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1D" w:rsidRDefault="0034511D">
      <w:r>
        <w:tab/>
        <w:t>2</w:t>
      </w:r>
      <w:r w:rsidR="000F537E">
        <w:t>5</w:t>
      </w:r>
      <w:r>
        <w:t>.0</w:t>
      </w:r>
      <w:r w:rsidR="000F537E">
        <w:t>7</w:t>
      </w:r>
      <w:r>
        <w:t xml:space="preserve">.2024 под председательством Главы района проведено заседание антитеррористической комиссии Немецкого национального района Алтайского края. </w:t>
      </w:r>
    </w:p>
    <w:p w:rsidR="000F537E" w:rsidRDefault="000F537E" w:rsidP="000F537E">
      <w:r>
        <w:tab/>
        <w:t xml:space="preserve">В ходе заседания проведена оценка состояния оперативной обстановки, складывающейся на территории района в первом </w:t>
      </w:r>
      <w:r>
        <w:t>полугодии</w:t>
      </w:r>
      <w:r>
        <w:t xml:space="preserve"> 2024 года.</w:t>
      </w:r>
      <w:r>
        <w:t xml:space="preserve"> С докладом выступил </w:t>
      </w:r>
      <w:proofErr w:type="gramStart"/>
      <w:r>
        <w:t>исполняющий</w:t>
      </w:r>
      <w:proofErr w:type="gramEnd"/>
      <w:r>
        <w:t xml:space="preserve"> обязанности начальника районного отделения полиции И.Н. Риккель.</w:t>
      </w:r>
      <w:r>
        <w:t xml:space="preserve"> Состояние обстановки оценено как удовлетворительное, находящееся под контролем правоохранительных органов и органов власти.</w:t>
      </w:r>
    </w:p>
    <w:p w:rsidR="000F537E" w:rsidRDefault="000F537E" w:rsidP="000F537E">
      <w:r>
        <w:tab/>
      </w:r>
      <w:r>
        <w:t>На комиссии заслушаны доклады ответственных должностных лиц о</w:t>
      </w:r>
      <w:r>
        <w:t xml:space="preserve"> </w:t>
      </w:r>
      <w:r w:rsidRPr="000F537E">
        <w:t xml:space="preserve">состоянии антитеррористической защищенности объектов </w:t>
      </w:r>
      <w:r>
        <w:t>топливно-энергетического комплекса, расположенных на территории района</w:t>
      </w:r>
      <w:r w:rsidRPr="000F537E">
        <w:t>, в том числе в условиях проведения специальной военной операции</w:t>
      </w:r>
      <w:r>
        <w:t>.</w:t>
      </w:r>
    </w:p>
    <w:p w:rsidR="000F537E" w:rsidRDefault="000F537E" w:rsidP="000F537E">
      <w:r>
        <w:tab/>
        <w:t xml:space="preserve">На заседании рассмотрен </w:t>
      </w:r>
      <w:r w:rsidRPr="000F537E">
        <w:t>Порядок действий органов местного самоуправления в ходе установления уровней террористической опасности</w:t>
      </w:r>
      <w:r>
        <w:t>.</w:t>
      </w:r>
      <w:r>
        <w:t xml:space="preserve"> По результатам утверждены Инструкция </w:t>
      </w:r>
      <w:r>
        <w:rPr>
          <w:szCs w:val="28"/>
        </w:rPr>
        <w:t>по первоочередным действиям муниципальных служащих и работников Администрации Немецкого национального района Алтайского края и администраций сельсоветов Немецкого национального района Алтайского края при поступлении сигнала о террористической угрозе</w:t>
      </w:r>
      <w:r>
        <w:rPr>
          <w:szCs w:val="28"/>
        </w:rPr>
        <w:t xml:space="preserve"> и Памятка </w:t>
      </w:r>
      <w:r w:rsidRPr="000F537E">
        <w:rPr>
          <w:szCs w:val="28"/>
        </w:rPr>
        <w:t>населению по действиям при установлении уровней террористической опасности</w:t>
      </w:r>
      <w:r>
        <w:rPr>
          <w:szCs w:val="28"/>
        </w:rPr>
        <w:t>.</w:t>
      </w:r>
    </w:p>
    <w:p w:rsidR="000F537E" w:rsidRDefault="000F537E" w:rsidP="000F537E">
      <w:r>
        <w:tab/>
      </w:r>
      <w:r>
        <w:t xml:space="preserve">Кроме того, в целях </w:t>
      </w:r>
      <w:r>
        <w:rPr>
          <w:szCs w:val="28"/>
        </w:rPr>
        <w:t>повышения эффективности принимаемых мер по обеспечению безопасности массовых мероприятий на территории</w:t>
      </w:r>
      <w:r>
        <w:rPr>
          <w:szCs w:val="28"/>
        </w:rPr>
        <w:t xml:space="preserve"> утвержден Порядок </w:t>
      </w:r>
      <w:r w:rsidRPr="000F537E">
        <w:rPr>
          <w:szCs w:val="28"/>
        </w:rPr>
        <w:t>проведения массового мероприятия на территории муниципального образования Немецкий национальный района Алтайского края</w:t>
      </w:r>
      <w:bookmarkStart w:id="0" w:name="_GoBack"/>
      <w:bookmarkEnd w:id="0"/>
      <w:r>
        <w:t xml:space="preserve">. </w:t>
      </w:r>
    </w:p>
    <w:p w:rsidR="000F537E" w:rsidRDefault="000F537E" w:rsidP="000F537E"/>
    <w:p w:rsidR="000F537E" w:rsidRDefault="000F537E" w:rsidP="000F537E">
      <w:r>
        <w:t>Секретарь антитеррористической комиссии.</w:t>
      </w:r>
    </w:p>
    <w:p w:rsidR="0034511D" w:rsidRDefault="0034511D" w:rsidP="000F537E"/>
    <w:sectPr w:rsidR="0034511D" w:rsidSect="00B23F1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50"/>
    <w:rsid w:val="000F537E"/>
    <w:rsid w:val="0034511D"/>
    <w:rsid w:val="006C7BB1"/>
    <w:rsid w:val="007C3850"/>
    <w:rsid w:val="00B23F1B"/>
    <w:rsid w:val="00F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2024-08-05T09:08:00Z</dcterms:created>
  <dcterms:modified xsi:type="dcterms:W3CDTF">2024-08-05T09:08:00Z</dcterms:modified>
</cp:coreProperties>
</file>