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D1" w:rsidRPr="00ED4DD1" w:rsidRDefault="00ED4DD1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D4DD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«Плюсы» легализации трудовых отношений </w:t>
      </w:r>
    </w:p>
    <w:p w:rsidR="00ED4DD1" w:rsidRPr="00ED4DD1" w:rsidRDefault="00ED4DD1" w:rsidP="00ED4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D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Легализация трудовых отношений предполагает официальное трудоустройство (заключение официальных трудовых договоров)</w:t>
      </w:r>
    </w:p>
    <w:p w:rsidR="00ED4DD1" w:rsidRPr="00ED4DD1" w:rsidRDefault="00ED4DD1" w:rsidP="00ED4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D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всеми сотрудниками предприятия. Ежемесячные налоговые отчисления во внебюджетные фонды и в местный бюджет.</w:t>
      </w:r>
    </w:p>
    <w:p w:rsidR="00ED4DD1" w:rsidRPr="00ED4DD1" w:rsidRDefault="00ED4DD1" w:rsidP="00ED4D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4D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6"/>
        <w:gridCol w:w="4685"/>
      </w:tblGrid>
      <w:tr w:rsidR="00ED4DD1" w:rsidRPr="00ED4DD1" w:rsidTr="00ED4DD1"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Для работодателя  +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Для работника +</w:t>
            </w:r>
          </w:p>
        </w:tc>
      </w:tr>
    </w:tbl>
    <w:p w:rsidR="00ED4DD1" w:rsidRPr="00ED4DD1" w:rsidRDefault="00ED4DD1" w:rsidP="00ED4D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2"/>
        <w:gridCol w:w="4729"/>
      </w:tblGrid>
      <w:tr w:rsidR="00ED4DD1" w:rsidRPr="00ED4DD1" w:rsidTr="00ED4DD1">
        <w:tc>
          <w:tcPr>
            <w:tcW w:w="5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Право требовать от работника исполнения определенной трудовым договором 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Возможность привлечь к дисциплинарной и материальной ответственности в порядке, установленном ТК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Хорошая деловая  репутация, положительный имидж социально ответственного работодателя.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Возможность участия в программах господдержки, в т.ч. грантов, компенсации банковской ставки рефинансирования </w:t>
            </w:r>
          </w:p>
          <w:p w:rsidR="00ED4DD1" w:rsidRPr="00ED4DD1" w:rsidRDefault="00ED4DD1" w:rsidP="00ED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Получение официальной заработной платы, своевременно и в полном объеме.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Осуществление обязательного социального страхования работников в порядке, установленном федеральными законами.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Оплачиваемый лист временной нетрудоспособности 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больничный).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-Государственное  пенсионное обеспечение.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Ежегодно оплачиваемый отпуск.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Получение налоговых вычетов.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Возможность взять кредит.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Получение гарантированных государством выплат 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увольнении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командировку,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временном  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переводе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на другую работу, в том числе по состоянию здоровья,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временном простое,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прохождении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медицинского осмотра,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Symbol" w:eastAsia="Times New Roman" w:hAnsi="Symbol" w:cs="Times New Roman"/>
                <w:color w:val="333333"/>
                <w:sz w:val="24"/>
                <w:szCs w:val="24"/>
                <w:lang w:eastAsia="ru-RU"/>
              </w:rPr>
              <w:t></w:t>
            </w:r>
            <w:r w:rsidRPr="00ED4DD1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proofErr w:type="gramStart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наличии</w:t>
            </w:r>
            <w:proofErr w:type="gramEnd"/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«донорских» дней и др.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Получение пособия по беременности и родам.</w:t>
            </w:r>
          </w:p>
          <w:p w:rsidR="00ED4DD1" w:rsidRPr="00ED4DD1" w:rsidRDefault="00ED4DD1" w:rsidP="00ED4DD1">
            <w:p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Получение пособия по уходу за ребенком до 1,5 лет.</w:t>
            </w:r>
          </w:p>
        </w:tc>
      </w:tr>
    </w:tbl>
    <w:p w:rsidR="00D44DC9" w:rsidRDefault="00D44DC9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</w:p>
    <w:p w:rsidR="00D44DC9" w:rsidRDefault="00D44DC9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</w:p>
    <w:p w:rsidR="00ED4DD1" w:rsidRPr="00ED4DD1" w:rsidRDefault="00ED4DD1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D4DD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lastRenderedPageBreak/>
        <w:t>Минусы» неформальной занятости – отсутствие</w:t>
      </w:r>
    </w:p>
    <w:p w:rsidR="00ED4DD1" w:rsidRPr="00ED4DD1" w:rsidRDefault="00ED4DD1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D4DD1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официального трудоустройства работников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4"/>
        <w:gridCol w:w="5247"/>
      </w:tblGrid>
      <w:tr w:rsidR="00ED4DD1" w:rsidRPr="00ED4DD1" w:rsidTr="00ED4DD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работодателя -</w:t>
            </w:r>
          </w:p>
        </w:tc>
        <w:tc>
          <w:tcPr>
            <w:tcW w:w="5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работника</w:t>
            </w:r>
            <w:r w:rsidRPr="00ED4DD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 -</w:t>
            </w:r>
          </w:p>
        </w:tc>
      </w:tr>
      <w:tr w:rsidR="00ED4DD1" w:rsidRPr="00ED4DD1" w:rsidTr="00ED4DD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Административные штрафы до 100 тысяч рублей, при повторном нарушении – до 200 тысяч рублей.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Невозможность получать займы, кредиты и др. поддержку государства.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Условия труда, продолжительность рабочего дня, не соответствующие нормам трудового законодательства.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предусмотренные договором обязанности.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перечисляются страховые взносы в Пенсионный фонд, ФСС, ТФОМС.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Увольнение без объяснения причин и выплат.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ED4DD1" w:rsidRPr="00ED4DD1" w:rsidRDefault="00ED4DD1" w:rsidP="00ED4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D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ED4DD1" w:rsidRPr="00ED4DD1" w:rsidRDefault="00ED4DD1" w:rsidP="00ED4DD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D4DD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 </w:t>
      </w:r>
    </w:p>
    <w:p w:rsidR="00C03E9E" w:rsidRDefault="00C03E9E"/>
    <w:sectPr w:rsidR="00C03E9E" w:rsidSect="00C0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D1"/>
    <w:rsid w:val="009D1DB1"/>
    <w:rsid w:val="00C03E9E"/>
    <w:rsid w:val="00D44DC9"/>
    <w:rsid w:val="00ED4DD1"/>
    <w:rsid w:val="00F9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E"/>
  </w:style>
  <w:style w:type="paragraph" w:styleId="1">
    <w:name w:val="heading 1"/>
    <w:basedOn w:val="a"/>
    <w:link w:val="10"/>
    <w:uiPriority w:val="9"/>
    <w:qFormat/>
    <w:rsid w:val="00ED4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D4DD1"/>
  </w:style>
  <w:style w:type="character" w:styleId="a3">
    <w:name w:val="Strong"/>
    <w:basedOn w:val="a0"/>
    <w:uiPriority w:val="22"/>
    <w:qFormat/>
    <w:rsid w:val="00ED4D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3</cp:revision>
  <dcterms:created xsi:type="dcterms:W3CDTF">2015-10-07T03:32:00Z</dcterms:created>
  <dcterms:modified xsi:type="dcterms:W3CDTF">2017-05-15T04:26:00Z</dcterms:modified>
</cp:coreProperties>
</file>