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EC" w:rsidRDefault="00C36EEC">
      <w:pPr>
        <w:rPr>
          <w:sz w:val="2"/>
          <w:szCs w:val="2"/>
        </w:rPr>
      </w:pPr>
      <w:r w:rsidRPr="00C36EEC">
        <w:pict>
          <v:rect id="_x0000_s1040" style="position:absolute;margin-left:441.65pt;margin-top:177.4pt;width:52.1pt;height:41.5pt;z-index:-251658752;mso-position-horizontal-relative:page;mso-position-vertical-relative:page" fillcolor="#dbd0c9" stroked="f">
            <w10:wrap anchorx="page" anchory="page"/>
          </v:rect>
        </w:pict>
      </w:r>
    </w:p>
    <w:p w:rsidR="00C36EEC" w:rsidRDefault="00341BD8">
      <w:pPr>
        <w:pStyle w:val="10"/>
        <w:framePr w:w="13718" w:h="1573" w:hRule="exact" w:wrap="none" w:vAnchor="page" w:hAnchor="page" w:x="2181" w:y="903"/>
        <w:shd w:val="clear" w:color="auto" w:fill="auto"/>
        <w:spacing w:after="0" w:line="500" w:lineRule="exact"/>
        <w:ind w:left="960"/>
      </w:pPr>
      <w:bookmarkStart w:id="0" w:name="bookmark0"/>
      <w:r>
        <w:rPr>
          <w:rStyle w:val="11"/>
        </w:rPr>
        <w:t>ОФОРМЛЯЯ САМОЗАНЯТОСТЬ, ПОМНИТЕ:</w:t>
      </w:r>
      <w:bookmarkEnd w:id="0"/>
    </w:p>
    <w:p w:rsidR="00C36EEC" w:rsidRDefault="00341BD8">
      <w:pPr>
        <w:pStyle w:val="20"/>
        <w:framePr w:w="13718" w:h="1573" w:hRule="exact" w:wrap="none" w:vAnchor="page" w:hAnchor="page" w:x="2181" w:y="903"/>
        <w:shd w:val="clear" w:color="auto" w:fill="auto"/>
        <w:spacing w:before="0"/>
        <w:ind w:left="1160" w:firstLine="0"/>
      </w:pPr>
      <w:r>
        <w:rPr>
          <w:rStyle w:val="21"/>
        </w:rPr>
        <w:t>годовой доход не должен превышать 2,4 млн. рублей;</w:t>
      </w:r>
      <w:r>
        <w:rPr>
          <w:rStyle w:val="21"/>
        </w:rPr>
        <w:br/>
      </w:r>
      <w:r>
        <w:rPr>
          <w:rStyle w:val="22"/>
        </w:rPr>
        <w:t>наемных работников не должно быть</w:t>
      </w:r>
    </w:p>
    <w:p w:rsidR="00C36EEC" w:rsidRDefault="00341BD8">
      <w:pPr>
        <w:pStyle w:val="30"/>
        <w:framePr w:wrap="none" w:vAnchor="page" w:hAnchor="page" w:x="2181" w:y="2807"/>
        <w:shd w:val="clear" w:color="auto" w:fill="auto"/>
        <w:spacing w:line="280" w:lineRule="exact"/>
      </w:pPr>
      <w:r>
        <w:rPr>
          <w:rStyle w:val="31"/>
        </w:rPr>
        <w:t>КТО МОЖЕТ ОФОРМИТЬ САМОЗАНЯТОСТЬ</w:t>
      </w:r>
    </w:p>
    <w:p w:rsidR="00C36EEC" w:rsidRDefault="00341BD8">
      <w:pPr>
        <w:pStyle w:val="30"/>
        <w:framePr w:wrap="none" w:vAnchor="page" w:hAnchor="page" w:x="9487" w:y="2807"/>
        <w:shd w:val="clear" w:color="auto" w:fill="auto"/>
        <w:spacing w:line="280" w:lineRule="exact"/>
      </w:pPr>
      <w:r>
        <w:rPr>
          <w:rStyle w:val="31"/>
        </w:rPr>
        <w:t>КТО НЕ МОЖЕТ ОФОРМИТЬ САМОЗАНЯТОСТЬ</w:t>
      </w:r>
    </w:p>
    <w:p w:rsidR="00C36EEC" w:rsidRDefault="00341BD8">
      <w:pPr>
        <w:pStyle w:val="20"/>
        <w:framePr w:w="3533" w:h="4786" w:hRule="exact" w:wrap="none" w:vAnchor="page" w:hAnchor="page" w:x="3026" w:y="3380"/>
        <w:shd w:val="clear" w:color="auto" w:fill="auto"/>
        <w:spacing w:before="0" w:line="427" w:lineRule="exact"/>
        <w:ind w:firstLine="0"/>
        <w:jc w:val="left"/>
      </w:pPr>
      <w:r>
        <w:rPr>
          <w:rStyle w:val="23"/>
        </w:rPr>
        <w:t>мастер по ремонту обуви;</w:t>
      </w:r>
    </w:p>
    <w:p w:rsidR="00C36EEC" w:rsidRDefault="00341BD8">
      <w:pPr>
        <w:pStyle w:val="20"/>
        <w:framePr w:w="3533" w:h="4786" w:hRule="exact" w:wrap="none" w:vAnchor="page" w:hAnchor="page" w:x="3026" w:y="3380"/>
        <w:shd w:val="clear" w:color="auto" w:fill="auto"/>
        <w:spacing w:before="0" w:line="427" w:lineRule="exact"/>
        <w:ind w:firstLine="0"/>
        <w:jc w:val="left"/>
      </w:pPr>
      <w:r>
        <w:rPr>
          <w:rStyle w:val="23"/>
        </w:rPr>
        <w:t>мастер по маникюру;</w:t>
      </w:r>
    </w:p>
    <w:p w:rsidR="00C36EEC" w:rsidRDefault="00341BD8">
      <w:pPr>
        <w:pStyle w:val="20"/>
        <w:framePr w:w="3533" w:h="4786" w:hRule="exact" w:wrap="none" w:vAnchor="page" w:hAnchor="page" w:x="3026" w:y="3380"/>
        <w:shd w:val="clear" w:color="auto" w:fill="auto"/>
        <w:spacing w:before="0" w:line="427" w:lineRule="exact"/>
        <w:ind w:left="288" w:firstLine="0"/>
        <w:jc w:val="left"/>
      </w:pPr>
      <w:r>
        <w:rPr>
          <w:rStyle w:val="23"/>
        </w:rPr>
        <w:t>штукатур-маляр;</w:t>
      </w:r>
    </w:p>
    <w:p w:rsidR="00C36EEC" w:rsidRDefault="00341BD8">
      <w:pPr>
        <w:pStyle w:val="20"/>
        <w:framePr w:w="3533" w:h="4786" w:hRule="exact" w:wrap="none" w:vAnchor="page" w:hAnchor="page" w:x="3026" w:y="3380"/>
        <w:shd w:val="clear" w:color="auto" w:fill="auto"/>
        <w:spacing w:before="0" w:line="427" w:lineRule="exact"/>
        <w:ind w:left="288" w:firstLine="0"/>
        <w:jc w:val="left"/>
      </w:pPr>
      <w:r>
        <w:rPr>
          <w:rStyle w:val="23"/>
        </w:rPr>
        <w:t>парикмахер;</w:t>
      </w:r>
      <w:r>
        <w:rPr>
          <w:rStyle w:val="23"/>
        </w:rPr>
        <w:br/>
        <w:t>бухгалтер;</w:t>
      </w:r>
      <w:r>
        <w:rPr>
          <w:rStyle w:val="23"/>
        </w:rPr>
        <w:br/>
        <w:t>репетитор;</w:t>
      </w:r>
      <w:r>
        <w:rPr>
          <w:rStyle w:val="23"/>
        </w:rPr>
        <w:br/>
        <w:t>фотограф;</w:t>
      </w:r>
      <w:r>
        <w:rPr>
          <w:rStyle w:val="23"/>
        </w:rPr>
        <w:br/>
        <w:t>кондитер;</w:t>
      </w:r>
      <w:r>
        <w:rPr>
          <w:rStyle w:val="23"/>
        </w:rPr>
        <w:br/>
        <w:t>грузчик;</w:t>
      </w:r>
      <w:r>
        <w:rPr>
          <w:rStyle w:val="23"/>
        </w:rPr>
        <w:br/>
        <w:t>швея;</w:t>
      </w:r>
    </w:p>
    <w:p w:rsidR="00C36EEC" w:rsidRDefault="00341BD8">
      <w:pPr>
        <w:pStyle w:val="20"/>
        <w:framePr w:w="3533" w:h="4786" w:hRule="exact" w:wrap="none" w:vAnchor="page" w:hAnchor="page" w:x="3026" w:y="3380"/>
        <w:shd w:val="clear" w:color="auto" w:fill="auto"/>
        <w:spacing w:before="0" w:line="427" w:lineRule="exact"/>
        <w:ind w:left="288" w:firstLine="0"/>
        <w:jc w:val="left"/>
      </w:pPr>
      <w:r>
        <w:rPr>
          <w:rStyle w:val="23"/>
        </w:rPr>
        <w:t>няня</w:t>
      </w:r>
    </w:p>
    <w:p w:rsidR="00C36EEC" w:rsidRDefault="00341BD8">
      <w:pPr>
        <w:framePr w:wrap="none" w:vAnchor="page" w:hAnchor="page" w:x="3227" w:y="818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50.25pt">
            <v:imagedata r:id="rId6" r:href="rId7"/>
          </v:shape>
        </w:pict>
      </w:r>
    </w:p>
    <w:p w:rsidR="00C36EEC" w:rsidRDefault="00341BD8">
      <w:pPr>
        <w:framePr w:wrap="none" w:vAnchor="page" w:hAnchor="page" w:x="5963" w:y="5085"/>
        <w:rPr>
          <w:sz w:val="2"/>
          <w:szCs w:val="2"/>
        </w:rPr>
      </w:pPr>
      <w:r>
        <w:pict>
          <v:shape id="_x0000_i1026" type="#_x0000_t75" style="width:56.25pt;height:69pt">
            <v:imagedata r:id="rId8" r:href="rId9"/>
          </v:shape>
        </w:pict>
      </w:r>
    </w:p>
    <w:p w:rsidR="00C36EEC" w:rsidRDefault="00341BD8">
      <w:pPr>
        <w:pStyle w:val="40"/>
        <w:framePr w:w="4867" w:h="4206" w:hRule="exact" w:wrap="none" w:vAnchor="page" w:hAnchor="page" w:x="9976" w:y="3425"/>
        <w:shd w:val="clear" w:color="auto" w:fill="auto"/>
        <w:tabs>
          <w:tab w:val="left" w:pos="2177"/>
          <w:tab w:val="left" w:pos="4174"/>
        </w:tabs>
        <w:spacing w:line="90" w:lineRule="exact"/>
        <w:ind w:left="780"/>
      </w:pPr>
      <w:r>
        <w:rPr>
          <w:rStyle w:val="41"/>
        </w:rPr>
        <w:t>^</w:t>
      </w:r>
      <w:r>
        <w:rPr>
          <w:rStyle w:val="41"/>
        </w:rPr>
        <w:tab/>
        <w:t>и</w:t>
      </w:r>
      <w:r>
        <w:rPr>
          <w:rStyle w:val="41"/>
        </w:rPr>
        <w:tab/>
        <w:t>V»</w:t>
      </w:r>
    </w:p>
    <w:p w:rsidR="00C36EEC" w:rsidRDefault="00341BD8">
      <w:pPr>
        <w:pStyle w:val="20"/>
        <w:framePr w:w="4867" w:h="4206" w:hRule="exact" w:wrap="none" w:vAnchor="page" w:hAnchor="page" w:x="9976" w:y="3425"/>
        <w:shd w:val="clear" w:color="auto" w:fill="auto"/>
        <w:spacing w:before="0" w:after="51" w:line="300" w:lineRule="exact"/>
        <w:ind w:left="420" w:firstLine="0"/>
        <w:jc w:val="left"/>
      </w:pPr>
      <w:r>
        <w:rPr>
          <w:rStyle w:val="23"/>
        </w:rPr>
        <w:t>арбитражный управляющий;</w:t>
      </w:r>
    </w:p>
    <w:p w:rsidR="00C36EEC" w:rsidRDefault="00341BD8">
      <w:pPr>
        <w:pStyle w:val="20"/>
        <w:framePr w:w="4867" w:h="4206" w:hRule="exact" w:wrap="none" w:vAnchor="page" w:hAnchor="page" w:x="9976" w:y="3425"/>
        <w:shd w:val="clear" w:color="auto" w:fill="auto"/>
        <w:spacing w:before="0" w:line="374" w:lineRule="exact"/>
        <w:ind w:left="980"/>
        <w:jc w:val="left"/>
      </w:pPr>
      <w:proofErr w:type="gramStart"/>
      <w:r>
        <w:rPr>
          <w:rStyle w:val="23"/>
        </w:rPr>
        <w:t>государственный служащий (кроме</w:t>
      </w:r>
      <w:proofErr w:type="gramEnd"/>
    </w:p>
    <w:p w:rsidR="00C36EEC" w:rsidRDefault="00341BD8">
      <w:pPr>
        <w:pStyle w:val="20"/>
        <w:framePr w:w="4867" w:h="4206" w:hRule="exact" w:wrap="none" w:vAnchor="page" w:hAnchor="page" w:x="9976" w:y="3425"/>
        <w:shd w:val="clear" w:color="auto" w:fill="auto"/>
        <w:spacing w:before="0" w:line="374" w:lineRule="exact"/>
        <w:ind w:left="980" w:firstLine="0"/>
        <w:jc w:val="left"/>
      </w:pPr>
      <w:r>
        <w:rPr>
          <w:rStyle w:val="23"/>
        </w:rPr>
        <w:t>сдачи в аренду жилья);</w:t>
      </w:r>
    </w:p>
    <w:p w:rsidR="00C36EEC" w:rsidRDefault="00341BD8">
      <w:pPr>
        <w:pStyle w:val="20"/>
        <w:framePr w:w="4867" w:h="4206" w:hRule="exact" w:wrap="none" w:vAnchor="page" w:hAnchor="page" w:x="9976" w:y="3425"/>
        <w:shd w:val="clear" w:color="auto" w:fill="auto"/>
        <w:spacing w:before="0" w:line="485" w:lineRule="exact"/>
        <w:ind w:left="420" w:firstLine="0"/>
        <w:jc w:val="left"/>
      </w:pPr>
      <w:r>
        <w:rPr>
          <w:rStyle w:val="23"/>
        </w:rPr>
        <w:t>торговля акцизными товарами;</w:t>
      </w:r>
    </w:p>
    <w:p w:rsidR="00C36EEC" w:rsidRDefault="00341BD8">
      <w:pPr>
        <w:pStyle w:val="20"/>
        <w:framePr w:w="4867" w:h="4206" w:hRule="exact" w:wrap="none" w:vAnchor="page" w:hAnchor="page" w:x="9976" w:y="3425"/>
        <w:shd w:val="clear" w:color="auto" w:fill="auto"/>
        <w:spacing w:before="0" w:line="485" w:lineRule="exact"/>
        <w:ind w:left="420" w:firstLine="0"/>
        <w:jc w:val="left"/>
      </w:pPr>
      <w:r>
        <w:rPr>
          <w:rStyle w:val="23"/>
        </w:rPr>
        <w:t xml:space="preserve">добыча полезных </w:t>
      </w:r>
      <w:r>
        <w:rPr>
          <w:rStyle w:val="23"/>
        </w:rPr>
        <w:t>ископаемых;</w:t>
      </w:r>
    </w:p>
    <w:p w:rsidR="00C36EEC" w:rsidRDefault="00341BD8">
      <w:pPr>
        <w:pStyle w:val="20"/>
        <w:framePr w:w="4867" w:h="4206" w:hRule="exact" w:wrap="none" w:vAnchor="page" w:hAnchor="page" w:x="9976" w:y="3425"/>
        <w:shd w:val="clear" w:color="auto" w:fill="auto"/>
        <w:spacing w:before="0" w:line="485" w:lineRule="exact"/>
        <w:ind w:left="2000" w:firstLine="0"/>
        <w:jc w:val="left"/>
      </w:pPr>
      <w:r>
        <w:rPr>
          <w:rStyle w:val="23"/>
        </w:rPr>
        <w:t>нотариус;</w:t>
      </w:r>
    </w:p>
    <w:p w:rsidR="00C36EEC" w:rsidRDefault="00341BD8">
      <w:pPr>
        <w:pStyle w:val="20"/>
        <w:framePr w:w="4867" w:h="4206" w:hRule="exact" w:wrap="none" w:vAnchor="page" w:hAnchor="page" w:x="9976" w:y="3425"/>
        <w:shd w:val="clear" w:color="auto" w:fill="auto"/>
        <w:spacing w:before="0" w:line="485" w:lineRule="exact"/>
        <w:ind w:left="2000" w:firstLine="0"/>
        <w:jc w:val="left"/>
      </w:pPr>
      <w:r>
        <w:rPr>
          <w:rStyle w:val="23"/>
        </w:rPr>
        <w:t>оценщик;</w:t>
      </w:r>
    </w:p>
    <w:p w:rsidR="00C36EEC" w:rsidRDefault="00341BD8">
      <w:pPr>
        <w:pStyle w:val="20"/>
        <w:framePr w:w="4867" w:h="4206" w:hRule="exact" w:wrap="none" w:vAnchor="page" w:hAnchor="page" w:x="9976" w:y="3425"/>
        <w:shd w:val="clear" w:color="auto" w:fill="auto"/>
        <w:spacing w:before="0" w:line="485" w:lineRule="exact"/>
        <w:ind w:left="2000" w:firstLine="0"/>
        <w:jc w:val="left"/>
      </w:pPr>
      <w:r>
        <w:rPr>
          <w:rStyle w:val="23"/>
        </w:rPr>
        <w:t>медиатор;</w:t>
      </w:r>
    </w:p>
    <w:p w:rsidR="00C36EEC" w:rsidRDefault="00341BD8">
      <w:pPr>
        <w:pStyle w:val="20"/>
        <w:framePr w:w="4867" w:h="4206" w:hRule="exact" w:wrap="none" w:vAnchor="page" w:hAnchor="page" w:x="9976" w:y="3425"/>
        <w:shd w:val="clear" w:color="auto" w:fill="auto"/>
        <w:spacing w:before="0" w:line="485" w:lineRule="exact"/>
        <w:ind w:left="1172" w:right="404" w:firstLine="0"/>
      </w:pPr>
      <w:r>
        <w:rPr>
          <w:rStyle w:val="23"/>
        </w:rPr>
        <w:t>адвокат</w:t>
      </w:r>
    </w:p>
    <w:p w:rsidR="00C36EEC" w:rsidRDefault="00341BD8">
      <w:pPr>
        <w:framePr w:wrap="none" w:vAnchor="page" w:hAnchor="page" w:x="9823" w:y="5757"/>
        <w:rPr>
          <w:sz w:val="2"/>
          <w:szCs w:val="2"/>
        </w:rPr>
      </w:pPr>
      <w:r>
        <w:pict>
          <v:shape id="_x0000_i1027" type="#_x0000_t75" style="width:56.25pt;height:54pt">
            <v:imagedata r:id="rId10" r:href="rId11"/>
          </v:shape>
        </w:pict>
      </w:r>
    </w:p>
    <w:p w:rsidR="00C36EEC" w:rsidRDefault="00341BD8">
      <w:pPr>
        <w:framePr w:wrap="none" w:vAnchor="page" w:hAnchor="page" w:x="14949" w:y="3530"/>
        <w:rPr>
          <w:sz w:val="2"/>
          <w:szCs w:val="2"/>
        </w:rPr>
      </w:pPr>
      <w:r>
        <w:pict>
          <v:shape id="_x0000_i1028" type="#_x0000_t75" style="width:54pt;height:125.25pt">
            <v:imagedata r:id="rId12" r:href="rId13"/>
          </v:shape>
        </w:pict>
      </w:r>
    </w:p>
    <w:p w:rsidR="00C36EEC" w:rsidRDefault="00C36EEC">
      <w:pPr>
        <w:framePr w:wrap="none" w:vAnchor="page" w:hAnchor="page" w:x="10101" w:y="6960"/>
      </w:pPr>
    </w:p>
    <w:p w:rsidR="00C36EEC" w:rsidRDefault="00341BD8">
      <w:pPr>
        <w:framePr w:wrap="none" w:vAnchor="page" w:hAnchor="page" w:x="14613" w:y="6477"/>
        <w:rPr>
          <w:sz w:val="2"/>
          <w:szCs w:val="2"/>
        </w:rPr>
      </w:pPr>
      <w:r>
        <w:pict>
          <v:shape id="_x0000_i1029" type="#_x0000_t75" style="width:54pt;height:42pt">
            <v:imagedata r:id="rId14" r:href="rId15"/>
          </v:shape>
        </w:pict>
      </w:r>
    </w:p>
    <w:p w:rsidR="00C36EEC" w:rsidRDefault="00341BD8">
      <w:pPr>
        <w:pStyle w:val="a7"/>
        <w:framePr w:wrap="none" w:vAnchor="page" w:hAnchor="page" w:x="10514" w:y="7404"/>
        <w:shd w:val="clear" w:color="auto" w:fill="auto"/>
        <w:spacing w:line="210" w:lineRule="exact"/>
      </w:pPr>
      <w:r>
        <w:rPr>
          <w:rStyle w:val="a8"/>
        </w:rPr>
        <w:t>% ■</w:t>
      </w:r>
    </w:p>
    <w:p w:rsidR="00C36EEC" w:rsidRDefault="00341BD8">
      <w:pPr>
        <w:pStyle w:val="20"/>
        <w:framePr w:w="13718" w:h="1166" w:hRule="exact" w:wrap="none" w:vAnchor="page" w:hAnchor="page" w:x="2181" w:y="9520"/>
        <w:shd w:val="clear" w:color="auto" w:fill="auto"/>
        <w:spacing w:before="0" w:after="50" w:line="300" w:lineRule="exact"/>
        <w:ind w:left="140" w:firstLine="0"/>
        <w:jc w:val="left"/>
      </w:pPr>
      <w:r>
        <w:rPr>
          <w:rStyle w:val="24"/>
        </w:rPr>
        <w:t>СХЕМА УПЛАТЫ НАЛОГА НА ПРОФЕССИОНАЛЬНЫЙ ДОХОД (САМОЗАНЯТОСТЬ):</w:t>
      </w:r>
    </w:p>
    <w:p w:rsidR="00C36EEC" w:rsidRDefault="00341BD8">
      <w:pPr>
        <w:pStyle w:val="20"/>
        <w:framePr w:w="13718" w:h="1166" w:hRule="exact" w:wrap="none" w:vAnchor="page" w:hAnchor="page" w:x="2181" w:y="9520"/>
        <w:shd w:val="clear" w:color="auto" w:fill="auto"/>
        <w:spacing w:before="0" w:after="50" w:line="300" w:lineRule="exact"/>
        <w:ind w:left="3520" w:firstLine="0"/>
        <w:jc w:val="left"/>
      </w:pPr>
      <w:r>
        <w:rPr>
          <w:rStyle w:val="21"/>
        </w:rPr>
        <w:t xml:space="preserve">4 % - при работе с физическими </w:t>
      </w:r>
      <w:r>
        <w:rPr>
          <w:rStyle w:val="21"/>
        </w:rPr>
        <w:t>лицами;</w:t>
      </w:r>
    </w:p>
    <w:p w:rsidR="00C36EEC" w:rsidRDefault="00341BD8">
      <w:pPr>
        <w:pStyle w:val="20"/>
        <w:framePr w:w="13718" w:h="1166" w:hRule="exact" w:wrap="none" w:vAnchor="page" w:hAnchor="page" w:x="2181" w:y="9520"/>
        <w:shd w:val="clear" w:color="auto" w:fill="auto"/>
        <w:spacing w:before="0" w:line="300" w:lineRule="exact"/>
        <w:ind w:left="640" w:firstLine="0"/>
        <w:jc w:val="left"/>
      </w:pPr>
      <w:r>
        <w:rPr>
          <w:rStyle w:val="21"/>
        </w:rPr>
        <w:t>6 % - при работе с индивидуальными предпринимателями и юридическими лицами</w:t>
      </w:r>
    </w:p>
    <w:p w:rsidR="00C36EEC" w:rsidRDefault="00C36EEC">
      <w:pPr>
        <w:rPr>
          <w:sz w:val="2"/>
          <w:szCs w:val="2"/>
        </w:rPr>
      </w:pPr>
      <w:r w:rsidRPr="00C36EEC">
        <w:pict>
          <v:shape id="_x0000_s1031" type="#_x0000_t75" style="position:absolute;margin-left:72.05pt;margin-top:183.15pt;width:84.95pt;height:233.75pt;z-index:-251658751;mso-wrap-distance-left:5pt;mso-wrap-distance-right:5pt;mso-position-horizontal-relative:page;mso-position-vertical-relative:page" wrapcoords="0 0">
            <v:imagedata r:id="rId16" o:title="image6"/>
            <w10:wrap anchorx="page" anchory="page"/>
          </v:shape>
        </w:pict>
      </w:r>
      <w:r w:rsidRPr="00C36EEC">
        <w:pict>
          <v:shape id="_x0000_s1032" type="#_x0000_t75" style="position:absolute;margin-left:322.1pt;margin-top:192.3pt;width:62.9pt;height:39.85pt;z-index:-251658750;mso-wrap-distance-left:5pt;mso-wrap-distance-right:5pt;mso-position-horizontal-relative:page;mso-position-vertical-relative:page" wrapcoords="0 0">
            <v:imagedata r:id="rId17" o:title="image7"/>
            <w10:wrap anchorx="page" anchory="page"/>
          </v:shape>
        </w:pict>
      </w:r>
      <w:r w:rsidRPr="00C36EEC">
        <w:pict>
          <v:shape id="_x0000_s1033" type="#_x0000_t75" style="position:absolute;margin-left:251.55pt;margin-top:345.4pt;width:92.15pt;height:108.5pt;z-index:-251658749;mso-wrap-distance-left:5pt;mso-wrap-distance-right:5pt;mso-position-horizontal-relative:page;mso-position-vertical-relative:page" wrapcoords="0 0">
            <v:imagedata r:id="rId18" o:title="image8"/>
            <w10:wrap anchorx="page" anchory="page"/>
          </v:shape>
        </w:pict>
      </w:r>
      <w:r w:rsidRPr="00C36EEC">
        <w:pict>
          <v:shape id="_x0000_s1034" type="#_x0000_t75" style="position:absolute;margin-left:434.9pt;margin-top:177.4pt;width:69.6pt;height:112.8pt;z-index:-251658748;mso-wrap-distance-left:5pt;mso-wrap-distance-right:5pt;mso-position-horizontal-relative:page;mso-position-vertical-relative:page" wrapcoords="0 0">
            <v:imagedata r:id="rId19" o:title="image9"/>
            <w10:wrap anchorx="page" anchory="page"/>
          </v:shape>
        </w:pict>
      </w:r>
    </w:p>
    <w:sectPr w:rsidR="00C36EEC" w:rsidSect="00C36EE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D8" w:rsidRDefault="00341BD8" w:rsidP="00C36EEC">
      <w:r>
        <w:separator/>
      </w:r>
    </w:p>
  </w:endnote>
  <w:endnote w:type="continuationSeparator" w:id="0">
    <w:p w:rsidR="00341BD8" w:rsidRDefault="00341BD8" w:rsidP="00C36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D8" w:rsidRDefault="00341BD8"/>
  </w:footnote>
  <w:footnote w:type="continuationSeparator" w:id="0">
    <w:p w:rsidR="00341BD8" w:rsidRDefault="00341BD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36EEC"/>
    <w:rsid w:val="00341BD8"/>
    <w:rsid w:val="00604EF6"/>
    <w:rsid w:val="00C3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E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EE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36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11">
    <w:name w:val="Заголовок №1"/>
    <w:basedOn w:val="1"/>
    <w:rsid w:val="00C36EEC"/>
    <w:rPr>
      <w:color w:val="00000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36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21">
    <w:name w:val="Основной текст (2)"/>
    <w:basedOn w:val="2"/>
    <w:rsid w:val="00C36EEC"/>
    <w:rPr>
      <w:color w:val="00000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C36EEC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36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C36EEC"/>
    <w:rPr>
      <w:color w:val="00000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C36EEC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36EE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41">
    <w:name w:val="Основной текст (4)"/>
    <w:basedOn w:val="4"/>
    <w:rsid w:val="00C36EEC"/>
    <w:rPr>
      <w:color w:val="000000"/>
      <w:w w:val="100"/>
      <w:position w:val="0"/>
      <w:lang w:val="ru-RU" w:eastAsia="ru-RU" w:bidi="ru-RU"/>
    </w:rPr>
  </w:style>
  <w:style w:type="character" w:customStyle="1" w:styleId="a4">
    <w:name w:val="Другое_"/>
    <w:basedOn w:val="a0"/>
    <w:link w:val="a5"/>
    <w:rsid w:val="00C36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sid w:val="00C36EEC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картинке"/>
    <w:basedOn w:val="a6"/>
    <w:rsid w:val="00C36E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C36EEC"/>
    <w:rPr>
      <w:color w:val="00000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C36EEC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-10"/>
      <w:sz w:val="50"/>
      <w:szCs w:val="50"/>
    </w:rPr>
  </w:style>
  <w:style w:type="paragraph" w:customStyle="1" w:styleId="20">
    <w:name w:val="Основной текст (2)"/>
    <w:basedOn w:val="a"/>
    <w:link w:val="2"/>
    <w:rsid w:val="00C36EEC"/>
    <w:pPr>
      <w:shd w:val="clear" w:color="auto" w:fill="FFFFFF"/>
      <w:spacing w:before="240" w:line="490" w:lineRule="exact"/>
      <w:ind w:hanging="980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C36E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C36EEC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pacing w:val="-10"/>
      <w:sz w:val="9"/>
      <w:szCs w:val="9"/>
    </w:rPr>
  </w:style>
  <w:style w:type="paragraph" w:customStyle="1" w:styleId="a5">
    <w:name w:val="Другое"/>
    <w:basedOn w:val="a"/>
    <w:link w:val="a4"/>
    <w:rsid w:val="00C36EE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rsid w:val="00C36EEC"/>
    <w:pPr>
      <w:shd w:val="clear" w:color="auto" w:fill="FFFFFF"/>
      <w:spacing w:line="0" w:lineRule="atLeast"/>
    </w:pPr>
    <w:rPr>
      <w:rFonts w:ascii="Georgia" w:eastAsia="Georgia" w:hAnsi="Georgia" w:cs="Georgi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../../../../../0C8A~1/AppData/Local/Temp/FineReader12.00/media/image4.jpeg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../../../../../0C8A~1/AppData/Local/Temp/FineReader12.00/media/image1.jpe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../../../../0C8A~1/AppData/Local/Temp/FineReader12.00/media/image3.jpeg" TargetMode="External"/><Relationship Id="rId5" Type="http://schemas.openxmlformats.org/officeDocument/2006/relationships/endnotes" Target="endnotes.xml"/><Relationship Id="rId15" Type="http://schemas.openxmlformats.org/officeDocument/2006/relationships/image" Target="../../../../../0C8A~1/AppData/Local/Temp/FineReader12.00/media/image5.jpe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image" Target="../../../../../0C8A~1/AppData/Local/Temp/FineReader12.00/media/image2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Выборы</cp:lastModifiedBy>
  <cp:revision>1</cp:revision>
  <dcterms:created xsi:type="dcterms:W3CDTF">2023-06-05T02:52:00Z</dcterms:created>
  <dcterms:modified xsi:type="dcterms:W3CDTF">2023-06-05T02:53:00Z</dcterms:modified>
</cp:coreProperties>
</file>