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843" w:type="dxa"/>
        <w:tblLook w:val="01E0"/>
      </w:tblPr>
      <w:tblGrid>
        <w:gridCol w:w="3537"/>
      </w:tblGrid>
      <w:tr w:rsidR="008F51C2" w:rsidTr="00744C6F">
        <w:trPr>
          <w:trHeight w:val="1985"/>
        </w:trPr>
        <w:tc>
          <w:tcPr>
            <w:tcW w:w="3537" w:type="dxa"/>
          </w:tcPr>
          <w:p w:rsidR="008F51C2" w:rsidRPr="00744C6F" w:rsidRDefault="008F51C2" w:rsidP="00744C6F">
            <w:pPr>
              <w:pStyle w:val="PlainText"/>
              <w:spacing w:line="240" w:lineRule="auto"/>
              <w:ind w:firstLine="0"/>
              <w:jc w:val="left"/>
              <w:rPr>
                <w:rFonts w:ascii="Times New Roman" w:hAnsi="Times New Roman" w:cs="Times New Roman"/>
                <w:bCs/>
              </w:rPr>
            </w:pPr>
            <w:r w:rsidRPr="00744C6F">
              <w:rPr>
                <w:rFonts w:ascii="Times New Roman" w:hAnsi="Times New Roman" w:cs="Times New Roman"/>
                <w:bCs/>
              </w:rPr>
              <w:t>УТВЕРЖДЕНО</w:t>
            </w:r>
          </w:p>
          <w:p w:rsidR="008F51C2" w:rsidRPr="00A3377A" w:rsidRDefault="008F51C2" w:rsidP="00744C6F">
            <w:pPr>
              <w:pStyle w:val="PlainText"/>
              <w:spacing w:line="240" w:lineRule="auto"/>
              <w:ind w:firstLine="0"/>
              <w:jc w:val="left"/>
              <w:rPr>
                <w:rFonts w:ascii="Times New Roman" w:hAnsi="Times New Roman" w:cs="Times New Roman"/>
                <w:bCs/>
              </w:rPr>
            </w:pPr>
            <w:r w:rsidRPr="00744C6F">
              <w:rPr>
                <w:rFonts w:ascii="Times New Roman" w:hAnsi="Times New Roman" w:cs="Times New Roman"/>
                <w:bCs/>
              </w:rPr>
              <w:t xml:space="preserve">решением районного Совета депутатов Немецкого национального района Алтайского края от 21.07.2016 № </w:t>
            </w:r>
            <w:r w:rsidRPr="00A3377A">
              <w:rPr>
                <w:rFonts w:ascii="Times New Roman" w:hAnsi="Times New Roman" w:cs="Times New Roman"/>
                <w:bCs/>
              </w:rPr>
              <w:t>311</w:t>
            </w:r>
          </w:p>
        </w:tc>
      </w:tr>
    </w:tbl>
    <w:p w:rsidR="008F51C2" w:rsidRDefault="008F51C2" w:rsidP="00C14964">
      <w:pPr>
        <w:pStyle w:val="PlainText"/>
        <w:tabs>
          <w:tab w:val="left" w:pos="0"/>
        </w:tabs>
      </w:pPr>
    </w:p>
    <w:p w:rsidR="008F51C2" w:rsidRDefault="008F51C2" w:rsidP="00C14964">
      <w:pPr>
        <w:pStyle w:val="PlainText"/>
        <w:tabs>
          <w:tab w:val="left" w:pos="0"/>
        </w:tabs>
      </w:pPr>
    </w:p>
    <w:p w:rsidR="008F51C2" w:rsidRDefault="008F51C2" w:rsidP="00C14964">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Pr="00597CFB" w:rsidRDefault="008F51C2" w:rsidP="006D6819">
      <w:pPr>
        <w:pStyle w:val="PlainText"/>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 xml:space="preserve">ПРАВИЛА ЗЕМЛЕПОЛЬЗОВАНИЯ И ЗАСТРОЙКИ </w:t>
      </w:r>
      <w:r>
        <w:rPr>
          <w:rFonts w:ascii="Times New Roman" w:hAnsi="Times New Roman" w:cs="Times New Roman"/>
          <w:b/>
          <w:sz w:val="36"/>
          <w:szCs w:val="36"/>
        </w:rPr>
        <w:t xml:space="preserve">ЧАСТИ ТЕРРИТОРИИ </w:t>
      </w:r>
      <w:r w:rsidRPr="00597CFB">
        <w:rPr>
          <w:rFonts w:ascii="Times New Roman" w:hAnsi="Times New Roman" w:cs="Times New Roman"/>
          <w:b/>
          <w:sz w:val="36"/>
          <w:szCs w:val="36"/>
        </w:rPr>
        <w:t xml:space="preserve">МО </w:t>
      </w:r>
      <w:r>
        <w:rPr>
          <w:rFonts w:ascii="Times New Roman" w:hAnsi="Times New Roman" w:cs="Times New Roman"/>
          <w:b/>
          <w:sz w:val="36"/>
          <w:szCs w:val="36"/>
        </w:rPr>
        <w:t xml:space="preserve">КУСАКСКИЙ </w:t>
      </w:r>
      <w:r w:rsidRPr="00597CFB">
        <w:rPr>
          <w:rFonts w:ascii="Times New Roman" w:hAnsi="Times New Roman" w:cs="Times New Roman"/>
          <w:b/>
          <w:sz w:val="36"/>
          <w:szCs w:val="36"/>
        </w:rPr>
        <w:t xml:space="preserve">СЕЛЬСОВЕТ </w:t>
      </w:r>
      <w:r>
        <w:rPr>
          <w:rFonts w:ascii="Times New Roman" w:hAnsi="Times New Roman" w:cs="Times New Roman"/>
          <w:b/>
          <w:sz w:val="36"/>
          <w:szCs w:val="36"/>
        </w:rPr>
        <w:t xml:space="preserve">НЕМЕЦКОГО НАЦИОНАЛЬНОГО </w:t>
      </w:r>
      <w:r w:rsidRPr="00597CFB">
        <w:rPr>
          <w:rFonts w:ascii="Times New Roman" w:hAnsi="Times New Roman" w:cs="Times New Roman"/>
          <w:b/>
          <w:sz w:val="36"/>
          <w:szCs w:val="36"/>
        </w:rPr>
        <w:t xml:space="preserve"> РАЙОНА</w:t>
      </w:r>
    </w:p>
    <w:p w:rsidR="008F51C2" w:rsidRPr="00597CFB" w:rsidRDefault="008F51C2" w:rsidP="006D6819">
      <w:pPr>
        <w:pStyle w:val="PlainText"/>
        <w:tabs>
          <w:tab w:val="left" w:pos="0"/>
        </w:tabs>
        <w:jc w:val="center"/>
        <w:rPr>
          <w:rFonts w:ascii="Times New Roman" w:hAnsi="Times New Roman" w:cs="Times New Roman"/>
          <w:b/>
          <w:sz w:val="36"/>
          <w:szCs w:val="36"/>
        </w:rPr>
      </w:pPr>
      <w:r w:rsidRPr="00597CFB">
        <w:rPr>
          <w:rFonts w:ascii="Times New Roman" w:hAnsi="Times New Roman" w:cs="Times New Roman"/>
          <w:b/>
          <w:sz w:val="36"/>
          <w:szCs w:val="36"/>
        </w:rPr>
        <w:t>АЛТАЙСКОГО КРАЯ</w:t>
      </w:r>
    </w:p>
    <w:p w:rsidR="008F51C2" w:rsidRPr="00597CFB" w:rsidRDefault="008F51C2" w:rsidP="006D6819">
      <w:pPr>
        <w:pStyle w:val="PlainText"/>
        <w:tabs>
          <w:tab w:val="left" w:pos="0"/>
        </w:tabs>
        <w:jc w:val="center"/>
        <w:rPr>
          <w:b/>
        </w:rPr>
      </w:pPr>
    </w:p>
    <w:p w:rsidR="008F51C2" w:rsidRPr="00597CFB" w:rsidRDefault="008F51C2" w:rsidP="006D6819">
      <w:pPr>
        <w:pStyle w:val="PlainText"/>
        <w:tabs>
          <w:tab w:val="left" w:pos="0"/>
        </w:tabs>
        <w:jc w:val="center"/>
        <w:rPr>
          <w:b/>
        </w:rPr>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Default="008F51C2" w:rsidP="006D6819">
      <w:pPr>
        <w:pStyle w:val="PlainText"/>
        <w:tabs>
          <w:tab w:val="left" w:pos="0"/>
        </w:tabs>
      </w:pPr>
    </w:p>
    <w:p w:rsidR="008F51C2" w:rsidRPr="00A3377A" w:rsidRDefault="008F51C2" w:rsidP="00177763">
      <w:pPr>
        <w:pStyle w:val="PlainText"/>
        <w:tabs>
          <w:tab w:val="left" w:pos="0"/>
        </w:tabs>
        <w:ind w:firstLine="0"/>
      </w:pPr>
    </w:p>
    <w:p w:rsidR="008F51C2" w:rsidRPr="00A3377A" w:rsidRDefault="008F51C2" w:rsidP="00177763">
      <w:pPr>
        <w:pStyle w:val="PlainText"/>
        <w:tabs>
          <w:tab w:val="left" w:pos="0"/>
        </w:tabs>
        <w:jc w:val="center"/>
        <w:rPr>
          <w:rFonts w:ascii="Times New Roman" w:hAnsi="Times New Roman" w:cs="Times New Roman"/>
          <w:sz w:val="28"/>
          <w:szCs w:val="28"/>
        </w:rPr>
      </w:pPr>
      <w:r w:rsidRPr="00A771FE">
        <w:rPr>
          <w:rFonts w:ascii="Times New Roman" w:hAnsi="Times New Roman" w:cs="Times New Roman"/>
          <w:sz w:val="28"/>
          <w:szCs w:val="28"/>
        </w:rPr>
        <w:t>г. Барнаул 201</w:t>
      </w:r>
      <w:r>
        <w:rPr>
          <w:rFonts w:ascii="Times New Roman" w:hAnsi="Times New Roman" w:cs="Times New Roman"/>
          <w:sz w:val="28"/>
          <w:szCs w:val="28"/>
        </w:rPr>
        <w:t>6</w:t>
      </w:r>
      <w:r w:rsidRPr="00A771FE">
        <w:rPr>
          <w:rFonts w:ascii="Times New Roman" w:hAnsi="Times New Roman" w:cs="Times New Roman"/>
          <w:sz w:val="28"/>
          <w:szCs w:val="28"/>
        </w:rPr>
        <w:t>г.</w:t>
      </w:r>
    </w:p>
    <w:p w:rsidR="008F51C2" w:rsidRDefault="008F51C2" w:rsidP="00C14964">
      <w:pPr>
        <w:pStyle w:val="PlainText"/>
        <w:tabs>
          <w:tab w:val="left" w:pos="0"/>
        </w:tabs>
        <w:rPr>
          <w:rFonts w:ascii="Times New Roman" w:hAnsi="Times New Roman"/>
          <w:b/>
        </w:rPr>
      </w:pPr>
      <w:r>
        <w:rPr>
          <w:rFonts w:ascii="Times New Roman" w:hAnsi="Times New Roman"/>
          <w:b/>
        </w:rPr>
        <w:t xml:space="preserve">                                  СОСТАВ ПРОЕКТНЫХ МАТЕРИАЛОВ</w:t>
      </w: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28"/>
        <w:gridCol w:w="4677"/>
        <w:gridCol w:w="3690"/>
      </w:tblGrid>
      <w:tr w:rsidR="008F51C2" w:rsidTr="00C53CE4">
        <w:trPr>
          <w:trHeight w:val="64"/>
        </w:trPr>
        <w:tc>
          <w:tcPr>
            <w:tcW w:w="800" w:type="dxa"/>
            <w:shd w:val="clear" w:color="auto" w:fill="E6E6E6"/>
            <w:vAlign w:val="center"/>
          </w:tcPr>
          <w:p w:rsidR="008F51C2" w:rsidRDefault="008F51C2">
            <w:pPr>
              <w:jc w:val="center"/>
              <w:rPr>
                <w:b/>
              </w:rPr>
            </w:pPr>
            <w:r>
              <w:rPr>
                <w:b/>
              </w:rPr>
              <w:t>№</w:t>
            </w:r>
          </w:p>
        </w:tc>
        <w:tc>
          <w:tcPr>
            <w:tcW w:w="4705" w:type="dxa"/>
            <w:gridSpan w:val="2"/>
            <w:shd w:val="clear" w:color="auto" w:fill="E6E6E6"/>
            <w:vAlign w:val="center"/>
          </w:tcPr>
          <w:p w:rsidR="008F51C2" w:rsidRDefault="008F51C2">
            <w:pPr>
              <w:jc w:val="center"/>
              <w:rPr>
                <w:b/>
              </w:rPr>
            </w:pPr>
            <w:r>
              <w:rPr>
                <w:b/>
              </w:rPr>
              <w:t xml:space="preserve">Наименование </w:t>
            </w:r>
          </w:p>
        </w:tc>
        <w:tc>
          <w:tcPr>
            <w:tcW w:w="3690" w:type="dxa"/>
            <w:shd w:val="clear" w:color="auto" w:fill="E6E6E6"/>
            <w:vAlign w:val="center"/>
          </w:tcPr>
          <w:p w:rsidR="008F51C2" w:rsidRDefault="008F51C2">
            <w:pPr>
              <w:jc w:val="center"/>
              <w:rPr>
                <w:b/>
              </w:rPr>
            </w:pPr>
            <w:r>
              <w:rPr>
                <w:b/>
              </w:rPr>
              <w:t>Параметры</w:t>
            </w:r>
          </w:p>
        </w:tc>
      </w:tr>
      <w:tr w:rsidR="008F51C2" w:rsidTr="00C53CE4">
        <w:trPr>
          <w:trHeight w:val="64"/>
        </w:trPr>
        <w:tc>
          <w:tcPr>
            <w:tcW w:w="9195" w:type="dxa"/>
            <w:gridSpan w:val="4"/>
            <w:vAlign w:val="center"/>
          </w:tcPr>
          <w:p w:rsidR="008F51C2" w:rsidRDefault="008F51C2">
            <w:pPr>
              <w:jc w:val="center"/>
              <w:rPr>
                <w:b/>
              </w:rPr>
            </w:pPr>
            <w:r>
              <w:rPr>
                <w:b/>
              </w:rPr>
              <w:t>Текстовые материалы</w:t>
            </w:r>
          </w:p>
        </w:tc>
      </w:tr>
      <w:tr w:rsidR="008F51C2" w:rsidTr="00160FCD">
        <w:trPr>
          <w:trHeight w:val="64"/>
        </w:trPr>
        <w:tc>
          <w:tcPr>
            <w:tcW w:w="800" w:type="dxa"/>
            <w:vAlign w:val="center"/>
          </w:tcPr>
          <w:p w:rsidR="008F51C2" w:rsidRDefault="008F51C2">
            <w:pPr>
              <w:tabs>
                <w:tab w:val="left" w:pos="337"/>
              </w:tabs>
              <w:ind w:left="57"/>
              <w:jc w:val="center"/>
              <w:rPr>
                <w:b/>
              </w:rPr>
            </w:pPr>
          </w:p>
        </w:tc>
        <w:tc>
          <w:tcPr>
            <w:tcW w:w="4705" w:type="dxa"/>
            <w:gridSpan w:val="2"/>
            <w:vAlign w:val="center"/>
          </w:tcPr>
          <w:p w:rsidR="008F51C2" w:rsidRDefault="008F51C2" w:rsidP="00C53CE4">
            <w:r>
              <w:t>Правила землепользования и застройки части территории МО Кусакский сельсовет  Немецкого национального района Алтайского  края</w:t>
            </w:r>
          </w:p>
        </w:tc>
        <w:tc>
          <w:tcPr>
            <w:tcW w:w="3690" w:type="dxa"/>
            <w:shd w:val="clear" w:color="auto" w:fill="FFFFFF"/>
            <w:vAlign w:val="center"/>
          </w:tcPr>
          <w:p w:rsidR="008F51C2" w:rsidRPr="00160FCD" w:rsidRDefault="008F51C2" w:rsidP="00427DB6">
            <w:pPr>
              <w:jc w:val="center"/>
              <w:rPr>
                <w:color w:val="000000"/>
              </w:rPr>
            </w:pPr>
            <w:r w:rsidRPr="00160FCD">
              <w:rPr>
                <w:color w:val="000000"/>
                <w:shd w:val="clear" w:color="auto" w:fill="FFFFFF"/>
              </w:rPr>
              <w:t>7</w:t>
            </w:r>
            <w:r>
              <w:rPr>
                <w:color w:val="000000"/>
                <w:shd w:val="clear" w:color="auto" w:fill="FFFFFF"/>
              </w:rPr>
              <w:t xml:space="preserve">8 </w:t>
            </w:r>
            <w:r w:rsidRPr="00160FCD">
              <w:rPr>
                <w:color w:val="000000"/>
              </w:rPr>
              <w:t>страниц</w:t>
            </w:r>
          </w:p>
        </w:tc>
      </w:tr>
      <w:tr w:rsidR="008F51C2" w:rsidTr="00C53CE4">
        <w:trPr>
          <w:trHeight w:val="64"/>
        </w:trPr>
        <w:tc>
          <w:tcPr>
            <w:tcW w:w="9195" w:type="dxa"/>
            <w:gridSpan w:val="4"/>
            <w:vAlign w:val="center"/>
          </w:tcPr>
          <w:p w:rsidR="008F51C2" w:rsidRDefault="008F51C2">
            <w:pPr>
              <w:jc w:val="center"/>
              <w:rPr>
                <w:b/>
              </w:rPr>
            </w:pPr>
            <w:r>
              <w:rPr>
                <w:b/>
              </w:rPr>
              <w:t>Графические материалы</w:t>
            </w:r>
          </w:p>
        </w:tc>
      </w:tr>
      <w:tr w:rsidR="008F51C2" w:rsidTr="00C53CE4">
        <w:trPr>
          <w:trHeight w:val="64"/>
        </w:trPr>
        <w:tc>
          <w:tcPr>
            <w:tcW w:w="828" w:type="dxa"/>
            <w:gridSpan w:val="2"/>
            <w:vAlign w:val="center"/>
          </w:tcPr>
          <w:p w:rsidR="008F51C2" w:rsidRDefault="008F51C2">
            <w:pPr>
              <w:tabs>
                <w:tab w:val="left" w:pos="337"/>
              </w:tabs>
              <w:ind w:left="57"/>
              <w:jc w:val="center"/>
              <w:rPr>
                <w:b/>
              </w:rPr>
            </w:pPr>
          </w:p>
        </w:tc>
        <w:tc>
          <w:tcPr>
            <w:tcW w:w="4677" w:type="dxa"/>
            <w:vAlign w:val="center"/>
          </w:tcPr>
          <w:p w:rsidR="008F51C2" w:rsidRDefault="008F51C2">
            <w:r>
              <w:t>Карта градостроительного зонирования части территории  МО Кусакский сельсовет  Немецкого национального района Алтайского  края</w:t>
            </w:r>
          </w:p>
        </w:tc>
        <w:tc>
          <w:tcPr>
            <w:tcW w:w="3690" w:type="dxa"/>
            <w:vAlign w:val="center"/>
          </w:tcPr>
          <w:p w:rsidR="008F51C2" w:rsidRDefault="008F51C2">
            <w:pPr>
              <w:jc w:val="center"/>
            </w:pPr>
          </w:p>
        </w:tc>
      </w:tr>
      <w:tr w:rsidR="008F51C2" w:rsidTr="00C53CE4">
        <w:trPr>
          <w:trHeight w:val="64"/>
        </w:trPr>
        <w:tc>
          <w:tcPr>
            <w:tcW w:w="828" w:type="dxa"/>
            <w:gridSpan w:val="2"/>
            <w:vAlign w:val="center"/>
          </w:tcPr>
          <w:p w:rsidR="008F51C2" w:rsidRDefault="008F51C2">
            <w:pPr>
              <w:tabs>
                <w:tab w:val="left" w:pos="337"/>
              </w:tabs>
              <w:ind w:left="57"/>
              <w:jc w:val="center"/>
              <w:rPr>
                <w:b/>
              </w:rPr>
            </w:pPr>
            <w:r>
              <w:rPr>
                <w:b/>
              </w:rPr>
              <w:t>1</w:t>
            </w:r>
          </w:p>
        </w:tc>
        <w:tc>
          <w:tcPr>
            <w:tcW w:w="4677" w:type="dxa"/>
            <w:vAlign w:val="center"/>
          </w:tcPr>
          <w:p w:rsidR="008F51C2" w:rsidRDefault="008F51C2" w:rsidP="006D6819">
            <w:pPr>
              <w:rPr>
                <w:color w:val="000000"/>
              </w:rPr>
            </w:pPr>
            <w:r>
              <w:t>Карта территориальных зон части территории МО Кусакский сельсовет  Немецкого национального района Алтайского  края с. Кусак</w:t>
            </w:r>
          </w:p>
        </w:tc>
        <w:tc>
          <w:tcPr>
            <w:tcW w:w="3690" w:type="dxa"/>
            <w:vAlign w:val="center"/>
          </w:tcPr>
          <w:p w:rsidR="008F51C2" w:rsidRDefault="008F51C2">
            <w:pPr>
              <w:jc w:val="center"/>
            </w:pPr>
            <w:r>
              <w:t>Масштаб 1: 5000</w:t>
            </w:r>
          </w:p>
        </w:tc>
      </w:tr>
      <w:tr w:rsidR="008F51C2" w:rsidTr="00C53CE4">
        <w:trPr>
          <w:trHeight w:val="890"/>
        </w:trPr>
        <w:tc>
          <w:tcPr>
            <w:tcW w:w="828" w:type="dxa"/>
            <w:gridSpan w:val="2"/>
            <w:vAlign w:val="center"/>
          </w:tcPr>
          <w:p w:rsidR="008F51C2" w:rsidRDefault="008F51C2">
            <w:pPr>
              <w:tabs>
                <w:tab w:val="left" w:pos="337"/>
              </w:tabs>
              <w:ind w:left="57"/>
              <w:jc w:val="center"/>
              <w:rPr>
                <w:b/>
              </w:rPr>
            </w:pPr>
            <w:r>
              <w:rPr>
                <w:b/>
              </w:rPr>
              <w:t>2</w:t>
            </w:r>
          </w:p>
        </w:tc>
        <w:tc>
          <w:tcPr>
            <w:tcW w:w="4677" w:type="dxa"/>
            <w:vAlign w:val="center"/>
          </w:tcPr>
          <w:p w:rsidR="008F51C2" w:rsidRDefault="008F51C2" w:rsidP="006D6819">
            <w:r>
              <w:t xml:space="preserve">Карта зон с особыми условиями использования части территории МО Кусакский сельсовет  Немецкого национального района Алтайского  края </w:t>
            </w:r>
          </w:p>
          <w:p w:rsidR="008F51C2" w:rsidRDefault="008F51C2" w:rsidP="006D6819">
            <w:r>
              <w:t>с. Кусак</w:t>
            </w:r>
          </w:p>
        </w:tc>
        <w:tc>
          <w:tcPr>
            <w:tcW w:w="3690" w:type="dxa"/>
            <w:vAlign w:val="center"/>
          </w:tcPr>
          <w:p w:rsidR="008F51C2" w:rsidRDefault="008F51C2">
            <w:pPr>
              <w:jc w:val="center"/>
            </w:pPr>
            <w:r>
              <w:t>Масштаб 1: 5000</w:t>
            </w:r>
          </w:p>
        </w:tc>
      </w:tr>
      <w:tr w:rsidR="008F51C2" w:rsidTr="00C53CE4">
        <w:trPr>
          <w:trHeight w:val="890"/>
        </w:trPr>
        <w:tc>
          <w:tcPr>
            <w:tcW w:w="828" w:type="dxa"/>
            <w:gridSpan w:val="2"/>
            <w:vAlign w:val="center"/>
          </w:tcPr>
          <w:p w:rsidR="008F51C2" w:rsidRDefault="008F51C2" w:rsidP="00E954B4">
            <w:pPr>
              <w:tabs>
                <w:tab w:val="left" w:pos="337"/>
              </w:tabs>
              <w:ind w:left="57"/>
              <w:jc w:val="center"/>
              <w:rPr>
                <w:b/>
              </w:rPr>
            </w:pPr>
            <w:r>
              <w:rPr>
                <w:b/>
              </w:rPr>
              <w:t>3</w:t>
            </w:r>
          </w:p>
        </w:tc>
        <w:tc>
          <w:tcPr>
            <w:tcW w:w="4677" w:type="dxa"/>
            <w:vAlign w:val="center"/>
          </w:tcPr>
          <w:p w:rsidR="008F51C2" w:rsidRDefault="008F51C2" w:rsidP="00E954B4">
            <w:r>
              <w:t>Карта территориальных зон части территории МО Кусакский сельсовет  Немецкого национального района Алтайского  края</w:t>
            </w:r>
          </w:p>
          <w:p w:rsidR="008F51C2" w:rsidRDefault="008F51C2" w:rsidP="00E954B4">
            <w:pPr>
              <w:rPr>
                <w:color w:val="000000"/>
              </w:rPr>
            </w:pPr>
            <w:r>
              <w:rPr>
                <w:color w:val="000000"/>
              </w:rPr>
              <w:t>п.  Красноармейский</w:t>
            </w:r>
          </w:p>
        </w:tc>
        <w:tc>
          <w:tcPr>
            <w:tcW w:w="3690" w:type="dxa"/>
            <w:vAlign w:val="center"/>
          </w:tcPr>
          <w:p w:rsidR="008F51C2" w:rsidRDefault="008F51C2" w:rsidP="00E954B4">
            <w:pPr>
              <w:jc w:val="center"/>
            </w:pPr>
            <w:r>
              <w:t>Масштаб 1: 5000</w:t>
            </w:r>
          </w:p>
        </w:tc>
      </w:tr>
      <w:tr w:rsidR="008F51C2" w:rsidTr="00C53CE4">
        <w:trPr>
          <w:trHeight w:val="890"/>
        </w:trPr>
        <w:tc>
          <w:tcPr>
            <w:tcW w:w="828" w:type="dxa"/>
            <w:gridSpan w:val="2"/>
            <w:vAlign w:val="center"/>
          </w:tcPr>
          <w:p w:rsidR="008F51C2" w:rsidRDefault="008F51C2" w:rsidP="00E954B4">
            <w:pPr>
              <w:tabs>
                <w:tab w:val="left" w:pos="337"/>
              </w:tabs>
              <w:ind w:left="57"/>
              <w:jc w:val="center"/>
              <w:rPr>
                <w:b/>
              </w:rPr>
            </w:pPr>
            <w:r>
              <w:rPr>
                <w:b/>
              </w:rPr>
              <w:t>4</w:t>
            </w:r>
          </w:p>
        </w:tc>
        <w:tc>
          <w:tcPr>
            <w:tcW w:w="4677" w:type="dxa"/>
            <w:vAlign w:val="center"/>
          </w:tcPr>
          <w:p w:rsidR="008F51C2" w:rsidRDefault="008F51C2" w:rsidP="00E954B4">
            <w:r>
              <w:t>Карта зон с особыми условиями использования части территории МО Кусакский сельсовет  Немецкого национального района Алтайского  края</w:t>
            </w:r>
          </w:p>
          <w:p w:rsidR="008F51C2" w:rsidRDefault="008F51C2" w:rsidP="00E954B4">
            <w:r>
              <w:rPr>
                <w:color w:val="000000"/>
              </w:rPr>
              <w:t>п.  Красноармейский</w:t>
            </w:r>
          </w:p>
        </w:tc>
        <w:tc>
          <w:tcPr>
            <w:tcW w:w="3690" w:type="dxa"/>
            <w:vAlign w:val="center"/>
          </w:tcPr>
          <w:p w:rsidR="008F51C2" w:rsidRDefault="008F51C2" w:rsidP="00E954B4">
            <w:pPr>
              <w:jc w:val="center"/>
            </w:pPr>
            <w:r>
              <w:t>Масштаб 1: 5000</w:t>
            </w:r>
          </w:p>
        </w:tc>
      </w:tr>
    </w:tbl>
    <w:p w:rsidR="008F51C2" w:rsidRDefault="008F51C2" w:rsidP="00C14964">
      <w:pPr>
        <w:jc w:val="center"/>
        <w:rPr>
          <w:b/>
          <w:sz w:val="28"/>
        </w:rPr>
      </w:pPr>
    </w:p>
    <w:p w:rsidR="008F51C2" w:rsidRDefault="008F51C2" w:rsidP="00C14964">
      <w:pPr>
        <w:jc w:val="center"/>
        <w:rPr>
          <w:b/>
          <w:sz w:val="28"/>
        </w:rPr>
      </w:pPr>
    </w:p>
    <w:p w:rsidR="008F51C2" w:rsidRDefault="008F51C2" w:rsidP="00C14964">
      <w:pPr>
        <w:jc w:val="center"/>
        <w:rPr>
          <w:b/>
          <w:sz w:val="28"/>
        </w:rPr>
      </w:pPr>
    </w:p>
    <w:p w:rsidR="008F51C2" w:rsidRDefault="008F51C2" w:rsidP="00C14964">
      <w:pPr>
        <w:spacing w:before="100" w:beforeAutospacing="1" w:after="100" w:afterAutospacing="1"/>
        <w:jc w:val="center"/>
        <w:rPr>
          <w:b/>
          <w:bCs/>
        </w:rPr>
      </w:pPr>
    </w:p>
    <w:p w:rsidR="008F51C2" w:rsidRDefault="008F51C2" w:rsidP="00C14964">
      <w:pPr>
        <w:spacing w:before="100" w:beforeAutospacing="1" w:after="100" w:afterAutospacing="1"/>
        <w:jc w:val="center"/>
        <w:rPr>
          <w:b/>
          <w:bCs/>
        </w:rPr>
      </w:pPr>
    </w:p>
    <w:p w:rsidR="008F51C2" w:rsidRDefault="008F51C2" w:rsidP="00C14964">
      <w:pPr>
        <w:spacing w:before="100" w:beforeAutospacing="1" w:after="100" w:afterAutospacing="1"/>
        <w:jc w:val="center"/>
        <w:rPr>
          <w:b/>
          <w:bCs/>
        </w:rPr>
      </w:pPr>
    </w:p>
    <w:p w:rsidR="008F51C2" w:rsidRDefault="008F51C2" w:rsidP="00C14964">
      <w:pPr>
        <w:spacing w:before="100" w:beforeAutospacing="1" w:after="100" w:afterAutospacing="1"/>
        <w:jc w:val="center"/>
        <w:rPr>
          <w:b/>
          <w:bCs/>
        </w:rPr>
      </w:pPr>
    </w:p>
    <w:p w:rsidR="008F51C2" w:rsidRDefault="008F51C2" w:rsidP="00C14964">
      <w:pPr>
        <w:spacing w:before="100" w:beforeAutospacing="1" w:after="100" w:afterAutospacing="1"/>
        <w:jc w:val="center"/>
        <w:rPr>
          <w:b/>
          <w:bCs/>
        </w:rPr>
      </w:pPr>
    </w:p>
    <w:p w:rsidR="008F51C2" w:rsidRDefault="008F51C2" w:rsidP="00C14964">
      <w:pPr>
        <w:spacing w:before="100" w:beforeAutospacing="1" w:after="100" w:afterAutospacing="1"/>
        <w:jc w:val="center"/>
        <w:rPr>
          <w:b/>
          <w:bCs/>
        </w:rPr>
      </w:pPr>
    </w:p>
    <w:p w:rsidR="008F51C2" w:rsidRDefault="008F51C2" w:rsidP="00C14964">
      <w:pPr>
        <w:spacing w:before="100" w:beforeAutospacing="1" w:after="100" w:afterAutospacing="1"/>
        <w:jc w:val="center"/>
        <w:rPr>
          <w:b/>
          <w:bCs/>
        </w:rPr>
      </w:pPr>
    </w:p>
    <w:p w:rsidR="008F51C2" w:rsidRPr="00177763" w:rsidRDefault="008F51C2" w:rsidP="00177763">
      <w:pPr>
        <w:spacing w:before="100" w:beforeAutospacing="1" w:after="100" w:afterAutospacing="1"/>
        <w:rPr>
          <w:b/>
          <w:bCs/>
          <w:lang w:val="en-US"/>
        </w:rPr>
      </w:pPr>
    </w:p>
    <w:p w:rsidR="008F51C2" w:rsidRDefault="008F51C2" w:rsidP="00461470">
      <w:pPr>
        <w:spacing w:before="100" w:beforeAutospacing="1" w:after="100" w:afterAutospacing="1"/>
        <w:jc w:val="center"/>
        <w:rPr>
          <w:b/>
          <w:bCs/>
        </w:rPr>
      </w:pPr>
      <w:r>
        <w:rPr>
          <w:b/>
          <w:bCs/>
        </w:rPr>
        <w:t>СОДЕРЖАНИЕ</w:t>
      </w:r>
    </w:p>
    <w:p w:rsidR="008F51C2" w:rsidRDefault="008F51C2" w:rsidP="00427DB6">
      <w:pPr>
        <w:pStyle w:val="TOC1"/>
        <w:tabs>
          <w:tab w:val="clear" w:pos="9360"/>
          <w:tab w:val="right" w:leader="dot" w:pos="9781"/>
        </w:tabs>
      </w:pPr>
      <w:bookmarkStart w:id="0" w:name="_Toc380581520"/>
    </w:p>
    <w:p w:rsidR="008F51C2" w:rsidRDefault="008F51C2" w:rsidP="00427DB6">
      <w:pPr>
        <w:pStyle w:val="TOC1"/>
        <w:tabs>
          <w:tab w:val="clear" w:pos="9360"/>
          <w:tab w:val="right" w:leader="dot" w:pos="9781"/>
        </w:tabs>
        <w:rPr>
          <w:noProof/>
        </w:rPr>
      </w:pPr>
      <w:r>
        <w:rPr>
          <w:bCs/>
          <w:highlight w:val="yellow"/>
        </w:rPr>
        <w:fldChar w:fldCharType="begin"/>
      </w:r>
      <w:r>
        <w:rPr>
          <w:bCs/>
          <w:highlight w:val="yellow"/>
        </w:rPr>
        <w:instrText xml:space="preserve"> TOC \o "1-3" \f \h \z \u </w:instrText>
      </w:r>
      <w:r>
        <w:rPr>
          <w:bCs/>
          <w:highlight w:val="yellow"/>
        </w:rPr>
        <w:fldChar w:fldCharType="separate"/>
      </w:r>
      <w:r>
        <w:rPr>
          <w:rStyle w:val="Hyperlink"/>
          <w:noProof/>
        </w:rPr>
        <w:fldChar w:fldCharType="begin"/>
      </w:r>
      <w:r>
        <w:rPr>
          <w:rStyle w:val="Hyperlink"/>
          <w:noProof/>
        </w:rPr>
        <w:instrText xml:space="preserve"> TOC \o "1-3" \h \z \u </w:instrText>
      </w:r>
      <w:r>
        <w:rPr>
          <w:rStyle w:val="Hyperlink"/>
          <w:noProof/>
        </w:rPr>
        <w:fldChar w:fldCharType="separate"/>
      </w:r>
    </w:p>
    <w:p w:rsidR="008F51C2" w:rsidRDefault="008F51C2" w:rsidP="00427DB6">
      <w:pPr>
        <w:pStyle w:val="TOC1"/>
        <w:tabs>
          <w:tab w:val="clear" w:pos="9360"/>
          <w:tab w:val="right" w:leader="dot" w:pos="9781"/>
        </w:tabs>
        <w:rPr>
          <w:rFonts w:ascii="Calibri" w:hAnsi="Calibri"/>
          <w:noProof/>
          <w:sz w:val="22"/>
          <w:szCs w:val="22"/>
        </w:rPr>
      </w:pPr>
      <w:hyperlink w:anchor="_Toc447709778" w:history="1">
        <w:r w:rsidRPr="004F626A">
          <w:rPr>
            <w:rStyle w:val="Hyperlink"/>
            <w:b/>
            <w:bCs/>
            <w:noProof/>
          </w:rPr>
          <w:t>Часть I.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_Toc447709778 \h </w:instrText>
        </w:r>
        <w:r>
          <w:rPr>
            <w:noProof/>
          </w:rPr>
        </w:r>
        <w:r>
          <w:rPr>
            <w:noProof/>
            <w:webHidden/>
          </w:rPr>
          <w:fldChar w:fldCharType="separate"/>
        </w:r>
        <w:r>
          <w:rPr>
            <w:noProof/>
            <w:webHidden/>
          </w:rPr>
          <w:t>7</w:t>
        </w:r>
        <w:r>
          <w:rPr>
            <w:noProof/>
            <w:webHidden/>
          </w:rPr>
          <w:fldChar w:fldCharType="end"/>
        </w:r>
      </w:hyperlink>
    </w:p>
    <w:p w:rsidR="008F51C2" w:rsidRDefault="008F51C2" w:rsidP="00427DB6">
      <w:pPr>
        <w:pStyle w:val="TOC2"/>
        <w:rPr>
          <w:rFonts w:ascii="Calibri" w:hAnsi="Calibri" w:cs="Times New Roman"/>
          <w:sz w:val="22"/>
          <w:szCs w:val="22"/>
        </w:rPr>
      </w:pPr>
      <w:hyperlink w:anchor="_Toc447709779" w:history="1">
        <w:r w:rsidRPr="004F626A">
          <w:rPr>
            <w:rStyle w:val="Hyperlink"/>
            <w:rFonts w:cs="Calibri"/>
            <w:b/>
          </w:rPr>
          <w:t>Глава 1. Общие положения</w:t>
        </w:r>
        <w:r>
          <w:rPr>
            <w:webHidden/>
          </w:rPr>
          <w:tab/>
        </w:r>
        <w:r>
          <w:rPr>
            <w:webHidden/>
          </w:rPr>
          <w:fldChar w:fldCharType="begin"/>
        </w:r>
        <w:r>
          <w:rPr>
            <w:webHidden/>
          </w:rPr>
          <w:instrText xml:space="preserve"> PAGEREF _Toc447709779 \h </w:instrText>
        </w:r>
        <w:r>
          <w:rPr>
            <w:webHidden/>
          </w:rPr>
          <w:fldChar w:fldCharType="separate"/>
        </w:r>
        <w:r>
          <w:rPr>
            <w:webHidden/>
          </w:rPr>
          <w:t>7</w:t>
        </w:r>
        <w:r>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80" w:history="1">
        <w:r w:rsidRPr="0044351F">
          <w:rPr>
            <w:rStyle w:val="Hyperlink"/>
            <w:rFonts w:cs="Calibri"/>
            <w:bCs/>
          </w:rPr>
          <w:t>Статья 1. Назначение и содержание настоящих Правил</w:t>
        </w:r>
        <w:r w:rsidRPr="0044351F">
          <w:rPr>
            <w:webHidden/>
          </w:rPr>
          <w:tab/>
        </w:r>
        <w:r w:rsidRPr="0044351F">
          <w:rPr>
            <w:webHidden/>
          </w:rPr>
          <w:fldChar w:fldCharType="begin"/>
        </w:r>
        <w:r w:rsidRPr="0044351F">
          <w:rPr>
            <w:webHidden/>
          </w:rPr>
          <w:instrText xml:space="preserve"> PAGEREF _Toc447709780 \h </w:instrText>
        </w:r>
        <w:r w:rsidRPr="0044351F">
          <w:rPr>
            <w:webHidden/>
          </w:rPr>
          <w:fldChar w:fldCharType="separate"/>
        </w:r>
        <w:r>
          <w:rPr>
            <w:webHidden/>
          </w:rPr>
          <w:t>7</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81" w:history="1">
        <w:r w:rsidRPr="0044351F">
          <w:rPr>
            <w:rStyle w:val="Hyperlink"/>
            <w:rFonts w:cs="Calibri"/>
            <w:bCs/>
          </w:rPr>
          <w:t>Статья 2. Основные понятия, используемые в настоящих Правилах</w:t>
        </w:r>
        <w:r w:rsidRPr="0044351F">
          <w:rPr>
            <w:webHidden/>
          </w:rPr>
          <w:tab/>
        </w:r>
        <w:r w:rsidRPr="0044351F">
          <w:rPr>
            <w:webHidden/>
          </w:rPr>
          <w:fldChar w:fldCharType="begin"/>
        </w:r>
        <w:r w:rsidRPr="0044351F">
          <w:rPr>
            <w:webHidden/>
          </w:rPr>
          <w:instrText xml:space="preserve"> PAGEREF _Toc447709781 \h </w:instrText>
        </w:r>
        <w:r w:rsidRPr="0044351F">
          <w:rPr>
            <w:webHidden/>
          </w:rPr>
          <w:fldChar w:fldCharType="separate"/>
        </w:r>
        <w:r>
          <w:rPr>
            <w:webHidden/>
          </w:rPr>
          <w:t>7</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82" w:history="1">
        <w:r w:rsidRPr="0044351F">
          <w:rPr>
            <w:rStyle w:val="Hyperlink"/>
            <w:rFonts w:cs="Calibri"/>
            <w:bCs/>
          </w:rPr>
          <w:t>Статья 3. Правовой статус и сфера действия настоящих Правил</w:t>
        </w:r>
        <w:r w:rsidRPr="0044351F">
          <w:rPr>
            <w:webHidden/>
          </w:rPr>
          <w:tab/>
        </w:r>
        <w:r w:rsidRPr="0044351F">
          <w:rPr>
            <w:webHidden/>
          </w:rPr>
          <w:fldChar w:fldCharType="begin"/>
        </w:r>
        <w:r w:rsidRPr="0044351F">
          <w:rPr>
            <w:webHidden/>
          </w:rPr>
          <w:instrText xml:space="preserve"> PAGEREF _Toc447709782 \h </w:instrText>
        </w:r>
        <w:r w:rsidRPr="0044351F">
          <w:rPr>
            <w:webHidden/>
          </w:rPr>
          <w:fldChar w:fldCharType="separate"/>
        </w:r>
        <w:r>
          <w:rPr>
            <w:webHidden/>
          </w:rPr>
          <w:t>10</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83" w:history="1">
        <w:r w:rsidRPr="0044351F">
          <w:rPr>
            <w:rStyle w:val="Hyperlink"/>
            <w:rFonts w:cs="Calibri"/>
            <w:bCs/>
          </w:rPr>
          <w:t>Статья 4. Порядок внесения изменений в настоящие Правила</w:t>
        </w:r>
        <w:r w:rsidRPr="0044351F">
          <w:rPr>
            <w:webHidden/>
          </w:rPr>
          <w:tab/>
        </w:r>
        <w:r w:rsidRPr="0044351F">
          <w:rPr>
            <w:webHidden/>
          </w:rPr>
          <w:fldChar w:fldCharType="begin"/>
        </w:r>
        <w:r w:rsidRPr="0044351F">
          <w:rPr>
            <w:webHidden/>
          </w:rPr>
          <w:instrText xml:space="preserve"> PAGEREF _Toc447709783 \h </w:instrText>
        </w:r>
        <w:r w:rsidRPr="0044351F">
          <w:rPr>
            <w:webHidden/>
          </w:rPr>
          <w:fldChar w:fldCharType="separate"/>
        </w:r>
        <w:r>
          <w:rPr>
            <w:webHidden/>
          </w:rPr>
          <w:t>11</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84" w:history="1">
        <w:r w:rsidRPr="0044351F">
          <w:rPr>
            <w:rStyle w:val="Hyperlink"/>
            <w:bCs/>
          </w:rPr>
          <w:t>Статья 5. Открытость и доступность информации о землепользовании и застройке</w:t>
        </w:r>
        <w:r w:rsidRPr="0044351F">
          <w:rPr>
            <w:webHidden/>
          </w:rPr>
          <w:tab/>
        </w:r>
        <w:r w:rsidRPr="0044351F">
          <w:rPr>
            <w:webHidden/>
          </w:rPr>
          <w:fldChar w:fldCharType="begin"/>
        </w:r>
        <w:r w:rsidRPr="0044351F">
          <w:rPr>
            <w:webHidden/>
          </w:rPr>
          <w:instrText xml:space="preserve"> PAGEREF _Toc447709784 \h </w:instrText>
        </w:r>
        <w:r w:rsidRPr="0044351F">
          <w:rPr>
            <w:webHidden/>
          </w:rPr>
          <w:fldChar w:fldCharType="separate"/>
        </w:r>
        <w:r>
          <w:rPr>
            <w:webHidden/>
          </w:rPr>
          <w:t>13</w:t>
        </w:r>
        <w:r w:rsidRPr="0044351F">
          <w:rPr>
            <w:webHidden/>
          </w:rPr>
          <w:fldChar w:fldCharType="end"/>
        </w:r>
      </w:hyperlink>
    </w:p>
    <w:p w:rsidR="008F51C2" w:rsidRDefault="008F51C2" w:rsidP="00427DB6">
      <w:pPr>
        <w:pStyle w:val="TOC2"/>
        <w:rPr>
          <w:rFonts w:ascii="Calibri" w:hAnsi="Calibri" w:cs="Times New Roman"/>
          <w:sz w:val="22"/>
          <w:szCs w:val="22"/>
        </w:rPr>
      </w:pPr>
      <w:hyperlink w:anchor="_Toc447709785" w:history="1">
        <w:r w:rsidRPr="004F626A">
          <w:rPr>
            <w:rStyle w:val="Hyperlink"/>
            <w:rFonts w:cs="Calibri"/>
            <w:b/>
          </w:rPr>
          <w:t>Глава 2. Полномочия органов местного самоуправления по регулированию землепользования и застройки</w:t>
        </w:r>
        <w:r>
          <w:rPr>
            <w:webHidden/>
          </w:rPr>
          <w:tab/>
        </w:r>
        <w:r>
          <w:rPr>
            <w:webHidden/>
          </w:rPr>
          <w:fldChar w:fldCharType="begin"/>
        </w:r>
        <w:r>
          <w:rPr>
            <w:webHidden/>
          </w:rPr>
          <w:instrText xml:space="preserve"> PAGEREF _Toc447709785 \h </w:instrText>
        </w:r>
        <w:r>
          <w:rPr>
            <w:webHidden/>
          </w:rPr>
          <w:fldChar w:fldCharType="separate"/>
        </w:r>
        <w:r>
          <w:rPr>
            <w:webHidden/>
          </w:rPr>
          <w:t>13</w:t>
        </w:r>
        <w:r>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86" w:history="1">
        <w:r w:rsidRPr="0044351F">
          <w:rPr>
            <w:rStyle w:val="Hyperlink"/>
            <w:rFonts w:cs="Calibri"/>
            <w:bCs/>
          </w:rPr>
          <w:t>Статья 6.</w:t>
        </w:r>
        <w:r w:rsidRPr="0044351F">
          <w:rPr>
            <w:rStyle w:val="Hyperlink"/>
            <w:rFonts w:cs="Calibri"/>
          </w:rPr>
          <w:t xml:space="preserve"> Субъекты отношений в области землепользования и застройки</w:t>
        </w:r>
        <w:r w:rsidRPr="0044351F">
          <w:rPr>
            <w:webHidden/>
          </w:rPr>
          <w:tab/>
        </w:r>
        <w:r w:rsidRPr="0044351F">
          <w:rPr>
            <w:webHidden/>
          </w:rPr>
          <w:fldChar w:fldCharType="begin"/>
        </w:r>
        <w:r w:rsidRPr="0044351F">
          <w:rPr>
            <w:webHidden/>
          </w:rPr>
          <w:instrText xml:space="preserve"> PAGEREF _Toc447709786 \h </w:instrText>
        </w:r>
        <w:r w:rsidRPr="0044351F">
          <w:rPr>
            <w:webHidden/>
          </w:rPr>
          <w:fldChar w:fldCharType="separate"/>
        </w:r>
        <w:r>
          <w:rPr>
            <w:webHidden/>
          </w:rPr>
          <w:t>13</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87" w:history="1">
        <w:r w:rsidRPr="0044351F">
          <w:rPr>
            <w:rStyle w:val="Hyperlink"/>
          </w:rPr>
          <w:t>Статья 7. Регулирование землепользования и застройки органами местного самоуправления.</w:t>
        </w:r>
        <w:r w:rsidRPr="0044351F">
          <w:rPr>
            <w:webHidden/>
          </w:rPr>
          <w:tab/>
        </w:r>
        <w:r w:rsidRPr="0044351F">
          <w:rPr>
            <w:webHidden/>
          </w:rPr>
          <w:fldChar w:fldCharType="begin"/>
        </w:r>
        <w:r w:rsidRPr="0044351F">
          <w:rPr>
            <w:webHidden/>
          </w:rPr>
          <w:instrText xml:space="preserve"> PAGEREF _Toc447709787 \h </w:instrText>
        </w:r>
        <w:r w:rsidRPr="0044351F">
          <w:rPr>
            <w:webHidden/>
          </w:rPr>
          <w:fldChar w:fldCharType="separate"/>
        </w:r>
        <w:r>
          <w:rPr>
            <w:webHidden/>
          </w:rPr>
          <w:t>14</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88" w:history="1">
        <w:r w:rsidRPr="0044351F">
          <w:rPr>
            <w:rStyle w:val="Hyperlink"/>
            <w:rFonts w:cs="Calibri"/>
            <w:bCs/>
          </w:rPr>
          <w:t>Статья 8.</w:t>
        </w:r>
        <w:r w:rsidRPr="0044351F">
          <w:rPr>
            <w:rStyle w:val="Hyperlink"/>
            <w:rFonts w:cs="Calibri"/>
          </w:rPr>
          <w:t xml:space="preserve"> </w:t>
        </w:r>
        <w:r w:rsidRPr="0044351F">
          <w:rPr>
            <w:rStyle w:val="Hyperlink"/>
            <w:rFonts w:cs="Calibri"/>
            <w:bCs/>
          </w:rPr>
          <w:t>Комиссия по подготовке проекта Правил землепользования и застройки</w:t>
        </w:r>
        <w:r w:rsidRPr="0044351F">
          <w:rPr>
            <w:webHidden/>
          </w:rPr>
          <w:tab/>
        </w:r>
        <w:r w:rsidRPr="0044351F">
          <w:rPr>
            <w:webHidden/>
          </w:rPr>
          <w:fldChar w:fldCharType="begin"/>
        </w:r>
        <w:r w:rsidRPr="0044351F">
          <w:rPr>
            <w:webHidden/>
          </w:rPr>
          <w:instrText xml:space="preserve"> PAGEREF _Toc447709788 \h </w:instrText>
        </w:r>
        <w:r w:rsidRPr="0044351F">
          <w:rPr>
            <w:webHidden/>
          </w:rPr>
          <w:fldChar w:fldCharType="separate"/>
        </w:r>
        <w:r>
          <w:rPr>
            <w:webHidden/>
          </w:rPr>
          <w:t>15</w:t>
        </w:r>
        <w:r w:rsidRPr="0044351F">
          <w:rPr>
            <w:webHidden/>
          </w:rPr>
          <w:fldChar w:fldCharType="end"/>
        </w:r>
      </w:hyperlink>
    </w:p>
    <w:p w:rsidR="008F51C2" w:rsidRDefault="008F51C2" w:rsidP="00427DB6">
      <w:pPr>
        <w:pStyle w:val="TOC2"/>
        <w:rPr>
          <w:rFonts w:ascii="Calibri" w:hAnsi="Calibri" w:cs="Times New Roman"/>
          <w:sz w:val="22"/>
          <w:szCs w:val="22"/>
        </w:rPr>
      </w:pPr>
      <w:hyperlink w:anchor="_Toc447709789" w:history="1">
        <w:r w:rsidRPr="004F626A">
          <w:rPr>
            <w:rStyle w:val="Hyperlink"/>
            <w:rFonts w:cs="Calibri"/>
            <w:b/>
          </w:rPr>
          <w:t>Глава 3.</w:t>
        </w:r>
        <w:r w:rsidRPr="004F626A">
          <w:rPr>
            <w:rStyle w:val="Hyperlink"/>
            <w:rFonts w:cs="Calibri"/>
          </w:rPr>
          <w:t xml:space="preserve"> </w:t>
        </w:r>
        <w:r w:rsidRPr="004F626A">
          <w:rPr>
            <w:rStyle w:val="Hyperlink"/>
            <w:rFonts w:cs="Calibri"/>
            <w:b/>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r>
          <w:rPr>
            <w:webHidden/>
          </w:rPr>
          <w:tab/>
        </w:r>
        <w:r>
          <w:rPr>
            <w:webHidden/>
          </w:rPr>
          <w:fldChar w:fldCharType="begin"/>
        </w:r>
        <w:r>
          <w:rPr>
            <w:webHidden/>
          </w:rPr>
          <w:instrText xml:space="preserve"> PAGEREF _Toc447709789 \h </w:instrText>
        </w:r>
        <w:r>
          <w:rPr>
            <w:webHidden/>
          </w:rPr>
          <w:fldChar w:fldCharType="separate"/>
        </w:r>
        <w:r>
          <w:rPr>
            <w:webHidden/>
          </w:rPr>
          <w:t>15</w:t>
        </w:r>
        <w:r>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90" w:history="1">
        <w:r w:rsidRPr="0044351F">
          <w:rPr>
            <w:rStyle w:val="Hyperlink"/>
            <w:rFonts w:cs="Calibri"/>
            <w:bCs/>
          </w:rPr>
          <w:t>Статья 9</w:t>
        </w:r>
        <w:r w:rsidRPr="0044351F">
          <w:rPr>
            <w:rStyle w:val="Hyperlink"/>
            <w:rFonts w:cs="Calibri"/>
          </w:rPr>
          <w:t xml:space="preserve">. </w:t>
        </w:r>
        <w:r w:rsidRPr="0044351F">
          <w:rPr>
            <w:rStyle w:val="Hyperlink"/>
            <w:rFonts w:cs="Calibri"/>
            <w:bCs/>
          </w:rPr>
          <w:t>Порядок изменения видов разрешенного использования земельных участков и объектов капитального строительства</w:t>
        </w:r>
        <w:r w:rsidRPr="0044351F">
          <w:rPr>
            <w:webHidden/>
          </w:rPr>
          <w:tab/>
        </w:r>
        <w:r w:rsidRPr="0044351F">
          <w:rPr>
            <w:webHidden/>
          </w:rPr>
          <w:fldChar w:fldCharType="begin"/>
        </w:r>
        <w:r w:rsidRPr="0044351F">
          <w:rPr>
            <w:webHidden/>
          </w:rPr>
          <w:instrText xml:space="preserve"> PAGEREF _Toc447709790 \h </w:instrText>
        </w:r>
        <w:r w:rsidRPr="0044351F">
          <w:rPr>
            <w:webHidden/>
          </w:rPr>
          <w:fldChar w:fldCharType="separate"/>
        </w:r>
        <w:r>
          <w:rPr>
            <w:webHidden/>
          </w:rPr>
          <w:t>15</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91" w:history="1">
        <w:r w:rsidRPr="0044351F">
          <w:rPr>
            <w:rStyle w:val="Hyperlink"/>
            <w:rFonts w:cs="Calibri"/>
            <w:bCs/>
          </w:rPr>
          <w:t>Статья 10.</w:t>
        </w:r>
        <w:r w:rsidRPr="0044351F">
          <w:rPr>
            <w:rStyle w:val="Hyperlink"/>
            <w:rFonts w:cs="Calibri"/>
          </w:rPr>
          <w:t xml:space="preserve"> </w:t>
        </w:r>
        <w:r w:rsidRPr="0044351F">
          <w:rPr>
            <w:rStyle w:val="Hyperlink"/>
            <w:rFonts w:cs="Calibri"/>
            <w:bCs/>
          </w:rPr>
          <w:t>Порядок предоставления разрешения на условно разрешенный вид использования земельного участка или объекта капитального строительства</w:t>
        </w:r>
        <w:r w:rsidRPr="0044351F">
          <w:rPr>
            <w:webHidden/>
          </w:rPr>
          <w:tab/>
        </w:r>
        <w:r w:rsidRPr="0044351F">
          <w:rPr>
            <w:webHidden/>
          </w:rPr>
          <w:fldChar w:fldCharType="begin"/>
        </w:r>
        <w:r w:rsidRPr="0044351F">
          <w:rPr>
            <w:webHidden/>
          </w:rPr>
          <w:instrText xml:space="preserve"> PAGEREF _Toc447709791 \h </w:instrText>
        </w:r>
        <w:r w:rsidRPr="0044351F">
          <w:rPr>
            <w:webHidden/>
          </w:rPr>
          <w:fldChar w:fldCharType="separate"/>
        </w:r>
        <w:r>
          <w:rPr>
            <w:webHidden/>
          </w:rPr>
          <w:t>16</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92" w:history="1">
        <w:r w:rsidRPr="0044351F">
          <w:rPr>
            <w:rStyle w:val="Hyperlink"/>
            <w:rFonts w:cs="Calibri"/>
            <w:bCs/>
          </w:rPr>
          <w:t>Статья 11.</w:t>
        </w:r>
        <w:r w:rsidRPr="0044351F">
          <w:rPr>
            <w:rStyle w:val="Hyperlink"/>
            <w:rFonts w:cs="Calibri"/>
          </w:rPr>
          <w:t xml:space="preserve"> </w:t>
        </w:r>
        <w:r w:rsidRPr="0044351F">
          <w:rPr>
            <w:rStyle w:val="Hyperlink"/>
            <w:rFonts w:cs="Calibri"/>
            <w:bCs/>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44351F">
          <w:rPr>
            <w:webHidden/>
          </w:rPr>
          <w:tab/>
        </w:r>
        <w:r w:rsidRPr="0044351F">
          <w:rPr>
            <w:webHidden/>
          </w:rPr>
          <w:fldChar w:fldCharType="begin"/>
        </w:r>
        <w:r w:rsidRPr="0044351F">
          <w:rPr>
            <w:webHidden/>
          </w:rPr>
          <w:instrText xml:space="preserve"> PAGEREF _Toc447709792 \h </w:instrText>
        </w:r>
        <w:r w:rsidRPr="0044351F">
          <w:rPr>
            <w:webHidden/>
          </w:rPr>
          <w:fldChar w:fldCharType="separate"/>
        </w:r>
        <w:r>
          <w:rPr>
            <w:webHidden/>
          </w:rPr>
          <w:t>17</w:t>
        </w:r>
        <w:r w:rsidRPr="0044351F">
          <w:rPr>
            <w:webHidden/>
          </w:rPr>
          <w:fldChar w:fldCharType="end"/>
        </w:r>
      </w:hyperlink>
    </w:p>
    <w:p w:rsidR="008F51C2" w:rsidRPr="00427DB6" w:rsidRDefault="008F51C2" w:rsidP="00427DB6">
      <w:pPr>
        <w:pStyle w:val="TOC2"/>
        <w:rPr>
          <w:rFonts w:ascii="Calibri" w:hAnsi="Calibri" w:cs="Times New Roman"/>
          <w:sz w:val="22"/>
          <w:szCs w:val="22"/>
        </w:rPr>
      </w:pPr>
      <w:hyperlink w:anchor="_Toc447709793" w:history="1">
        <w:r w:rsidRPr="00427DB6">
          <w:rPr>
            <w:rStyle w:val="Hyperlink"/>
            <w:rFonts w:cs="Calibri"/>
            <w:b/>
          </w:rPr>
          <w:t>Глава 4. Порядок подготовки документации по планировке территории муниципального образования Кусакский сельсовет</w:t>
        </w:r>
        <w:r w:rsidRPr="00427DB6">
          <w:rPr>
            <w:webHidden/>
          </w:rPr>
          <w:tab/>
        </w:r>
        <w:r w:rsidRPr="00427DB6">
          <w:rPr>
            <w:webHidden/>
          </w:rPr>
          <w:fldChar w:fldCharType="begin"/>
        </w:r>
        <w:r w:rsidRPr="00427DB6">
          <w:rPr>
            <w:webHidden/>
          </w:rPr>
          <w:instrText xml:space="preserve"> PAGEREF _Toc447709793 \h </w:instrText>
        </w:r>
        <w:r w:rsidRPr="00427DB6">
          <w:rPr>
            <w:webHidden/>
          </w:rPr>
          <w:fldChar w:fldCharType="separate"/>
        </w:r>
        <w:r>
          <w:rPr>
            <w:webHidden/>
          </w:rPr>
          <w:t>17</w:t>
        </w:r>
        <w:r w:rsidRPr="00427DB6">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94" w:history="1">
        <w:r w:rsidRPr="0044351F">
          <w:rPr>
            <w:rStyle w:val="Hyperlink"/>
            <w:rFonts w:cs="Calibri"/>
            <w:bCs/>
          </w:rPr>
          <w:t>Статья 12. Назначение, виды и состав документации по планировке территории поселения</w:t>
        </w:r>
        <w:r w:rsidRPr="0044351F">
          <w:rPr>
            <w:webHidden/>
          </w:rPr>
          <w:tab/>
        </w:r>
        <w:r w:rsidRPr="0044351F">
          <w:rPr>
            <w:webHidden/>
          </w:rPr>
          <w:fldChar w:fldCharType="begin"/>
        </w:r>
        <w:r w:rsidRPr="0044351F">
          <w:rPr>
            <w:webHidden/>
          </w:rPr>
          <w:instrText xml:space="preserve"> PAGEREF _Toc447709794 \h </w:instrText>
        </w:r>
        <w:r w:rsidRPr="0044351F">
          <w:rPr>
            <w:webHidden/>
          </w:rPr>
          <w:fldChar w:fldCharType="separate"/>
        </w:r>
        <w:r>
          <w:rPr>
            <w:webHidden/>
          </w:rPr>
          <w:t>17</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95" w:history="1">
        <w:r w:rsidRPr="0044351F">
          <w:rPr>
            <w:rStyle w:val="Hyperlink"/>
            <w:rFonts w:cs="Calibri"/>
            <w:bCs/>
          </w:rPr>
          <w:t>Статья 13. Порядок подготовки, принятия решения об утверждении или об отклонении проектов планировки и проектов межевания территории.</w:t>
        </w:r>
        <w:r w:rsidRPr="0044351F">
          <w:rPr>
            <w:webHidden/>
          </w:rPr>
          <w:tab/>
        </w:r>
        <w:r w:rsidRPr="0044351F">
          <w:rPr>
            <w:webHidden/>
          </w:rPr>
          <w:fldChar w:fldCharType="begin"/>
        </w:r>
        <w:r w:rsidRPr="0044351F">
          <w:rPr>
            <w:webHidden/>
          </w:rPr>
          <w:instrText xml:space="preserve"> PAGEREF _Toc447709795 \h </w:instrText>
        </w:r>
        <w:r w:rsidRPr="0044351F">
          <w:rPr>
            <w:webHidden/>
          </w:rPr>
          <w:fldChar w:fldCharType="separate"/>
        </w:r>
        <w:r>
          <w:rPr>
            <w:webHidden/>
          </w:rPr>
          <w:t>18</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96" w:history="1">
        <w:r w:rsidRPr="0044351F">
          <w:rPr>
            <w:rStyle w:val="Hyperlink"/>
            <w:rFonts w:cs="Calibri"/>
            <w:bCs/>
          </w:rPr>
          <w:t>Статья 14. Порядок подготовки градостроительных планов земельных участков</w:t>
        </w:r>
        <w:r w:rsidRPr="0044351F">
          <w:rPr>
            <w:webHidden/>
          </w:rPr>
          <w:tab/>
        </w:r>
        <w:r w:rsidRPr="0044351F">
          <w:rPr>
            <w:webHidden/>
          </w:rPr>
          <w:fldChar w:fldCharType="begin"/>
        </w:r>
        <w:r w:rsidRPr="0044351F">
          <w:rPr>
            <w:webHidden/>
          </w:rPr>
          <w:instrText xml:space="preserve"> PAGEREF _Toc447709796 \h </w:instrText>
        </w:r>
        <w:r w:rsidRPr="0044351F">
          <w:rPr>
            <w:webHidden/>
          </w:rPr>
          <w:fldChar w:fldCharType="separate"/>
        </w:r>
        <w:r>
          <w:rPr>
            <w:webHidden/>
          </w:rPr>
          <w:t>20</w:t>
        </w:r>
        <w:r w:rsidRPr="0044351F">
          <w:rPr>
            <w:webHidden/>
          </w:rPr>
          <w:fldChar w:fldCharType="end"/>
        </w:r>
      </w:hyperlink>
    </w:p>
    <w:p w:rsidR="008F51C2" w:rsidRDefault="008F51C2" w:rsidP="00427DB6">
      <w:pPr>
        <w:pStyle w:val="TOC2"/>
        <w:rPr>
          <w:rFonts w:ascii="Calibri" w:hAnsi="Calibri" w:cs="Times New Roman"/>
          <w:sz w:val="22"/>
          <w:szCs w:val="22"/>
        </w:rPr>
      </w:pPr>
      <w:hyperlink w:anchor="_Toc447709797" w:history="1">
        <w:r w:rsidRPr="004F626A">
          <w:rPr>
            <w:rStyle w:val="Hyperlink"/>
            <w:rFonts w:cs="Calibri"/>
            <w:b/>
          </w:rPr>
          <w:t>Глава 5. Публичные слушания по вопросам землепользования и застройки</w:t>
        </w:r>
        <w:r>
          <w:rPr>
            <w:webHidden/>
          </w:rPr>
          <w:tab/>
        </w:r>
        <w:r>
          <w:rPr>
            <w:webHidden/>
          </w:rPr>
          <w:fldChar w:fldCharType="begin"/>
        </w:r>
        <w:r>
          <w:rPr>
            <w:webHidden/>
          </w:rPr>
          <w:instrText xml:space="preserve"> PAGEREF _Toc447709797 \h </w:instrText>
        </w:r>
        <w:r>
          <w:rPr>
            <w:webHidden/>
          </w:rPr>
          <w:fldChar w:fldCharType="separate"/>
        </w:r>
        <w:r>
          <w:rPr>
            <w:webHidden/>
          </w:rPr>
          <w:t>21</w:t>
        </w:r>
        <w:r>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98" w:history="1">
        <w:r w:rsidRPr="0044351F">
          <w:rPr>
            <w:rStyle w:val="Hyperlink"/>
            <w:rFonts w:cs="Calibri"/>
            <w:bCs/>
          </w:rPr>
          <w:t>Статья 15.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Pr="0044351F">
          <w:rPr>
            <w:webHidden/>
          </w:rPr>
          <w:tab/>
        </w:r>
        <w:r w:rsidRPr="0044351F">
          <w:rPr>
            <w:webHidden/>
          </w:rPr>
          <w:fldChar w:fldCharType="begin"/>
        </w:r>
        <w:r w:rsidRPr="0044351F">
          <w:rPr>
            <w:webHidden/>
          </w:rPr>
          <w:instrText xml:space="preserve"> PAGEREF _Toc447709798 \h </w:instrText>
        </w:r>
        <w:r w:rsidRPr="0044351F">
          <w:rPr>
            <w:webHidden/>
          </w:rPr>
          <w:fldChar w:fldCharType="separate"/>
        </w:r>
        <w:r>
          <w:rPr>
            <w:webHidden/>
          </w:rPr>
          <w:t>21</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799" w:history="1">
        <w:r w:rsidRPr="0044351F">
          <w:rPr>
            <w:rStyle w:val="Hyperlink"/>
            <w:rFonts w:cs="Calibri"/>
            <w:bCs/>
          </w:rPr>
          <w:t>Статья 16. Сроки проведения публичных слушаний.</w:t>
        </w:r>
        <w:r w:rsidRPr="0044351F">
          <w:rPr>
            <w:webHidden/>
          </w:rPr>
          <w:tab/>
        </w:r>
        <w:r w:rsidRPr="0044351F">
          <w:rPr>
            <w:webHidden/>
          </w:rPr>
          <w:fldChar w:fldCharType="begin"/>
        </w:r>
        <w:r w:rsidRPr="0044351F">
          <w:rPr>
            <w:webHidden/>
          </w:rPr>
          <w:instrText xml:space="preserve"> PAGEREF _Toc447709799 \h </w:instrText>
        </w:r>
        <w:r w:rsidRPr="0044351F">
          <w:rPr>
            <w:webHidden/>
          </w:rPr>
          <w:fldChar w:fldCharType="separate"/>
        </w:r>
        <w:r>
          <w:rPr>
            <w:webHidden/>
          </w:rPr>
          <w:t>21</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800" w:history="1">
        <w:r w:rsidRPr="0044351F">
          <w:rPr>
            <w:rStyle w:val="Hyperlink"/>
            <w:rFonts w:cs="Calibri"/>
            <w:bCs/>
          </w:rPr>
          <w:t>Статья 17. Полномочия Комиссии в области организации и проведения публичных слушаний</w:t>
        </w:r>
        <w:r w:rsidRPr="0044351F">
          <w:rPr>
            <w:webHidden/>
          </w:rPr>
          <w:tab/>
        </w:r>
        <w:r w:rsidRPr="0044351F">
          <w:rPr>
            <w:webHidden/>
          </w:rPr>
          <w:fldChar w:fldCharType="begin"/>
        </w:r>
        <w:r w:rsidRPr="0044351F">
          <w:rPr>
            <w:webHidden/>
          </w:rPr>
          <w:instrText xml:space="preserve"> PAGEREF _Toc447709800 \h </w:instrText>
        </w:r>
        <w:r w:rsidRPr="0044351F">
          <w:rPr>
            <w:webHidden/>
          </w:rPr>
          <w:fldChar w:fldCharType="separate"/>
        </w:r>
        <w:r>
          <w:rPr>
            <w:webHidden/>
          </w:rPr>
          <w:t>22</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801" w:history="1">
        <w:r w:rsidRPr="0044351F">
          <w:rPr>
            <w:rStyle w:val="Hyperlink"/>
            <w:rFonts w:cs="Calibri"/>
            <w:bCs/>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Pr="0044351F">
          <w:rPr>
            <w:webHidden/>
          </w:rPr>
          <w:tab/>
        </w:r>
        <w:r w:rsidRPr="0044351F">
          <w:rPr>
            <w:webHidden/>
          </w:rPr>
          <w:fldChar w:fldCharType="begin"/>
        </w:r>
        <w:r w:rsidRPr="0044351F">
          <w:rPr>
            <w:webHidden/>
          </w:rPr>
          <w:instrText xml:space="preserve"> PAGEREF _Toc447709801 \h </w:instrText>
        </w:r>
        <w:r w:rsidRPr="0044351F">
          <w:rPr>
            <w:webHidden/>
          </w:rPr>
          <w:fldChar w:fldCharType="separate"/>
        </w:r>
        <w:r>
          <w:rPr>
            <w:webHidden/>
          </w:rPr>
          <w:t>22</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802" w:history="1">
        <w:r w:rsidRPr="0044351F">
          <w:rPr>
            <w:rStyle w:val="Hyperlink"/>
            <w:rFonts w:cs="Calibri"/>
            <w:bCs/>
          </w:rPr>
          <w:t>Статья 19.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Pr="0044351F">
          <w:rPr>
            <w:webHidden/>
          </w:rPr>
          <w:tab/>
        </w:r>
        <w:r w:rsidRPr="0044351F">
          <w:rPr>
            <w:webHidden/>
          </w:rPr>
          <w:fldChar w:fldCharType="begin"/>
        </w:r>
        <w:r w:rsidRPr="0044351F">
          <w:rPr>
            <w:webHidden/>
          </w:rPr>
          <w:instrText xml:space="preserve"> PAGEREF _Toc447709802 \h </w:instrText>
        </w:r>
        <w:r w:rsidRPr="0044351F">
          <w:rPr>
            <w:webHidden/>
          </w:rPr>
          <w:fldChar w:fldCharType="separate"/>
        </w:r>
        <w:r>
          <w:rPr>
            <w:webHidden/>
          </w:rPr>
          <w:t>23</w:t>
        </w:r>
        <w:r w:rsidRPr="0044351F">
          <w:rPr>
            <w:webHidden/>
          </w:rPr>
          <w:fldChar w:fldCharType="end"/>
        </w:r>
      </w:hyperlink>
    </w:p>
    <w:p w:rsidR="008F51C2" w:rsidRDefault="008F51C2" w:rsidP="00427DB6">
      <w:pPr>
        <w:pStyle w:val="TOC1"/>
        <w:tabs>
          <w:tab w:val="clear" w:pos="9360"/>
          <w:tab w:val="right" w:leader="dot" w:pos="9781"/>
        </w:tabs>
        <w:rPr>
          <w:rFonts w:ascii="Calibri" w:hAnsi="Calibri"/>
          <w:noProof/>
          <w:sz w:val="22"/>
          <w:szCs w:val="22"/>
        </w:rPr>
      </w:pPr>
      <w:hyperlink w:anchor="_Toc447709803" w:history="1">
        <w:r w:rsidRPr="004F626A">
          <w:rPr>
            <w:rStyle w:val="Hyperlink"/>
            <w:b/>
            <w:bCs/>
            <w:noProof/>
          </w:rPr>
          <w:t xml:space="preserve">Часть </w:t>
        </w:r>
        <w:r w:rsidRPr="004F626A">
          <w:rPr>
            <w:rStyle w:val="Hyperlink"/>
            <w:b/>
            <w:bCs/>
            <w:noProof/>
            <w:lang w:val="en-US"/>
          </w:rPr>
          <w:t>II</w:t>
        </w:r>
        <w:r w:rsidRPr="004F626A">
          <w:rPr>
            <w:rStyle w:val="Hyperlink"/>
            <w:b/>
            <w:bCs/>
            <w:noProof/>
          </w:rPr>
          <w:t>. Карты градостроительного зонирования. Градостроительные регламенты</w:t>
        </w:r>
        <w:r>
          <w:rPr>
            <w:noProof/>
            <w:webHidden/>
          </w:rPr>
          <w:tab/>
        </w:r>
        <w:r>
          <w:rPr>
            <w:noProof/>
            <w:webHidden/>
          </w:rPr>
          <w:fldChar w:fldCharType="begin"/>
        </w:r>
        <w:r>
          <w:rPr>
            <w:noProof/>
            <w:webHidden/>
          </w:rPr>
          <w:instrText xml:space="preserve"> PAGEREF _Toc447709803 \h </w:instrText>
        </w:r>
        <w:r>
          <w:rPr>
            <w:noProof/>
          </w:rPr>
        </w:r>
        <w:r>
          <w:rPr>
            <w:noProof/>
            <w:webHidden/>
          </w:rPr>
          <w:fldChar w:fldCharType="separate"/>
        </w:r>
        <w:r>
          <w:rPr>
            <w:noProof/>
            <w:webHidden/>
          </w:rPr>
          <w:t>24</w:t>
        </w:r>
        <w:r>
          <w:rPr>
            <w:noProof/>
            <w:webHidden/>
          </w:rPr>
          <w:fldChar w:fldCharType="end"/>
        </w:r>
      </w:hyperlink>
    </w:p>
    <w:p w:rsidR="008F51C2" w:rsidRDefault="008F51C2" w:rsidP="00427DB6">
      <w:pPr>
        <w:pStyle w:val="TOC2"/>
        <w:rPr>
          <w:rFonts w:ascii="Calibri" w:hAnsi="Calibri" w:cs="Times New Roman"/>
          <w:sz w:val="22"/>
          <w:szCs w:val="22"/>
        </w:rPr>
      </w:pPr>
      <w:hyperlink w:anchor="_Toc447709804" w:history="1">
        <w:r w:rsidRPr="004F626A">
          <w:rPr>
            <w:rStyle w:val="Hyperlink"/>
            <w:rFonts w:cs="Calibri"/>
            <w:b/>
          </w:rPr>
          <w:t>Глава 6. Градостроительное зонирование</w:t>
        </w:r>
        <w:r>
          <w:rPr>
            <w:webHidden/>
          </w:rPr>
          <w:tab/>
        </w:r>
        <w:r>
          <w:rPr>
            <w:webHidden/>
          </w:rPr>
          <w:fldChar w:fldCharType="begin"/>
        </w:r>
        <w:r>
          <w:rPr>
            <w:webHidden/>
          </w:rPr>
          <w:instrText xml:space="preserve"> PAGEREF _Toc447709804 \h </w:instrText>
        </w:r>
        <w:r>
          <w:rPr>
            <w:webHidden/>
          </w:rPr>
          <w:fldChar w:fldCharType="separate"/>
        </w:r>
        <w:r>
          <w:rPr>
            <w:webHidden/>
          </w:rPr>
          <w:t>24</w:t>
        </w:r>
        <w:r>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805" w:history="1">
        <w:r w:rsidRPr="0044351F">
          <w:rPr>
            <w:rStyle w:val="Hyperlink"/>
            <w:rFonts w:cs="Calibri"/>
            <w:bCs/>
          </w:rPr>
          <w:t xml:space="preserve">Статья 20. Карта градостроительного зонирования части территории муниципального образования </w:t>
        </w:r>
        <w:r>
          <w:rPr>
            <w:rStyle w:val="Hyperlink"/>
            <w:rFonts w:cs="Calibri"/>
            <w:bCs/>
          </w:rPr>
          <w:t>Кусакский</w:t>
        </w:r>
        <w:r w:rsidRPr="0044351F">
          <w:rPr>
            <w:rStyle w:val="Hyperlink"/>
            <w:rFonts w:cs="Calibri"/>
            <w:bCs/>
          </w:rPr>
          <w:t xml:space="preserve"> сельсовет</w:t>
        </w:r>
        <w:r w:rsidRPr="0044351F">
          <w:rPr>
            <w:webHidden/>
          </w:rPr>
          <w:tab/>
        </w:r>
        <w:r w:rsidRPr="0044351F">
          <w:rPr>
            <w:webHidden/>
          </w:rPr>
          <w:fldChar w:fldCharType="begin"/>
        </w:r>
        <w:r w:rsidRPr="0044351F">
          <w:rPr>
            <w:webHidden/>
          </w:rPr>
          <w:instrText xml:space="preserve"> PAGEREF _Toc447709805 \h </w:instrText>
        </w:r>
        <w:r w:rsidRPr="0044351F">
          <w:rPr>
            <w:webHidden/>
          </w:rPr>
          <w:fldChar w:fldCharType="separate"/>
        </w:r>
        <w:r>
          <w:rPr>
            <w:webHidden/>
          </w:rPr>
          <w:t>24</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806" w:history="1">
        <w:r w:rsidRPr="0044351F">
          <w:rPr>
            <w:rStyle w:val="Hyperlink"/>
            <w:rFonts w:cs="Calibri"/>
          </w:rPr>
          <w:t>Статья 21. Порядок установления территориальных зон</w:t>
        </w:r>
        <w:r w:rsidRPr="0044351F">
          <w:rPr>
            <w:webHidden/>
          </w:rPr>
          <w:tab/>
        </w:r>
        <w:r w:rsidRPr="0044351F">
          <w:rPr>
            <w:webHidden/>
          </w:rPr>
          <w:fldChar w:fldCharType="begin"/>
        </w:r>
        <w:r w:rsidRPr="0044351F">
          <w:rPr>
            <w:webHidden/>
          </w:rPr>
          <w:instrText xml:space="preserve"> PAGEREF _Toc447709806 \h </w:instrText>
        </w:r>
        <w:r w:rsidRPr="0044351F">
          <w:rPr>
            <w:webHidden/>
          </w:rPr>
          <w:fldChar w:fldCharType="separate"/>
        </w:r>
        <w:r>
          <w:rPr>
            <w:webHidden/>
          </w:rPr>
          <w:t>24</w:t>
        </w:r>
        <w:r w:rsidRPr="0044351F">
          <w:rPr>
            <w:webHidden/>
          </w:rPr>
          <w:fldChar w:fldCharType="end"/>
        </w:r>
      </w:hyperlink>
    </w:p>
    <w:p w:rsidR="008F51C2" w:rsidRPr="0044351F" w:rsidRDefault="008F51C2" w:rsidP="00427DB6">
      <w:pPr>
        <w:pStyle w:val="TOC3"/>
        <w:tabs>
          <w:tab w:val="clear" w:pos="9344"/>
          <w:tab w:val="right" w:leader="dot" w:pos="9781"/>
        </w:tabs>
        <w:jc w:val="both"/>
        <w:rPr>
          <w:rFonts w:ascii="Calibri" w:hAnsi="Calibri" w:cs="Times New Roman"/>
          <w:sz w:val="22"/>
          <w:szCs w:val="22"/>
        </w:rPr>
      </w:pPr>
      <w:hyperlink w:anchor="_Toc447709807" w:history="1">
        <w:r w:rsidRPr="0044351F">
          <w:rPr>
            <w:rStyle w:val="Hyperlink"/>
            <w:rFonts w:cs="Calibri"/>
            <w:bCs/>
          </w:rPr>
          <w:t xml:space="preserve">Статья 22. Виды территориальных зон, обозначенных на Карте градостроительного зонирования части территории муниципального образования </w:t>
        </w:r>
        <w:r>
          <w:rPr>
            <w:rStyle w:val="Hyperlink"/>
            <w:rFonts w:cs="Calibri"/>
            <w:bCs/>
          </w:rPr>
          <w:t>Кусакский</w:t>
        </w:r>
        <w:r w:rsidRPr="0044351F">
          <w:rPr>
            <w:rStyle w:val="Hyperlink"/>
            <w:rFonts w:cs="Calibri"/>
            <w:bCs/>
          </w:rPr>
          <w:t xml:space="preserve"> сельсовет</w:t>
        </w:r>
        <w:r w:rsidRPr="0044351F">
          <w:rPr>
            <w:webHidden/>
          </w:rPr>
          <w:tab/>
        </w:r>
        <w:r w:rsidRPr="0044351F">
          <w:rPr>
            <w:webHidden/>
          </w:rPr>
          <w:fldChar w:fldCharType="begin"/>
        </w:r>
        <w:r w:rsidRPr="0044351F">
          <w:rPr>
            <w:webHidden/>
          </w:rPr>
          <w:instrText xml:space="preserve"> PAGEREF _Toc447709807 \h </w:instrText>
        </w:r>
        <w:r w:rsidRPr="0044351F">
          <w:rPr>
            <w:webHidden/>
          </w:rPr>
          <w:fldChar w:fldCharType="separate"/>
        </w:r>
        <w:r>
          <w:rPr>
            <w:webHidden/>
          </w:rPr>
          <w:t>25</w:t>
        </w:r>
        <w:r w:rsidRPr="0044351F">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08" w:history="1">
        <w:r w:rsidRPr="00160FCD">
          <w:rPr>
            <w:rStyle w:val="Hyperlink"/>
            <w:rFonts w:cs="Calibri"/>
            <w:b/>
            <w:bCs/>
          </w:rPr>
          <w:t>Статья 23. Линии градостроительного регулирования</w:t>
        </w:r>
        <w:r w:rsidRPr="00160FCD">
          <w:rPr>
            <w:webHidden/>
          </w:rPr>
          <w:tab/>
        </w:r>
        <w:r w:rsidRPr="00160FCD">
          <w:rPr>
            <w:webHidden/>
          </w:rPr>
          <w:fldChar w:fldCharType="begin"/>
        </w:r>
        <w:r w:rsidRPr="00160FCD">
          <w:rPr>
            <w:webHidden/>
          </w:rPr>
          <w:instrText xml:space="preserve"> PAGEREF _Toc447709808 \h </w:instrText>
        </w:r>
        <w:r w:rsidRPr="00160FCD">
          <w:rPr>
            <w:webHidden/>
          </w:rPr>
          <w:fldChar w:fldCharType="separate"/>
        </w:r>
        <w:r>
          <w:rPr>
            <w:webHidden/>
          </w:rPr>
          <w:t>25</w:t>
        </w:r>
        <w:r w:rsidRPr="00160FCD">
          <w:rPr>
            <w:webHidden/>
          </w:rPr>
          <w:fldChar w:fldCharType="end"/>
        </w:r>
      </w:hyperlink>
    </w:p>
    <w:p w:rsidR="008F51C2" w:rsidRDefault="008F51C2" w:rsidP="00427DB6">
      <w:pPr>
        <w:pStyle w:val="TOC2"/>
        <w:rPr>
          <w:rFonts w:ascii="Calibri" w:hAnsi="Calibri" w:cs="Times New Roman"/>
          <w:sz w:val="22"/>
          <w:szCs w:val="22"/>
        </w:rPr>
      </w:pPr>
      <w:hyperlink w:anchor="_Toc447709809" w:history="1">
        <w:r w:rsidRPr="004F626A">
          <w:rPr>
            <w:rStyle w:val="Hyperlink"/>
            <w:rFonts w:cs="Calibri"/>
            <w:b/>
          </w:rPr>
          <w:t>Глава 7. Градостроительные регламенты. Параметры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_Toc447709809 \h </w:instrText>
        </w:r>
        <w:r>
          <w:rPr>
            <w:webHidden/>
          </w:rPr>
          <w:fldChar w:fldCharType="separate"/>
        </w:r>
        <w:r>
          <w:rPr>
            <w:webHidden/>
          </w:rPr>
          <w:t>25</w:t>
        </w:r>
        <w:r>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10" w:history="1">
        <w:r w:rsidRPr="00160FCD">
          <w:rPr>
            <w:rStyle w:val="Hyperlink"/>
            <w:rFonts w:cs="Calibri"/>
            <w:bCs/>
          </w:rPr>
          <w:t>Статья 24. Порядок установления градостроительных регламентов</w:t>
        </w:r>
        <w:r w:rsidRPr="00160FCD">
          <w:rPr>
            <w:webHidden/>
          </w:rPr>
          <w:tab/>
        </w:r>
        <w:r w:rsidRPr="00160FCD">
          <w:rPr>
            <w:webHidden/>
          </w:rPr>
          <w:fldChar w:fldCharType="begin"/>
        </w:r>
        <w:r w:rsidRPr="00160FCD">
          <w:rPr>
            <w:webHidden/>
          </w:rPr>
          <w:instrText xml:space="preserve"> PAGEREF _Toc447709810 \h </w:instrText>
        </w:r>
        <w:r w:rsidRPr="00160FCD">
          <w:rPr>
            <w:webHidden/>
          </w:rPr>
          <w:fldChar w:fldCharType="separate"/>
        </w:r>
        <w:r>
          <w:rPr>
            <w:webHidden/>
          </w:rPr>
          <w:t>26</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11" w:history="1">
        <w:r w:rsidRPr="00160FCD">
          <w:rPr>
            <w:rStyle w:val="Hyperlink"/>
            <w:rFonts w:cs="Calibri"/>
            <w:bCs/>
          </w:rPr>
          <w:t>Статья 25. Виды разрешенного использования земельных участков и объектов капитального строительства</w:t>
        </w:r>
        <w:r w:rsidRPr="00160FCD">
          <w:rPr>
            <w:webHidden/>
          </w:rPr>
          <w:tab/>
        </w:r>
        <w:r w:rsidRPr="00160FCD">
          <w:rPr>
            <w:webHidden/>
          </w:rPr>
          <w:fldChar w:fldCharType="begin"/>
        </w:r>
        <w:r w:rsidRPr="00160FCD">
          <w:rPr>
            <w:webHidden/>
          </w:rPr>
          <w:instrText xml:space="preserve"> PAGEREF _Toc447709811 \h </w:instrText>
        </w:r>
        <w:r w:rsidRPr="00160FCD">
          <w:rPr>
            <w:webHidden/>
          </w:rPr>
          <w:fldChar w:fldCharType="separate"/>
        </w:r>
        <w:r>
          <w:rPr>
            <w:webHidden/>
          </w:rPr>
          <w:t>26</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12" w:history="1">
        <w:r w:rsidRPr="00160FCD">
          <w:rPr>
            <w:rStyle w:val="Hyperlink"/>
            <w:rFonts w:cs="Calibri"/>
            <w:bCs/>
          </w:rPr>
          <w:t>Статья 26. Использование объектов недвижимости, не соответствующих установленным градостроительным регламентам</w:t>
        </w:r>
        <w:r w:rsidRPr="00160FCD">
          <w:rPr>
            <w:webHidden/>
          </w:rPr>
          <w:tab/>
        </w:r>
        <w:r w:rsidRPr="00160FCD">
          <w:rPr>
            <w:webHidden/>
          </w:rPr>
          <w:fldChar w:fldCharType="begin"/>
        </w:r>
        <w:r w:rsidRPr="00160FCD">
          <w:rPr>
            <w:webHidden/>
          </w:rPr>
          <w:instrText xml:space="preserve"> PAGEREF _Toc447709812 \h </w:instrText>
        </w:r>
        <w:r w:rsidRPr="00160FCD">
          <w:rPr>
            <w:webHidden/>
          </w:rPr>
          <w:fldChar w:fldCharType="separate"/>
        </w:r>
        <w:r>
          <w:rPr>
            <w:webHidden/>
          </w:rPr>
          <w:t>28</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13" w:history="1">
        <w:r w:rsidRPr="00160FCD">
          <w:rPr>
            <w:rStyle w:val="Hyperlink"/>
            <w:rFonts w:cs="Calibri"/>
            <w:bCs/>
          </w:rPr>
          <w:t>Статья 27. Градостроительные регламенты на территории жилой зоны</w:t>
        </w:r>
        <w:r w:rsidRPr="00160FCD">
          <w:rPr>
            <w:webHidden/>
          </w:rPr>
          <w:tab/>
        </w:r>
        <w:r w:rsidRPr="00160FCD">
          <w:rPr>
            <w:webHidden/>
          </w:rPr>
          <w:fldChar w:fldCharType="begin"/>
        </w:r>
        <w:r w:rsidRPr="00160FCD">
          <w:rPr>
            <w:webHidden/>
          </w:rPr>
          <w:instrText xml:space="preserve"> PAGEREF _Toc447709813 \h </w:instrText>
        </w:r>
        <w:r w:rsidRPr="00160FCD">
          <w:rPr>
            <w:webHidden/>
          </w:rPr>
          <w:fldChar w:fldCharType="separate"/>
        </w:r>
        <w:r>
          <w:rPr>
            <w:webHidden/>
          </w:rPr>
          <w:t>29</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14" w:history="1">
        <w:r w:rsidRPr="00160FCD">
          <w:rPr>
            <w:rStyle w:val="Hyperlink"/>
            <w:rFonts w:cs="Calibri"/>
            <w:bCs/>
          </w:rPr>
          <w:t>Статья 28. Градостроительные регламенты на территориях общественно-деловой зоны</w:t>
        </w:r>
        <w:r w:rsidRPr="00160FCD">
          <w:rPr>
            <w:webHidden/>
          </w:rPr>
          <w:tab/>
        </w:r>
        <w:r w:rsidRPr="00160FCD">
          <w:rPr>
            <w:webHidden/>
          </w:rPr>
          <w:fldChar w:fldCharType="begin"/>
        </w:r>
        <w:r w:rsidRPr="00160FCD">
          <w:rPr>
            <w:webHidden/>
          </w:rPr>
          <w:instrText xml:space="preserve"> PAGEREF _Toc447709814 \h </w:instrText>
        </w:r>
        <w:r w:rsidRPr="00160FCD">
          <w:rPr>
            <w:webHidden/>
          </w:rPr>
          <w:fldChar w:fldCharType="separate"/>
        </w:r>
        <w:r>
          <w:rPr>
            <w:webHidden/>
          </w:rPr>
          <w:t>31</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15" w:history="1">
        <w:r w:rsidRPr="00160FCD">
          <w:rPr>
            <w:rStyle w:val="Hyperlink"/>
            <w:rFonts w:cs="Calibri"/>
            <w:bCs/>
          </w:rPr>
          <w:t>Статья 29. Градостроительные регламенты на территориях производственных зон</w:t>
        </w:r>
        <w:r w:rsidRPr="00160FCD">
          <w:rPr>
            <w:webHidden/>
          </w:rPr>
          <w:tab/>
        </w:r>
        <w:r w:rsidRPr="00160FCD">
          <w:rPr>
            <w:webHidden/>
          </w:rPr>
          <w:fldChar w:fldCharType="begin"/>
        </w:r>
        <w:r w:rsidRPr="00160FCD">
          <w:rPr>
            <w:webHidden/>
          </w:rPr>
          <w:instrText xml:space="preserve"> PAGEREF _Toc447709815 \h </w:instrText>
        </w:r>
        <w:r w:rsidRPr="00160FCD">
          <w:rPr>
            <w:webHidden/>
          </w:rPr>
          <w:fldChar w:fldCharType="separate"/>
        </w:r>
        <w:r>
          <w:rPr>
            <w:webHidden/>
          </w:rPr>
          <w:t>33</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16" w:history="1">
        <w:r w:rsidRPr="00160FCD">
          <w:rPr>
            <w:rStyle w:val="Hyperlink"/>
            <w:rFonts w:cs="Calibri"/>
            <w:bCs/>
          </w:rPr>
          <w:t>Статья 30. Градостроительные регламенты на территориях зоны инженерной инфраструктуры</w:t>
        </w:r>
        <w:r w:rsidRPr="00160FCD">
          <w:rPr>
            <w:webHidden/>
          </w:rPr>
          <w:tab/>
        </w:r>
        <w:r w:rsidRPr="00160FCD">
          <w:rPr>
            <w:webHidden/>
          </w:rPr>
          <w:fldChar w:fldCharType="begin"/>
        </w:r>
        <w:r w:rsidRPr="00160FCD">
          <w:rPr>
            <w:webHidden/>
          </w:rPr>
          <w:instrText xml:space="preserve"> PAGEREF _Toc447709816 \h </w:instrText>
        </w:r>
        <w:r w:rsidRPr="00160FCD">
          <w:rPr>
            <w:webHidden/>
          </w:rPr>
          <w:fldChar w:fldCharType="separate"/>
        </w:r>
        <w:r>
          <w:rPr>
            <w:webHidden/>
          </w:rPr>
          <w:t>34</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17" w:history="1">
        <w:r w:rsidRPr="00160FCD">
          <w:rPr>
            <w:rStyle w:val="Hyperlink"/>
            <w:rFonts w:cs="Calibri"/>
            <w:bCs/>
          </w:rPr>
          <w:t>Статья 31. Градостроительные регламенты на территориях зоны транспортной инфраструктуры</w:t>
        </w:r>
        <w:r w:rsidRPr="00160FCD">
          <w:rPr>
            <w:webHidden/>
          </w:rPr>
          <w:tab/>
        </w:r>
        <w:r w:rsidRPr="00160FCD">
          <w:rPr>
            <w:webHidden/>
          </w:rPr>
          <w:fldChar w:fldCharType="begin"/>
        </w:r>
        <w:r w:rsidRPr="00160FCD">
          <w:rPr>
            <w:webHidden/>
          </w:rPr>
          <w:instrText xml:space="preserve"> PAGEREF _Toc447709817 \h </w:instrText>
        </w:r>
        <w:r w:rsidRPr="00160FCD">
          <w:rPr>
            <w:webHidden/>
          </w:rPr>
          <w:fldChar w:fldCharType="separate"/>
        </w:r>
        <w:r>
          <w:rPr>
            <w:webHidden/>
          </w:rPr>
          <w:t>35</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18" w:history="1">
        <w:r w:rsidRPr="00160FCD">
          <w:rPr>
            <w:rStyle w:val="Hyperlink"/>
            <w:rFonts w:cs="Calibri"/>
            <w:bCs/>
          </w:rPr>
          <w:t>Статья 32. Градостроительные регламенты на территориях зон рекреационного назначения</w:t>
        </w:r>
        <w:r w:rsidRPr="00160FCD">
          <w:rPr>
            <w:webHidden/>
          </w:rPr>
          <w:tab/>
        </w:r>
        <w:r w:rsidRPr="00160FCD">
          <w:rPr>
            <w:webHidden/>
          </w:rPr>
          <w:fldChar w:fldCharType="begin"/>
        </w:r>
        <w:r w:rsidRPr="00160FCD">
          <w:rPr>
            <w:webHidden/>
          </w:rPr>
          <w:instrText xml:space="preserve"> PAGEREF _Toc447709818 \h </w:instrText>
        </w:r>
        <w:r w:rsidRPr="00160FCD">
          <w:rPr>
            <w:webHidden/>
          </w:rPr>
          <w:fldChar w:fldCharType="separate"/>
        </w:r>
        <w:r>
          <w:rPr>
            <w:webHidden/>
          </w:rPr>
          <w:t>36</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19" w:history="1">
        <w:r w:rsidRPr="00160FCD">
          <w:rPr>
            <w:rStyle w:val="Hyperlink"/>
            <w:rFonts w:cs="Calibri"/>
          </w:rPr>
          <w:t xml:space="preserve">Статья 33. </w:t>
        </w:r>
        <w:r w:rsidRPr="00160FCD">
          <w:rPr>
            <w:rStyle w:val="Hyperlink"/>
            <w:rFonts w:cs="Calibri"/>
            <w:bCs/>
          </w:rPr>
          <w:t xml:space="preserve">Градостроительные регламенты </w:t>
        </w:r>
        <w:r w:rsidRPr="00160FCD">
          <w:rPr>
            <w:rStyle w:val="Hyperlink"/>
            <w:rFonts w:cs="Calibri"/>
          </w:rPr>
          <w:t>на территориях зон сельскохозяйственного использования.</w:t>
        </w:r>
        <w:r w:rsidRPr="00160FCD">
          <w:rPr>
            <w:webHidden/>
          </w:rPr>
          <w:tab/>
        </w:r>
        <w:r w:rsidRPr="00160FCD">
          <w:rPr>
            <w:webHidden/>
          </w:rPr>
          <w:fldChar w:fldCharType="begin"/>
        </w:r>
        <w:r w:rsidRPr="00160FCD">
          <w:rPr>
            <w:webHidden/>
          </w:rPr>
          <w:instrText xml:space="preserve"> PAGEREF _Toc447709819 \h </w:instrText>
        </w:r>
        <w:r w:rsidRPr="00160FCD">
          <w:rPr>
            <w:webHidden/>
          </w:rPr>
          <w:fldChar w:fldCharType="separate"/>
        </w:r>
        <w:r>
          <w:rPr>
            <w:webHidden/>
          </w:rPr>
          <w:t>37</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20" w:history="1">
        <w:r w:rsidRPr="00160FCD">
          <w:rPr>
            <w:rStyle w:val="Hyperlink"/>
            <w:rFonts w:cs="Calibri"/>
          </w:rPr>
          <w:t>Статья 34. Градостроительные регламенты на территориях зон специального назначения</w:t>
        </w:r>
        <w:r w:rsidRPr="00160FCD">
          <w:rPr>
            <w:webHidden/>
          </w:rPr>
          <w:tab/>
        </w:r>
        <w:r w:rsidRPr="00160FCD">
          <w:rPr>
            <w:webHidden/>
          </w:rPr>
          <w:fldChar w:fldCharType="begin"/>
        </w:r>
        <w:r w:rsidRPr="00160FCD">
          <w:rPr>
            <w:webHidden/>
          </w:rPr>
          <w:instrText xml:space="preserve"> PAGEREF _Toc447709820 \h </w:instrText>
        </w:r>
        <w:r w:rsidRPr="00160FCD">
          <w:rPr>
            <w:webHidden/>
          </w:rPr>
          <w:fldChar w:fldCharType="separate"/>
        </w:r>
        <w:r>
          <w:rPr>
            <w:webHidden/>
          </w:rPr>
          <w:t>38</w:t>
        </w:r>
        <w:r w:rsidRPr="00160FCD">
          <w:rPr>
            <w:webHidden/>
          </w:rPr>
          <w:fldChar w:fldCharType="end"/>
        </w:r>
      </w:hyperlink>
    </w:p>
    <w:p w:rsidR="008F51C2" w:rsidRDefault="008F51C2" w:rsidP="00427DB6">
      <w:pPr>
        <w:pStyle w:val="TOC2"/>
        <w:rPr>
          <w:rFonts w:ascii="Calibri" w:hAnsi="Calibri" w:cs="Times New Roman"/>
          <w:sz w:val="22"/>
          <w:szCs w:val="22"/>
        </w:rPr>
      </w:pPr>
      <w:hyperlink w:anchor="_Toc447709821" w:history="1">
        <w:r w:rsidRPr="004F626A">
          <w:rPr>
            <w:rStyle w:val="Hyperlink"/>
            <w:rFonts w:cs="Calibri"/>
            <w:b/>
          </w:rPr>
          <w:t xml:space="preserve">Глава 8. Градостроительные ограничения и особые условия использования территории муниципального образования </w:t>
        </w:r>
        <w:r>
          <w:rPr>
            <w:rStyle w:val="Hyperlink"/>
            <w:rFonts w:cs="Calibri"/>
            <w:b/>
          </w:rPr>
          <w:t>Кусакский</w:t>
        </w:r>
        <w:r w:rsidRPr="004F626A">
          <w:rPr>
            <w:rStyle w:val="Hyperlink"/>
            <w:rFonts w:cs="Calibri"/>
            <w:b/>
          </w:rPr>
          <w:t xml:space="preserve"> сельсовет</w:t>
        </w:r>
        <w:r>
          <w:rPr>
            <w:webHidden/>
          </w:rPr>
          <w:tab/>
        </w:r>
        <w:r>
          <w:rPr>
            <w:webHidden/>
          </w:rPr>
          <w:fldChar w:fldCharType="begin"/>
        </w:r>
        <w:r>
          <w:rPr>
            <w:webHidden/>
          </w:rPr>
          <w:instrText xml:space="preserve"> PAGEREF _Toc447709821 \h </w:instrText>
        </w:r>
        <w:r>
          <w:rPr>
            <w:webHidden/>
          </w:rPr>
          <w:fldChar w:fldCharType="separate"/>
        </w:r>
        <w:r>
          <w:rPr>
            <w:webHidden/>
          </w:rPr>
          <w:t>39</w:t>
        </w:r>
        <w:r>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22" w:history="1">
        <w:r w:rsidRPr="00160FCD">
          <w:rPr>
            <w:rStyle w:val="Hyperlink"/>
            <w:rFonts w:cs="Calibri"/>
            <w:bCs/>
          </w:rPr>
          <w:t>Статья 35. Виды зон градостроительных ограничений</w:t>
        </w:r>
        <w:r w:rsidRPr="00160FCD">
          <w:rPr>
            <w:webHidden/>
          </w:rPr>
          <w:tab/>
        </w:r>
        <w:r w:rsidRPr="00160FCD">
          <w:rPr>
            <w:webHidden/>
          </w:rPr>
          <w:fldChar w:fldCharType="begin"/>
        </w:r>
        <w:r w:rsidRPr="00160FCD">
          <w:rPr>
            <w:webHidden/>
          </w:rPr>
          <w:instrText xml:space="preserve"> PAGEREF _Toc447709822 \h </w:instrText>
        </w:r>
        <w:r w:rsidRPr="00160FCD">
          <w:rPr>
            <w:webHidden/>
          </w:rPr>
          <w:fldChar w:fldCharType="separate"/>
        </w:r>
        <w:r>
          <w:rPr>
            <w:webHidden/>
          </w:rPr>
          <w:t>40</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23" w:history="1">
        <w:r w:rsidRPr="00160FCD">
          <w:rPr>
            <w:rStyle w:val="Hyperlink"/>
            <w:rFonts w:cs="Calibri"/>
            <w:bCs/>
          </w:rPr>
          <w:t xml:space="preserve">Статья 36. Зоны с особыми условиями использования территорий муниципального образования </w:t>
        </w:r>
        <w:r>
          <w:rPr>
            <w:rStyle w:val="Hyperlink"/>
            <w:rFonts w:cs="Calibri"/>
            <w:bCs/>
          </w:rPr>
          <w:t>Кусакский</w:t>
        </w:r>
        <w:r w:rsidRPr="00160FCD">
          <w:rPr>
            <w:rStyle w:val="Hyperlink"/>
            <w:rFonts w:cs="Calibri"/>
            <w:bCs/>
          </w:rPr>
          <w:t xml:space="preserve"> сельсовет</w:t>
        </w:r>
        <w:r w:rsidRPr="00160FCD">
          <w:rPr>
            <w:webHidden/>
          </w:rPr>
          <w:tab/>
        </w:r>
        <w:r w:rsidRPr="00160FCD">
          <w:rPr>
            <w:webHidden/>
          </w:rPr>
          <w:fldChar w:fldCharType="begin"/>
        </w:r>
        <w:r w:rsidRPr="00160FCD">
          <w:rPr>
            <w:webHidden/>
          </w:rPr>
          <w:instrText xml:space="preserve"> PAGEREF _Toc447709823 \h </w:instrText>
        </w:r>
        <w:r w:rsidRPr="00160FCD">
          <w:rPr>
            <w:webHidden/>
          </w:rPr>
          <w:fldChar w:fldCharType="separate"/>
        </w:r>
        <w:r>
          <w:rPr>
            <w:webHidden/>
          </w:rPr>
          <w:t>41</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24" w:history="1">
        <w:r w:rsidRPr="00160FCD">
          <w:rPr>
            <w:rStyle w:val="Hyperlink"/>
            <w:rFonts w:cs="Calibri"/>
            <w:bCs/>
          </w:rPr>
          <w:t>Статья 37. Зоны действия опасных природных или техногенных процессов</w:t>
        </w:r>
        <w:r w:rsidRPr="00160FCD">
          <w:rPr>
            <w:webHidden/>
          </w:rPr>
          <w:tab/>
        </w:r>
        <w:r w:rsidRPr="00160FCD">
          <w:rPr>
            <w:webHidden/>
          </w:rPr>
          <w:fldChar w:fldCharType="begin"/>
        </w:r>
        <w:r w:rsidRPr="00160FCD">
          <w:rPr>
            <w:webHidden/>
          </w:rPr>
          <w:instrText xml:space="preserve"> PAGEREF _Toc447709824 \h </w:instrText>
        </w:r>
        <w:r w:rsidRPr="00160FCD">
          <w:rPr>
            <w:webHidden/>
          </w:rPr>
          <w:fldChar w:fldCharType="separate"/>
        </w:r>
        <w:r>
          <w:rPr>
            <w:webHidden/>
          </w:rPr>
          <w:t>44</w:t>
        </w:r>
        <w:r w:rsidRPr="00160FCD">
          <w:rPr>
            <w:webHidden/>
          </w:rPr>
          <w:fldChar w:fldCharType="end"/>
        </w:r>
      </w:hyperlink>
    </w:p>
    <w:p w:rsidR="008F51C2" w:rsidRDefault="008F51C2" w:rsidP="00427DB6">
      <w:pPr>
        <w:pStyle w:val="TOC1"/>
        <w:tabs>
          <w:tab w:val="clear" w:pos="9360"/>
          <w:tab w:val="right" w:leader="dot" w:pos="9781"/>
        </w:tabs>
        <w:rPr>
          <w:rFonts w:ascii="Calibri" w:hAnsi="Calibri"/>
          <w:noProof/>
          <w:sz w:val="22"/>
          <w:szCs w:val="22"/>
        </w:rPr>
      </w:pPr>
      <w:hyperlink w:anchor="_Toc447709825" w:history="1">
        <w:r w:rsidRPr="004F626A">
          <w:rPr>
            <w:rStyle w:val="Hyperlink"/>
            <w:b/>
            <w:bCs/>
            <w:noProof/>
          </w:rPr>
          <w:t xml:space="preserve">Часть </w:t>
        </w:r>
        <w:r w:rsidRPr="004F626A">
          <w:rPr>
            <w:rStyle w:val="Hyperlink"/>
            <w:b/>
            <w:bCs/>
            <w:noProof/>
            <w:lang w:val="en-US"/>
          </w:rPr>
          <w:t>III</w:t>
        </w:r>
        <w:r w:rsidRPr="004F626A">
          <w:rPr>
            <w:rStyle w:val="Hyperlink"/>
            <w:b/>
            <w:bCs/>
            <w:noProof/>
          </w:rPr>
          <w:t xml:space="preserve">. Иные вопросы землепользования и застройки муниципального образования </w:t>
        </w:r>
        <w:r>
          <w:rPr>
            <w:rStyle w:val="Hyperlink"/>
            <w:b/>
            <w:bCs/>
            <w:noProof/>
          </w:rPr>
          <w:t>Кусакский</w:t>
        </w:r>
        <w:r w:rsidRPr="004F626A">
          <w:rPr>
            <w:rStyle w:val="Hyperlink"/>
            <w:b/>
            <w:bCs/>
            <w:noProof/>
          </w:rPr>
          <w:t xml:space="preserve"> сельсовет</w:t>
        </w:r>
        <w:r>
          <w:rPr>
            <w:noProof/>
            <w:webHidden/>
          </w:rPr>
          <w:tab/>
        </w:r>
        <w:r>
          <w:rPr>
            <w:noProof/>
            <w:webHidden/>
          </w:rPr>
          <w:fldChar w:fldCharType="begin"/>
        </w:r>
        <w:r>
          <w:rPr>
            <w:noProof/>
            <w:webHidden/>
          </w:rPr>
          <w:instrText xml:space="preserve"> PAGEREF _Toc447709825 \h </w:instrText>
        </w:r>
        <w:r>
          <w:rPr>
            <w:noProof/>
          </w:rPr>
        </w:r>
        <w:r>
          <w:rPr>
            <w:noProof/>
            <w:webHidden/>
          </w:rPr>
          <w:fldChar w:fldCharType="separate"/>
        </w:r>
        <w:r>
          <w:rPr>
            <w:noProof/>
            <w:webHidden/>
          </w:rPr>
          <w:t>44</w:t>
        </w:r>
        <w:r>
          <w:rPr>
            <w:noProof/>
            <w:webHidden/>
          </w:rPr>
          <w:fldChar w:fldCharType="end"/>
        </w:r>
      </w:hyperlink>
    </w:p>
    <w:p w:rsidR="008F51C2" w:rsidRDefault="008F51C2" w:rsidP="00427DB6">
      <w:pPr>
        <w:pStyle w:val="TOC2"/>
        <w:rPr>
          <w:rFonts w:ascii="Calibri" w:hAnsi="Calibri" w:cs="Times New Roman"/>
          <w:sz w:val="22"/>
          <w:szCs w:val="22"/>
        </w:rPr>
      </w:pPr>
      <w:hyperlink w:anchor="_Toc447709826" w:history="1">
        <w:r w:rsidRPr="004F626A">
          <w:rPr>
            <w:rStyle w:val="Hyperlink"/>
            <w:rFonts w:cs="Calibri"/>
            <w:b/>
          </w:rPr>
          <w:t xml:space="preserve">Глава 9. Регулирование землепользования и застройки на территории муниципального образования </w:t>
        </w:r>
        <w:r>
          <w:rPr>
            <w:rStyle w:val="Hyperlink"/>
            <w:rFonts w:cs="Calibri"/>
            <w:b/>
          </w:rPr>
          <w:t>Кусакский</w:t>
        </w:r>
        <w:r w:rsidRPr="004F626A">
          <w:rPr>
            <w:rStyle w:val="Hyperlink"/>
            <w:rFonts w:cs="Calibri"/>
            <w:b/>
          </w:rPr>
          <w:t xml:space="preserve"> сельсовет</w:t>
        </w:r>
        <w:r>
          <w:rPr>
            <w:webHidden/>
          </w:rPr>
          <w:tab/>
        </w:r>
        <w:r>
          <w:rPr>
            <w:webHidden/>
          </w:rPr>
          <w:fldChar w:fldCharType="begin"/>
        </w:r>
        <w:r>
          <w:rPr>
            <w:webHidden/>
          </w:rPr>
          <w:instrText xml:space="preserve"> PAGEREF _Toc447709826 \h </w:instrText>
        </w:r>
        <w:r>
          <w:rPr>
            <w:webHidden/>
          </w:rPr>
          <w:fldChar w:fldCharType="separate"/>
        </w:r>
        <w:r>
          <w:rPr>
            <w:webHidden/>
          </w:rPr>
          <w:t>44</w:t>
        </w:r>
        <w:r>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27" w:history="1">
        <w:r w:rsidRPr="00160FCD">
          <w:rPr>
            <w:rStyle w:val="Hyperlink"/>
            <w:rFonts w:cs="Calibri"/>
            <w:bCs/>
          </w:rPr>
          <w:t xml:space="preserve">Статья 38. Общий порядок предоставления земельных участков для строительства из земель муниципальной собственности на территории муниципального образования </w:t>
        </w:r>
        <w:r>
          <w:rPr>
            <w:rStyle w:val="Hyperlink"/>
            <w:rFonts w:cs="Calibri"/>
            <w:bCs/>
          </w:rPr>
          <w:t>Кусакский</w:t>
        </w:r>
        <w:r w:rsidRPr="00160FCD">
          <w:rPr>
            <w:rStyle w:val="Hyperlink"/>
            <w:rFonts w:cs="Calibri"/>
            <w:bCs/>
          </w:rPr>
          <w:t xml:space="preserve"> сельсовет</w:t>
        </w:r>
        <w:r w:rsidRPr="00160FCD">
          <w:rPr>
            <w:webHidden/>
          </w:rPr>
          <w:tab/>
        </w:r>
        <w:r w:rsidRPr="00160FCD">
          <w:rPr>
            <w:webHidden/>
          </w:rPr>
          <w:fldChar w:fldCharType="begin"/>
        </w:r>
        <w:r w:rsidRPr="00160FCD">
          <w:rPr>
            <w:webHidden/>
          </w:rPr>
          <w:instrText xml:space="preserve"> PAGEREF _Toc447709827 \h </w:instrText>
        </w:r>
        <w:r w:rsidRPr="00160FCD">
          <w:rPr>
            <w:webHidden/>
          </w:rPr>
          <w:fldChar w:fldCharType="separate"/>
        </w:r>
        <w:r>
          <w:rPr>
            <w:webHidden/>
          </w:rPr>
          <w:t>44</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28" w:history="1">
        <w:r w:rsidRPr="00160FCD">
          <w:rPr>
            <w:rStyle w:val="Hyperlink"/>
            <w:rFonts w:cs="Calibri"/>
          </w:rPr>
          <w:t>Статья 39. Публичный сервитут</w:t>
        </w:r>
        <w:r w:rsidRPr="00160FCD">
          <w:rPr>
            <w:webHidden/>
          </w:rPr>
          <w:tab/>
        </w:r>
        <w:r w:rsidRPr="00160FCD">
          <w:rPr>
            <w:webHidden/>
          </w:rPr>
          <w:fldChar w:fldCharType="begin"/>
        </w:r>
        <w:r w:rsidRPr="00160FCD">
          <w:rPr>
            <w:webHidden/>
          </w:rPr>
          <w:instrText xml:space="preserve"> PAGEREF _Toc447709828 \h </w:instrText>
        </w:r>
        <w:r w:rsidRPr="00160FCD">
          <w:rPr>
            <w:webHidden/>
          </w:rPr>
          <w:fldChar w:fldCharType="separate"/>
        </w:r>
        <w:r>
          <w:rPr>
            <w:webHidden/>
          </w:rPr>
          <w:t>45</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29" w:history="1">
        <w:r w:rsidRPr="00160FCD">
          <w:rPr>
            <w:rStyle w:val="Hyperlink"/>
            <w:rFonts w:cs="Calibri"/>
            <w:bCs/>
          </w:rPr>
          <w:t>Статья 40. Резервирование и изъятие земельных участков для муниципальных нужд</w:t>
        </w:r>
        <w:r w:rsidRPr="00160FCD">
          <w:rPr>
            <w:webHidden/>
          </w:rPr>
          <w:tab/>
        </w:r>
        <w:r w:rsidRPr="00160FCD">
          <w:rPr>
            <w:webHidden/>
          </w:rPr>
          <w:fldChar w:fldCharType="begin"/>
        </w:r>
        <w:r w:rsidRPr="00160FCD">
          <w:rPr>
            <w:webHidden/>
          </w:rPr>
          <w:instrText xml:space="preserve"> PAGEREF _Toc447709829 \h </w:instrText>
        </w:r>
        <w:r w:rsidRPr="00160FCD">
          <w:rPr>
            <w:webHidden/>
          </w:rPr>
          <w:fldChar w:fldCharType="separate"/>
        </w:r>
        <w:r>
          <w:rPr>
            <w:webHidden/>
          </w:rPr>
          <w:t>46</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30" w:history="1">
        <w:r w:rsidRPr="00160FCD">
          <w:rPr>
            <w:rStyle w:val="Hyperlink"/>
            <w:rFonts w:cs="Calibri"/>
            <w:bCs/>
          </w:rPr>
          <w:t>Статья 41. Основные принципы организации застройки территории муниципального образования</w:t>
        </w:r>
        <w:r w:rsidRPr="00160FCD">
          <w:rPr>
            <w:webHidden/>
          </w:rPr>
          <w:tab/>
        </w:r>
        <w:r w:rsidRPr="00160FCD">
          <w:rPr>
            <w:webHidden/>
          </w:rPr>
          <w:fldChar w:fldCharType="begin"/>
        </w:r>
        <w:r w:rsidRPr="00160FCD">
          <w:rPr>
            <w:webHidden/>
          </w:rPr>
          <w:instrText xml:space="preserve"> PAGEREF _Toc447709830 \h </w:instrText>
        </w:r>
        <w:r w:rsidRPr="00160FCD">
          <w:rPr>
            <w:webHidden/>
          </w:rPr>
          <w:fldChar w:fldCharType="separate"/>
        </w:r>
        <w:r>
          <w:rPr>
            <w:webHidden/>
          </w:rPr>
          <w:t>47</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31" w:history="1">
        <w:r w:rsidRPr="00160FCD">
          <w:rPr>
            <w:rStyle w:val="Hyperlink"/>
            <w:rFonts w:cs="Calibri"/>
            <w:bCs/>
          </w:rPr>
          <w:t>Статья 42. Право на осуществление строительства, реконструкции объектов капитального строительства</w:t>
        </w:r>
        <w:r w:rsidRPr="00160FCD">
          <w:rPr>
            <w:webHidden/>
          </w:rPr>
          <w:tab/>
        </w:r>
        <w:r w:rsidRPr="00160FCD">
          <w:rPr>
            <w:webHidden/>
          </w:rPr>
          <w:fldChar w:fldCharType="begin"/>
        </w:r>
        <w:r w:rsidRPr="00160FCD">
          <w:rPr>
            <w:webHidden/>
          </w:rPr>
          <w:instrText xml:space="preserve"> PAGEREF _Toc447709831 \h </w:instrText>
        </w:r>
        <w:r w:rsidRPr="00160FCD">
          <w:rPr>
            <w:webHidden/>
          </w:rPr>
          <w:fldChar w:fldCharType="separate"/>
        </w:r>
        <w:r>
          <w:rPr>
            <w:webHidden/>
          </w:rPr>
          <w:t>48</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32" w:history="1">
        <w:r w:rsidRPr="00160FCD">
          <w:rPr>
            <w:rStyle w:val="Hyperlink"/>
            <w:rFonts w:cs="Calibri"/>
            <w:bCs/>
          </w:rPr>
          <w:t>Статья 43. Проектная документация объекта капитального строительства</w:t>
        </w:r>
        <w:r w:rsidRPr="00160FCD">
          <w:rPr>
            <w:webHidden/>
          </w:rPr>
          <w:tab/>
        </w:r>
        <w:r w:rsidRPr="00160FCD">
          <w:rPr>
            <w:webHidden/>
          </w:rPr>
          <w:fldChar w:fldCharType="begin"/>
        </w:r>
        <w:r w:rsidRPr="00160FCD">
          <w:rPr>
            <w:webHidden/>
          </w:rPr>
          <w:instrText xml:space="preserve"> PAGEREF _Toc447709832 \h </w:instrText>
        </w:r>
        <w:r w:rsidRPr="00160FCD">
          <w:rPr>
            <w:webHidden/>
          </w:rPr>
          <w:fldChar w:fldCharType="separate"/>
        </w:r>
        <w:r>
          <w:rPr>
            <w:webHidden/>
          </w:rPr>
          <w:t>49</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33" w:history="1">
        <w:r w:rsidRPr="00160FCD">
          <w:rPr>
            <w:rStyle w:val="Hyperlink"/>
            <w:rFonts w:cs="Calibri"/>
            <w:bCs/>
          </w:rPr>
          <w:t>Статья 44. Государственная экспертиза и утверждение проектной документации</w:t>
        </w:r>
        <w:r w:rsidRPr="00160FCD">
          <w:rPr>
            <w:webHidden/>
          </w:rPr>
          <w:tab/>
        </w:r>
        <w:r w:rsidRPr="00160FCD">
          <w:rPr>
            <w:webHidden/>
          </w:rPr>
          <w:fldChar w:fldCharType="begin"/>
        </w:r>
        <w:r w:rsidRPr="00160FCD">
          <w:rPr>
            <w:webHidden/>
          </w:rPr>
          <w:instrText xml:space="preserve"> PAGEREF _Toc447709833 \h </w:instrText>
        </w:r>
        <w:r w:rsidRPr="00160FCD">
          <w:rPr>
            <w:webHidden/>
          </w:rPr>
          <w:fldChar w:fldCharType="separate"/>
        </w:r>
        <w:r>
          <w:rPr>
            <w:webHidden/>
          </w:rPr>
          <w:t>52</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34" w:history="1">
        <w:r w:rsidRPr="00160FCD">
          <w:rPr>
            <w:rStyle w:val="Hyperlink"/>
            <w:rFonts w:cs="Calibri"/>
            <w:bCs/>
          </w:rPr>
          <w:t>Статья 45. Выдача разрешения на строительство</w:t>
        </w:r>
        <w:r w:rsidRPr="00160FCD">
          <w:rPr>
            <w:webHidden/>
          </w:rPr>
          <w:tab/>
        </w:r>
        <w:r w:rsidRPr="00160FCD">
          <w:rPr>
            <w:webHidden/>
          </w:rPr>
          <w:fldChar w:fldCharType="begin"/>
        </w:r>
        <w:r w:rsidRPr="00160FCD">
          <w:rPr>
            <w:webHidden/>
          </w:rPr>
          <w:instrText xml:space="preserve"> PAGEREF _Toc447709834 \h </w:instrText>
        </w:r>
        <w:r w:rsidRPr="00160FCD">
          <w:rPr>
            <w:webHidden/>
          </w:rPr>
          <w:fldChar w:fldCharType="separate"/>
        </w:r>
        <w:r>
          <w:rPr>
            <w:webHidden/>
          </w:rPr>
          <w:t>53</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35" w:history="1">
        <w:r w:rsidRPr="00160FCD">
          <w:rPr>
            <w:rStyle w:val="Hyperlink"/>
            <w:rFonts w:cs="Calibri"/>
            <w:bCs/>
          </w:rPr>
          <w:t>Статья 46. Выдача разрешения на ввод объекта в эксплуатацию</w:t>
        </w:r>
        <w:r w:rsidRPr="00160FCD">
          <w:rPr>
            <w:webHidden/>
          </w:rPr>
          <w:tab/>
        </w:r>
        <w:r w:rsidRPr="00160FCD">
          <w:rPr>
            <w:webHidden/>
          </w:rPr>
          <w:fldChar w:fldCharType="begin"/>
        </w:r>
        <w:r w:rsidRPr="00160FCD">
          <w:rPr>
            <w:webHidden/>
          </w:rPr>
          <w:instrText xml:space="preserve"> PAGEREF _Toc447709835 \h </w:instrText>
        </w:r>
        <w:r w:rsidRPr="00160FCD">
          <w:rPr>
            <w:webHidden/>
          </w:rPr>
          <w:fldChar w:fldCharType="separate"/>
        </w:r>
        <w:r>
          <w:rPr>
            <w:webHidden/>
          </w:rPr>
          <w:t>54</w:t>
        </w:r>
        <w:r w:rsidRPr="00160FCD">
          <w:rPr>
            <w:webHidden/>
          </w:rPr>
          <w:fldChar w:fldCharType="end"/>
        </w:r>
      </w:hyperlink>
    </w:p>
    <w:p w:rsidR="008F51C2" w:rsidRPr="00160FCD" w:rsidRDefault="008F51C2" w:rsidP="00427DB6">
      <w:pPr>
        <w:pStyle w:val="TOC3"/>
        <w:tabs>
          <w:tab w:val="clear" w:pos="9344"/>
          <w:tab w:val="right" w:leader="dot" w:pos="9781"/>
        </w:tabs>
        <w:jc w:val="both"/>
        <w:rPr>
          <w:rFonts w:ascii="Calibri" w:hAnsi="Calibri" w:cs="Times New Roman"/>
          <w:sz w:val="22"/>
          <w:szCs w:val="22"/>
        </w:rPr>
      </w:pPr>
      <w:hyperlink w:anchor="_Toc447709836" w:history="1">
        <w:r w:rsidRPr="00160FCD">
          <w:rPr>
            <w:rStyle w:val="Hyperlink"/>
            <w:rFonts w:cs="Calibri"/>
            <w:bCs/>
          </w:rPr>
          <w:t>Статья 47.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Pr="00160FCD">
          <w:rPr>
            <w:webHidden/>
          </w:rPr>
          <w:tab/>
        </w:r>
        <w:r w:rsidRPr="00160FCD">
          <w:rPr>
            <w:webHidden/>
          </w:rPr>
          <w:fldChar w:fldCharType="begin"/>
        </w:r>
        <w:r w:rsidRPr="00160FCD">
          <w:rPr>
            <w:webHidden/>
          </w:rPr>
          <w:instrText xml:space="preserve"> PAGEREF _Toc447709836 \h </w:instrText>
        </w:r>
        <w:r w:rsidRPr="00160FCD">
          <w:rPr>
            <w:webHidden/>
          </w:rPr>
          <w:fldChar w:fldCharType="separate"/>
        </w:r>
        <w:r>
          <w:rPr>
            <w:webHidden/>
          </w:rPr>
          <w:t>55</w:t>
        </w:r>
        <w:r w:rsidRPr="00160FCD">
          <w:rPr>
            <w:webHidden/>
          </w:rPr>
          <w:fldChar w:fldCharType="end"/>
        </w:r>
      </w:hyperlink>
    </w:p>
    <w:p w:rsidR="008F51C2" w:rsidRDefault="008F51C2" w:rsidP="00427DB6">
      <w:pPr>
        <w:pStyle w:val="TOC2"/>
        <w:rPr>
          <w:rFonts w:ascii="Calibri" w:hAnsi="Calibri" w:cs="Times New Roman"/>
          <w:sz w:val="22"/>
          <w:szCs w:val="22"/>
        </w:rPr>
      </w:pPr>
      <w:hyperlink w:anchor="_Toc447709837" w:history="1">
        <w:r w:rsidRPr="004F626A">
          <w:rPr>
            <w:rStyle w:val="Hyperlink"/>
            <w:rFonts w:cs="Calibri"/>
            <w:b/>
          </w:rPr>
          <w:t>Глава 10. Заключительные положения</w:t>
        </w:r>
        <w:r>
          <w:rPr>
            <w:webHidden/>
          </w:rPr>
          <w:tab/>
        </w:r>
        <w:r>
          <w:rPr>
            <w:webHidden/>
          </w:rPr>
          <w:fldChar w:fldCharType="begin"/>
        </w:r>
        <w:r>
          <w:rPr>
            <w:webHidden/>
          </w:rPr>
          <w:instrText xml:space="preserve"> PAGEREF _Toc447709837 \h </w:instrText>
        </w:r>
        <w:r>
          <w:rPr>
            <w:webHidden/>
          </w:rPr>
          <w:fldChar w:fldCharType="separate"/>
        </w:r>
        <w:r>
          <w:rPr>
            <w:webHidden/>
          </w:rPr>
          <w:t>58</w:t>
        </w:r>
        <w:r>
          <w:rPr>
            <w:webHidden/>
          </w:rPr>
          <w:fldChar w:fldCharType="end"/>
        </w:r>
      </w:hyperlink>
    </w:p>
    <w:p w:rsidR="008F51C2" w:rsidRDefault="008F51C2" w:rsidP="00427DB6">
      <w:pPr>
        <w:pStyle w:val="TOC3"/>
        <w:tabs>
          <w:tab w:val="clear" w:pos="9344"/>
          <w:tab w:val="right" w:leader="dot" w:pos="9781"/>
        </w:tabs>
        <w:jc w:val="both"/>
        <w:rPr>
          <w:rFonts w:ascii="Calibri" w:hAnsi="Calibri" w:cs="Times New Roman"/>
          <w:b/>
          <w:sz w:val="22"/>
          <w:szCs w:val="22"/>
        </w:rPr>
      </w:pPr>
      <w:hyperlink w:anchor="_Toc447709838" w:history="1">
        <w:r w:rsidRPr="004F626A">
          <w:rPr>
            <w:rStyle w:val="Hyperlink"/>
            <w:rFonts w:cs="Calibri"/>
            <w:bCs/>
          </w:rPr>
          <w:t>Статья 48. Действие настоящих правил по отношению к ранее возникшим правоотношениям</w:t>
        </w:r>
        <w:r>
          <w:rPr>
            <w:webHidden/>
          </w:rPr>
          <w:tab/>
        </w:r>
        <w:r>
          <w:rPr>
            <w:webHidden/>
          </w:rPr>
          <w:fldChar w:fldCharType="begin"/>
        </w:r>
        <w:r>
          <w:rPr>
            <w:webHidden/>
          </w:rPr>
          <w:instrText xml:space="preserve"> PAGEREF _Toc447709838 \h </w:instrText>
        </w:r>
        <w:r>
          <w:rPr>
            <w:webHidden/>
          </w:rPr>
          <w:fldChar w:fldCharType="separate"/>
        </w:r>
        <w:r>
          <w:rPr>
            <w:webHidden/>
          </w:rPr>
          <w:t>58</w:t>
        </w:r>
        <w:r>
          <w:rPr>
            <w:webHidden/>
          </w:rPr>
          <w:fldChar w:fldCharType="end"/>
        </w:r>
      </w:hyperlink>
    </w:p>
    <w:p w:rsidR="008F51C2" w:rsidRDefault="008F51C2" w:rsidP="00427DB6">
      <w:pPr>
        <w:pStyle w:val="TOC3"/>
        <w:tabs>
          <w:tab w:val="clear" w:pos="9344"/>
          <w:tab w:val="right" w:leader="dot" w:pos="9781"/>
        </w:tabs>
        <w:jc w:val="both"/>
        <w:rPr>
          <w:rFonts w:ascii="Calibri" w:hAnsi="Calibri" w:cs="Times New Roman"/>
          <w:b/>
          <w:sz w:val="22"/>
          <w:szCs w:val="22"/>
        </w:rPr>
      </w:pPr>
      <w:hyperlink w:anchor="_Toc447709839" w:history="1">
        <w:r w:rsidRPr="004F626A">
          <w:rPr>
            <w:rStyle w:val="Hyperlink"/>
            <w:rFonts w:cs="Calibri"/>
            <w:bCs/>
          </w:rPr>
          <w:t>Статья 49. Действие настоящих правил по отношению к градостроительной документации</w:t>
        </w:r>
        <w:r>
          <w:rPr>
            <w:webHidden/>
          </w:rPr>
          <w:tab/>
        </w:r>
        <w:r>
          <w:rPr>
            <w:webHidden/>
          </w:rPr>
          <w:fldChar w:fldCharType="begin"/>
        </w:r>
        <w:r>
          <w:rPr>
            <w:webHidden/>
          </w:rPr>
          <w:instrText xml:space="preserve"> PAGEREF _Toc447709839 \h </w:instrText>
        </w:r>
        <w:r>
          <w:rPr>
            <w:webHidden/>
          </w:rPr>
          <w:fldChar w:fldCharType="separate"/>
        </w:r>
        <w:r>
          <w:rPr>
            <w:webHidden/>
          </w:rPr>
          <w:t>59</w:t>
        </w:r>
        <w:r>
          <w:rPr>
            <w:webHidden/>
          </w:rPr>
          <w:fldChar w:fldCharType="end"/>
        </w:r>
      </w:hyperlink>
    </w:p>
    <w:p w:rsidR="008F51C2" w:rsidRDefault="008F51C2" w:rsidP="00427DB6">
      <w:pPr>
        <w:pStyle w:val="TOC3"/>
        <w:tabs>
          <w:tab w:val="clear" w:pos="9344"/>
          <w:tab w:val="right" w:leader="dot" w:pos="9781"/>
        </w:tabs>
        <w:jc w:val="both"/>
        <w:rPr>
          <w:rFonts w:ascii="Calibri" w:hAnsi="Calibri" w:cs="Times New Roman"/>
          <w:b/>
          <w:sz w:val="22"/>
          <w:szCs w:val="22"/>
        </w:rPr>
      </w:pPr>
      <w:hyperlink w:anchor="_Toc447709840" w:history="1">
        <w:r w:rsidRPr="004F626A">
          <w:rPr>
            <w:rStyle w:val="Hyperlink"/>
            <w:rFonts w:cs="Calibri"/>
          </w:rPr>
          <w:t>Приложение 1 (к приказу Министерства экономического развития РФ от 1 сентября 2014 г. № 540, с изменениями от 01.09.2015 №709)</w:t>
        </w:r>
        <w:r>
          <w:rPr>
            <w:webHidden/>
          </w:rPr>
          <w:tab/>
        </w:r>
        <w:r>
          <w:rPr>
            <w:webHidden/>
          </w:rPr>
          <w:fldChar w:fldCharType="begin"/>
        </w:r>
        <w:r>
          <w:rPr>
            <w:webHidden/>
          </w:rPr>
          <w:instrText xml:space="preserve"> PAGEREF _Toc447709840 \h </w:instrText>
        </w:r>
        <w:r>
          <w:rPr>
            <w:webHidden/>
          </w:rPr>
          <w:fldChar w:fldCharType="separate"/>
        </w:r>
        <w:r>
          <w:rPr>
            <w:webHidden/>
          </w:rPr>
          <w:t>59</w:t>
        </w:r>
        <w:r>
          <w:rPr>
            <w:webHidden/>
          </w:rPr>
          <w:fldChar w:fldCharType="end"/>
        </w:r>
      </w:hyperlink>
    </w:p>
    <w:p w:rsidR="008F51C2" w:rsidRDefault="008F51C2" w:rsidP="00427DB6">
      <w:pPr>
        <w:pStyle w:val="TOC1"/>
        <w:tabs>
          <w:tab w:val="clear" w:pos="9360"/>
          <w:tab w:val="right" w:leader="dot" w:pos="9781"/>
        </w:tabs>
        <w:rPr>
          <w:rFonts w:cs="Calibri"/>
        </w:rPr>
      </w:pPr>
      <w:r>
        <w:rPr>
          <w:rStyle w:val="Hyperlink"/>
          <w:noProof/>
        </w:rPr>
        <w:fldChar w:fldCharType="end"/>
      </w:r>
      <w:r>
        <w:rPr>
          <w:bCs/>
          <w:highlight w:val="yellow"/>
        </w:rPr>
        <w:fldChar w:fldCharType="end"/>
      </w:r>
      <w:bookmarkStart w:id="1" w:name="_Toc424120735"/>
      <w:bookmarkStart w:id="2" w:name="_Toc424113827"/>
      <w:bookmarkStart w:id="3" w:name="_Toc412643262"/>
      <w:bookmarkStart w:id="4" w:name="_Toc410315177"/>
      <w:bookmarkStart w:id="5" w:name="_Toc400454199"/>
      <w:bookmarkStart w:id="6" w:name="_Toc400454198"/>
      <w:bookmarkStart w:id="7" w:name="_Toc392516652"/>
    </w:p>
    <w:p w:rsidR="008F51C2" w:rsidRDefault="008F51C2" w:rsidP="00427DB6">
      <w:pPr>
        <w:pStyle w:val="TOC1"/>
        <w:tabs>
          <w:tab w:val="clear" w:pos="9360"/>
          <w:tab w:val="right" w:leader="dot" w:pos="9781"/>
        </w:tabs>
        <w:rPr>
          <w:rFonts w:cs="Calibri"/>
        </w:rPr>
      </w:pPr>
    </w:p>
    <w:p w:rsidR="008F51C2" w:rsidRDefault="008F51C2" w:rsidP="00427DB6">
      <w:pPr>
        <w:pStyle w:val="TOC1"/>
        <w:tabs>
          <w:tab w:val="clear" w:pos="9360"/>
          <w:tab w:val="right" w:leader="dot" w:pos="9781"/>
        </w:tabs>
        <w:rPr>
          <w:rFonts w:cs="Calibri"/>
        </w:rPr>
      </w:pPr>
    </w:p>
    <w:p w:rsidR="008F51C2" w:rsidRDefault="008F51C2" w:rsidP="00427DB6">
      <w:pPr>
        <w:pStyle w:val="TOC1"/>
        <w:tabs>
          <w:tab w:val="clear" w:pos="9360"/>
          <w:tab w:val="right" w:leader="dot" w:pos="9781"/>
        </w:tabs>
        <w:rPr>
          <w:rFonts w:cs="Calibri"/>
        </w:rPr>
      </w:pPr>
    </w:p>
    <w:p w:rsidR="008F51C2" w:rsidRDefault="008F51C2" w:rsidP="00427DB6">
      <w:pPr>
        <w:pStyle w:val="TOC1"/>
        <w:tabs>
          <w:tab w:val="clear" w:pos="9360"/>
          <w:tab w:val="right" w:leader="dot" w:pos="9781"/>
        </w:tabs>
        <w:rPr>
          <w:rFonts w:cs="Calibri"/>
        </w:rPr>
      </w:pPr>
    </w:p>
    <w:p w:rsidR="008F51C2" w:rsidRDefault="008F51C2" w:rsidP="00427DB6">
      <w:pPr>
        <w:pStyle w:val="TOC1"/>
        <w:tabs>
          <w:tab w:val="clear" w:pos="9360"/>
          <w:tab w:val="right" w:leader="dot" w:pos="9781"/>
        </w:tabs>
        <w:rPr>
          <w:rFonts w:cs="Calibri"/>
        </w:rPr>
      </w:pPr>
    </w:p>
    <w:p w:rsidR="008F51C2" w:rsidRDefault="008F51C2" w:rsidP="00427DB6">
      <w:pPr>
        <w:pStyle w:val="TOC1"/>
        <w:tabs>
          <w:tab w:val="clear" w:pos="9360"/>
          <w:tab w:val="right" w:leader="dot" w:pos="9781"/>
        </w:tabs>
        <w:rPr>
          <w:rFonts w:cs="Calibri"/>
        </w:rPr>
      </w:pPr>
    </w:p>
    <w:p w:rsidR="008F51C2" w:rsidRDefault="008F51C2" w:rsidP="00E954B4">
      <w:pPr>
        <w:pStyle w:val="TOC3"/>
        <w:jc w:val="both"/>
        <w:rPr>
          <w:noProof w:val="0"/>
        </w:rPr>
      </w:pPr>
    </w:p>
    <w:p w:rsidR="008F51C2" w:rsidRDefault="008F51C2" w:rsidP="00E954B4">
      <w:pPr>
        <w:pStyle w:val="TOC3"/>
        <w:jc w:val="both"/>
        <w:rPr>
          <w:noProof w:val="0"/>
        </w:rPr>
      </w:pPr>
    </w:p>
    <w:p w:rsidR="008F51C2" w:rsidRDefault="008F51C2" w:rsidP="00E954B4">
      <w:pPr>
        <w:pStyle w:val="TOC3"/>
        <w:jc w:val="both"/>
        <w:rPr>
          <w:noProof w:val="0"/>
        </w:rPr>
      </w:pPr>
    </w:p>
    <w:p w:rsidR="008F51C2" w:rsidRDefault="008F51C2" w:rsidP="00E954B4">
      <w:pPr>
        <w:pStyle w:val="TOC3"/>
        <w:jc w:val="both"/>
        <w:rPr>
          <w:noProof w:val="0"/>
        </w:rPr>
      </w:pPr>
    </w:p>
    <w:p w:rsidR="008F51C2" w:rsidRDefault="008F51C2" w:rsidP="00E954B4">
      <w:pPr>
        <w:pStyle w:val="TOC3"/>
        <w:jc w:val="both"/>
        <w:rPr>
          <w:noProof w:val="0"/>
        </w:rPr>
      </w:pPr>
    </w:p>
    <w:p w:rsidR="008F51C2" w:rsidRDefault="008F51C2" w:rsidP="00E954B4">
      <w:pPr>
        <w:pStyle w:val="TOC3"/>
        <w:jc w:val="both"/>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Default="008F51C2" w:rsidP="0044351F">
      <w:pPr>
        <w:pStyle w:val="TOC3"/>
        <w:rPr>
          <w:noProof w:val="0"/>
        </w:rPr>
      </w:pPr>
    </w:p>
    <w:p w:rsidR="008F51C2" w:rsidRPr="00461470" w:rsidRDefault="008F51C2" w:rsidP="00461470"/>
    <w:p w:rsidR="008F51C2" w:rsidRDefault="008F51C2" w:rsidP="0044351F">
      <w:pPr>
        <w:pStyle w:val="TOC3"/>
      </w:pPr>
    </w:p>
    <w:p w:rsidR="008F51C2" w:rsidRDefault="008F51C2" w:rsidP="0044351F">
      <w:pPr>
        <w:pStyle w:val="TOC3"/>
      </w:pPr>
    </w:p>
    <w:p w:rsidR="008F51C2" w:rsidRDefault="008F51C2" w:rsidP="0044351F">
      <w:pPr>
        <w:pStyle w:val="TOC3"/>
      </w:pPr>
    </w:p>
    <w:p w:rsidR="008F51C2" w:rsidRDefault="008F51C2" w:rsidP="00177763">
      <w:pPr>
        <w:pStyle w:val="TOC3"/>
        <w:ind w:firstLine="0"/>
        <w:jc w:val="left"/>
        <w:rPr>
          <w:rFonts w:cs="Times New Roman"/>
          <w:noProof w:val="0"/>
          <w:lang w:val="en-US"/>
        </w:rPr>
      </w:pPr>
    </w:p>
    <w:p w:rsidR="008F51C2" w:rsidRPr="00177763" w:rsidRDefault="008F51C2" w:rsidP="00177763">
      <w:pPr>
        <w:rPr>
          <w:lang w:val="en-US"/>
        </w:rPr>
      </w:pPr>
    </w:p>
    <w:p w:rsidR="008F51C2" w:rsidRPr="006D6819" w:rsidRDefault="008F51C2" w:rsidP="0044351F">
      <w:pPr>
        <w:pStyle w:val="TOC3"/>
      </w:pPr>
      <w:r w:rsidRPr="006D6819">
        <w:t>Введение</w:t>
      </w:r>
      <w:bookmarkEnd w:id="0"/>
      <w:bookmarkEnd w:id="1"/>
      <w:bookmarkEnd w:id="2"/>
      <w:bookmarkEnd w:id="3"/>
      <w:bookmarkEnd w:id="4"/>
      <w:bookmarkEnd w:id="5"/>
      <w:bookmarkEnd w:id="6"/>
      <w:bookmarkEnd w:id="7"/>
    </w:p>
    <w:p w:rsidR="008F51C2" w:rsidRDefault="008F51C2" w:rsidP="00C14964">
      <w:pPr>
        <w:pStyle w:val="BodyTextIndent"/>
        <w:spacing w:after="0"/>
        <w:ind w:left="0" w:firstLine="709"/>
        <w:jc w:val="both"/>
      </w:pPr>
      <w:r>
        <w:t>Правила землепользования и застройки части территории муниципального образования Кусакский сельсовет Немецкого национального района Алтайского края (далее - Правила) являются нормативно-правовым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Немецкого национального района, Кусакского сельсовета.</w:t>
      </w:r>
    </w:p>
    <w:p w:rsidR="008F51C2" w:rsidRDefault="008F51C2" w:rsidP="00C14964">
      <w:pPr>
        <w:pStyle w:val="BodyTextIndent"/>
        <w:spacing w:after="0"/>
        <w:ind w:left="0"/>
        <w:jc w:val="both"/>
        <w:rPr>
          <w:color w:val="000000"/>
        </w:rPr>
      </w:pPr>
      <w:r>
        <w:tab/>
      </w:r>
      <w:r>
        <w:rPr>
          <w:color w:val="000000"/>
        </w:rPr>
        <w:t>Правила разработаны на основе СТП Немецкого национального</w:t>
      </w:r>
      <w:r>
        <w:t xml:space="preserve"> района</w:t>
      </w:r>
      <w:r>
        <w:rPr>
          <w:color w:val="000000"/>
        </w:rPr>
        <w:t>.</w:t>
      </w:r>
    </w:p>
    <w:p w:rsidR="008F51C2" w:rsidRDefault="008F51C2" w:rsidP="00C14964">
      <w:pPr>
        <w:pStyle w:val="BodyTextIndent"/>
        <w:spacing w:after="0"/>
        <w:ind w:left="0"/>
        <w:jc w:val="both"/>
        <w:rPr>
          <w:color w:val="000000"/>
        </w:rPr>
      </w:pPr>
      <w:r>
        <w:rPr>
          <w:color w:val="000000"/>
        </w:rPr>
        <w:tab/>
        <w:t>Целями настоящих Правил являются:</w:t>
      </w:r>
    </w:p>
    <w:p w:rsidR="008F51C2" w:rsidRDefault="008F51C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создание условий для устойчивого развития части территории муниципального образования </w:t>
      </w:r>
      <w:r>
        <w:rPr>
          <w:rFonts w:ascii="Times New Roman" w:hAnsi="Times New Roman" w:cs="Times New Roman"/>
          <w:sz w:val="24"/>
          <w:szCs w:val="24"/>
        </w:rPr>
        <w:t>Кусакский сельсовет,</w:t>
      </w:r>
      <w:r>
        <w:rPr>
          <w:rFonts w:ascii="Times New Roman" w:hAnsi="Times New Roman" w:cs="Times New Roman"/>
          <w:color w:val="000000"/>
          <w:sz w:val="24"/>
          <w:szCs w:val="24"/>
        </w:rPr>
        <w:t xml:space="preserve"> сохранения окружающей среды и объектов культурного наследия;</w:t>
      </w:r>
    </w:p>
    <w:p w:rsidR="008F51C2" w:rsidRDefault="008F51C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создание условий для планировки части территории муниципального образования </w:t>
      </w:r>
      <w:r>
        <w:rPr>
          <w:rFonts w:ascii="Times New Roman" w:hAnsi="Times New Roman" w:cs="Times New Roman"/>
          <w:sz w:val="24"/>
          <w:szCs w:val="24"/>
        </w:rPr>
        <w:t xml:space="preserve"> </w:t>
      </w:r>
      <w:r>
        <w:rPr>
          <w:rFonts w:ascii="Times New Roman" w:hAnsi="Times New Roman" w:cs="Times New Roman"/>
          <w:color w:val="000000"/>
          <w:sz w:val="24"/>
          <w:szCs w:val="24"/>
        </w:rPr>
        <w:t>Кусакский</w:t>
      </w:r>
      <w:r>
        <w:rPr>
          <w:rFonts w:ascii="Times New Roman" w:hAnsi="Times New Roman" w:cs="Times New Roman"/>
          <w:sz w:val="24"/>
          <w:szCs w:val="24"/>
        </w:rPr>
        <w:t xml:space="preserve"> сельсовет</w:t>
      </w:r>
      <w:r>
        <w:rPr>
          <w:rFonts w:ascii="Times New Roman" w:hAnsi="Times New Roman" w:cs="Times New Roman"/>
          <w:color w:val="000000"/>
          <w:sz w:val="24"/>
          <w:szCs w:val="24"/>
        </w:rPr>
        <w:t>;</w:t>
      </w:r>
    </w:p>
    <w:p w:rsidR="008F51C2" w:rsidRDefault="008F51C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F51C2" w:rsidRDefault="008F51C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F51C2" w:rsidRDefault="008F51C2" w:rsidP="00C14964">
      <w:pPr>
        <w:ind w:firstLine="709"/>
        <w:jc w:val="both"/>
        <w:rPr>
          <w:color w:val="000000"/>
        </w:rPr>
      </w:pPr>
      <w:r>
        <w:rPr>
          <w:color w:val="000000"/>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8F51C2" w:rsidRDefault="008F51C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защита прав граждан и обеспечение равенства прав физических и юридических лиц в градостроительных отношениях;</w:t>
      </w:r>
    </w:p>
    <w:p w:rsidR="008F51C2" w:rsidRDefault="008F51C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8F51C2" w:rsidRDefault="008F51C2" w:rsidP="00C14964">
      <w:pPr>
        <w:ind w:firstLine="709"/>
        <w:jc w:val="both"/>
        <w:rPr>
          <w:color w:val="000000"/>
        </w:rPr>
      </w:pPr>
      <w:r>
        <w:rPr>
          <w:color w:val="000000"/>
        </w:rP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8F51C2" w:rsidRDefault="008F51C2" w:rsidP="00C14964">
      <w:pPr>
        <w:pStyle w:val="BodyText"/>
        <w:spacing w:after="0"/>
        <w:jc w:val="both"/>
        <w:rPr>
          <w:color w:val="000000"/>
        </w:rPr>
      </w:pPr>
      <w:r>
        <w:rPr>
          <w:color w:val="000000"/>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8F51C2" w:rsidRDefault="008F51C2" w:rsidP="00C14964">
      <w:pPr>
        <w:pStyle w:val="NormalWeb"/>
        <w:jc w:val="both"/>
        <w:rPr>
          <w:color w:val="000000"/>
        </w:rPr>
      </w:pPr>
      <w:r>
        <w:rPr>
          <w:color w:val="000000"/>
        </w:rPr>
        <w:tab/>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часть территории муниципального образования </w:t>
      </w:r>
      <w:r>
        <w:t xml:space="preserve"> </w:t>
      </w:r>
      <w:r>
        <w:rPr>
          <w:color w:val="000000"/>
        </w:rPr>
        <w:t>Кусакский</w:t>
      </w:r>
      <w:r>
        <w:t xml:space="preserve"> сельсовет</w:t>
      </w:r>
      <w:r>
        <w:rPr>
          <w:color w:val="000000"/>
        </w:rPr>
        <w:t>, действуют настоящие Правила. На период до разработки и утверждения Генерального плана муниципального образования Кусакский сельсовет настоящие правила действуют на часть территории в границах, обозначенных на картах.</w:t>
      </w:r>
    </w:p>
    <w:p w:rsidR="008F51C2" w:rsidRDefault="008F51C2" w:rsidP="00C14964">
      <w:pPr>
        <w:pStyle w:val="NormalWeb"/>
        <w:ind w:firstLine="709"/>
        <w:jc w:val="center"/>
        <w:outlineLvl w:val="0"/>
        <w:rPr>
          <w:b/>
          <w:bCs/>
        </w:rPr>
      </w:pPr>
      <w:r>
        <w:br w:type="page"/>
      </w:r>
      <w:bookmarkStart w:id="8" w:name="_Toc410315178"/>
      <w:bookmarkStart w:id="9" w:name="_Toc400454200"/>
      <w:bookmarkStart w:id="10" w:name="_Toc392516653"/>
      <w:bookmarkStart w:id="11" w:name="_Toc380581521"/>
      <w:bookmarkStart w:id="12" w:name="_Toc447709778"/>
      <w:r>
        <w:rPr>
          <w:b/>
          <w:bCs/>
        </w:rPr>
        <w:t>Часть I. Порядок применения Правил землепользования и застройки и внесения в них изменений</w:t>
      </w:r>
      <w:bookmarkEnd w:id="8"/>
      <w:bookmarkEnd w:id="9"/>
      <w:bookmarkEnd w:id="10"/>
      <w:bookmarkEnd w:id="11"/>
      <w:bookmarkEnd w:id="12"/>
    </w:p>
    <w:p w:rsidR="008F51C2" w:rsidRDefault="008F51C2" w:rsidP="00C14964">
      <w:pPr>
        <w:ind w:firstLine="709"/>
        <w:jc w:val="center"/>
        <w:outlineLvl w:val="1"/>
        <w:rPr>
          <w:b/>
          <w:bCs/>
          <w:color w:val="000000"/>
        </w:rPr>
      </w:pPr>
      <w:bookmarkStart w:id="13" w:name="_Toc282347505"/>
    </w:p>
    <w:p w:rsidR="008F51C2" w:rsidRDefault="008F51C2" w:rsidP="00C14964">
      <w:pPr>
        <w:ind w:firstLine="709"/>
        <w:jc w:val="center"/>
        <w:outlineLvl w:val="1"/>
        <w:rPr>
          <w:b/>
          <w:bCs/>
        </w:rPr>
      </w:pPr>
      <w:bookmarkStart w:id="14" w:name="_Toc410315179"/>
      <w:bookmarkStart w:id="15" w:name="_Toc400454201"/>
      <w:bookmarkStart w:id="16" w:name="_Toc392516654"/>
      <w:bookmarkStart w:id="17" w:name="_Toc380581522"/>
      <w:bookmarkStart w:id="18" w:name="_Toc380501006"/>
      <w:bookmarkStart w:id="19" w:name="_Toc339819788"/>
      <w:bookmarkStart w:id="20" w:name="_Toc321209542"/>
      <w:bookmarkStart w:id="21" w:name="_Toc447709779"/>
      <w:r>
        <w:rPr>
          <w:b/>
          <w:bCs/>
          <w:color w:val="000000"/>
        </w:rPr>
        <w:t>Глава 1.</w:t>
      </w:r>
      <w:r>
        <w:rPr>
          <w:b/>
          <w:bCs/>
        </w:rPr>
        <w:t xml:space="preserve"> Общие положения</w:t>
      </w:r>
      <w:bookmarkEnd w:id="13"/>
      <w:bookmarkEnd w:id="14"/>
      <w:bookmarkEnd w:id="15"/>
      <w:bookmarkEnd w:id="16"/>
      <w:bookmarkEnd w:id="17"/>
      <w:bookmarkEnd w:id="18"/>
      <w:bookmarkEnd w:id="19"/>
      <w:bookmarkEnd w:id="20"/>
      <w:bookmarkEnd w:id="21"/>
    </w:p>
    <w:p w:rsidR="008F51C2" w:rsidRDefault="008F51C2" w:rsidP="00C14964">
      <w:pPr>
        <w:ind w:firstLine="709"/>
        <w:jc w:val="center"/>
        <w:rPr>
          <w:b/>
          <w:bCs/>
          <w:color w:val="008080"/>
        </w:rPr>
      </w:pPr>
    </w:p>
    <w:p w:rsidR="008F51C2" w:rsidRDefault="008F51C2" w:rsidP="00C14964">
      <w:pPr>
        <w:ind w:firstLine="709"/>
        <w:jc w:val="center"/>
        <w:outlineLvl w:val="2"/>
        <w:rPr>
          <w:b/>
          <w:bCs/>
          <w:color w:val="000000"/>
        </w:rPr>
      </w:pPr>
      <w:bookmarkStart w:id="22" w:name="_Toc410315180"/>
      <w:bookmarkStart w:id="23" w:name="_Toc400454202"/>
      <w:bookmarkStart w:id="24" w:name="_Toc392516655"/>
      <w:bookmarkStart w:id="25" w:name="_Toc380581523"/>
      <w:bookmarkStart w:id="26" w:name="_Toc380501007"/>
      <w:bookmarkStart w:id="27" w:name="_Toc339819789"/>
      <w:bookmarkStart w:id="28" w:name="_Toc321209543"/>
      <w:bookmarkStart w:id="29" w:name="_Toc282347506"/>
      <w:bookmarkStart w:id="30" w:name="_Toc447709780"/>
      <w:r>
        <w:rPr>
          <w:b/>
          <w:bCs/>
          <w:color w:val="000000"/>
        </w:rPr>
        <w:t>Статья 1. Назначение и содержание настоящих Правил</w:t>
      </w:r>
      <w:bookmarkEnd w:id="22"/>
      <w:bookmarkEnd w:id="23"/>
      <w:bookmarkEnd w:id="24"/>
      <w:bookmarkEnd w:id="25"/>
      <w:bookmarkEnd w:id="26"/>
      <w:bookmarkEnd w:id="27"/>
      <w:bookmarkEnd w:id="28"/>
      <w:bookmarkEnd w:id="29"/>
      <w:bookmarkEnd w:id="30"/>
    </w:p>
    <w:p w:rsidR="008F51C2" w:rsidRDefault="008F51C2" w:rsidP="00C14964">
      <w:pPr>
        <w:pStyle w:val="NormalWeb"/>
        <w:jc w:val="both"/>
        <w:rPr>
          <w:color w:val="000000"/>
        </w:rPr>
      </w:pPr>
    </w:p>
    <w:p w:rsidR="008F51C2" w:rsidRDefault="008F51C2" w:rsidP="00C14964">
      <w:pPr>
        <w:pStyle w:val="NormalWeb"/>
        <w:ind w:firstLine="709"/>
        <w:jc w:val="both"/>
        <w:rPr>
          <w:color w:val="000000"/>
        </w:rPr>
      </w:pPr>
      <w:r>
        <w:rPr>
          <w:color w:val="000000"/>
        </w:rPr>
        <w:t xml:space="preserve">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зонировании части территории муниципального образования </w:t>
      </w:r>
      <w:r>
        <w:t xml:space="preserve"> </w:t>
      </w:r>
      <w:r>
        <w:rPr>
          <w:color w:val="000000"/>
        </w:rPr>
        <w:t>Кусакский</w:t>
      </w:r>
      <w:r>
        <w:t xml:space="preserve"> сельсовет Немецкого национального района Алтайского края</w:t>
      </w:r>
      <w:r>
        <w:rPr>
          <w:color w:val="000000"/>
        </w:rPr>
        <w:t>, установлении градостроительных регламентов – ограничений использования территории.</w:t>
      </w:r>
    </w:p>
    <w:p w:rsidR="008F51C2" w:rsidRDefault="008F51C2" w:rsidP="00C14964">
      <w:pPr>
        <w:pStyle w:val="BodyTextIndent"/>
        <w:spacing w:after="0"/>
        <w:ind w:left="0"/>
        <w:jc w:val="both"/>
        <w:rPr>
          <w:color w:val="000000"/>
        </w:rPr>
      </w:pPr>
      <w:r>
        <w:tab/>
      </w:r>
      <w:r>
        <w:rPr>
          <w:color w:val="000000"/>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8F51C2" w:rsidRDefault="008F51C2" w:rsidP="00C14964">
      <w:pPr>
        <w:pStyle w:val="BodyTextIndent"/>
        <w:spacing w:after="0"/>
        <w:ind w:left="0"/>
        <w:jc w:val="both"/>
        <w:rPr>
          <w:color w:val="000000"/>
        </w:rPr>
      </w:pPr>
      <w:r>
        <w:rPr>
          <w:color w:val="000000"/>
        </w:rPr>
        <w:tab/>
        <w:t>– предоставление разрешения на условно разрешенный вид использования земельного участка или объекта капитального строительства;</w:t>
      </w:r>
    </w:p>
    <w:p w:rsidR="008F51C2" w:rsidRDefault="008F51C2" w:rsidP="00C14964">
      <w:pPr>
        <w:pStyle w:val="BodyTextIndent"/>
        <w:spacing w:after="0"/>
        <w:ind w:left="0"/>
        <w:jc w:val="both"/>
        <w:rPr>
          <w:color w:val="000000"/>
        </w:rPr>
      </w:pPr>
      <w:r>
        <w:rPr>
          <w:color w:val="000000"/>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F51C2" w:rsidRDefault="008F51C2" w:rsidP="00C14964">
      <w:pPr>
        <w:pStyle w:val="BodyTextIndent"/>
        <w:spacing w:after="0"/>
        <w:ind w:left="0"/>
        <w:jc w:val="both"/>
        <w:rPr>
          <w:color w:val="000000"/>
        </w:rPr>
      </w:pPr>
      <w:r>
        <w:rPr>
          <w:color w:val="000000"/>
        </w:rPr>
        <w:tab/>
        <w:t>– организация и проведение публичных слушаний по вопросам землепользования и застройки;</w:t>
      </w:r>
    </w:p>
    <w:p w:rsidR="008F51C2" w:rsidRDefault="008F51C2" w:rsidP="00C14964">
      <w:pPr>
        <w:pStyle w:val="BodyTextIndent"/>
        <w:spacing w:after="0"/>
        <w:ind w:left="0"/>
        <w:jc w:val="both"/>
        <w:rPr>
          <w:color w:val="000000"/>
        </w:rPr>
      </w:pPr>
      <w:r>
        <w:rPr>
          <w:color w:val="000000"/>
        </w:rPr>
        <w:tab/>
        <w:t>– организация разработки и согласования, утверждение проектной документации;</w:t>
      </w:r>
    </w:p>
    <w:p w:rsidR="008F51C2" w:rsidRDefault="008F51C2" w:rsidP="00C14964">
      <w:pPr>
        <w:pStyle w:val="BodyTextIndent"/>
        <w:spacing w:after="0"/>
        <w:ind w:left="0"/>
        <w:jc w:val="both"/>
        <w:rPr>
          <w:color w:val="000000"/>
        </w:rPr>
      </w:pPr>
      <w:r>
        <w:rPr>
          <w:color w:val="000000"/>
        </w:rPr>
        <w:tab/>
        <w:t>– выдача разрешений на строительство, разрешений на ввод объекта в эксплуатацию;</w:t>
      </w:r>
    </w:p>
    <w:p w:rsidR="008F51C2" w:rsidRDefault="008F51C2" w:rsidP="00C14964">
      <w:pPr>
        <w:pStyle w:val="BodyTextIndent"/>
        <w:spacing w:after="0"/>
        <w:ind w:left="0"/>
        <w:jc w:val="both"/>
        <w:rPr>
          <w:color w:val="000000"/>
        </w:rPr>
      </w:pPr>
      <w:r>
        <w:rPr>
          <w:color w:val="000000"/>
        </w:rPr>
        <w:tab/>
        <w:t>– организация подготовки документации по планировке территории;</w:t>
      </w:r>
    </w:p>
    <w:p w:rsidR="008F51C2" w:rsidRDefault="008F51C2" w:rsidP="00C14964">
      <w:pPr>
        <w:pStyle w:val="BodyTextIndent"/>
        <w:spacing w:after="0"/>
        <w:ind w:left="0"/>
        <w:jc w:val="both"/>
        <w:rPr>
          <w:color w:val="000000"/>
        </w:rPr>
      </w:pPr>
      <w:r>
        <w:rPr>
          <w:color w:val="000000"/>
        </w:rPr>
        <w:tab/>
        <w:t>– внесение изменений в настоящие Правила.</w:t>
      </w:r>
    </w:p>
    <w:p w:rsidR="008F51C2" w:rsidRDefault="008F51C2" w:rsidP="00C14964">
      <w:pPr>
        <w:pStyle w:val="BodyTextIndent"/>
        <w:spacing w:after="0"/>
        <w:ind w:left="0"/>
        <w:jc w:val="both"/>
        <w:rPr>
          <w:color w:val="000000"/>
        </w:rPr>
      </w:pPr>
      <w:r>
        <w:rPr>
          <w:color w:val="0000FF"/>
        </w:rPr>
        <w:tab/>
      </w:r>
      <w:r>
        <w:rPr>
          <w:color w:val="000000"/>
        </w:rPr>
        <w:t>Настоящие Правила содержат:</w:t>
      </w:r>
    </w:p>
    <w:p w:rsidR="008F51C2" w:rsidRDefault="008F51C2" w:rsidP="00C14964">
      <w:pPr>
        <w:pStyle w:val="BodyTextIndent"/>
        <w:numPr>
          <w:ilvl w:val="0"/>
          <w:numId w:val="2"/>
        </w:numPr>
        <w:tabs>
          <w:tab w:val="clear" w:pos="540"/>
          <w:tab w:val="num" w:pos="720"/>
        </w:tabs>
        <w:spacing w:after="0"/>
        <w:ind w:left="720" w:firstLine="180"/>
        <w:jc w:val="both"/>
        <w:rPr>
          <w:color w:val="000000"/>
        </w:rPr>
      </w:pPr>
      <w:r>
        <w:rPr>
          <w:color w:val="000000"/>
        </w:rPr>
        <w:t>общую часть (порядок применения настоящих Правил и внесения в них изменений);</w:t>
      </w:r>
    </w:p>
    <w:p w:rsidR="008F51C2" w:rsidRDefault="008F51C2" w:rsidP="00C14964">
      <w:pPr>
        <w:pStyle w:val="BodyTextIndent"/>
        <w:numPr>
          <w:ilvl w:val="0"/>
          <w:numId w:val="2"/>
        </w:numPr>
        <w:spacing w:after="0"/>
        <w:ind w:firstLine="360"/>
        <w:jc w:val="both"/>
        <w:rPr>
          <w:color w:val="000000"/>
        </w:rPr>
      </w:pPr>
      <w:r>
        <w:rPr>
          <w:color w:val="000000"/>
        </w:rPr>
        <w:t>карту градостроительного зонирования;</w:t>
      </w:r>
    </w:p>
    <w:p w:rsidR="008F51C2" w:rsidRDefault="008F51C2" w:rsidP="00C14964">
      <w:pPr>
        <w:pStyle w:val="BodyTextIndent"/>
        <w:numPr>
          <w:ilvl w:val="0"/>
          <w:numId w:val="2"/>
        </w:numPr>
        <w:spacing w:after="0"/>
        <w:ind w:firstLine="360"/>
        <w:jc w:val="both"/>
        <w:rPr>
          <w:color w:val="000000"/>
        </w:rPr>
      </w:pPr>
      <w:r>
        <w:rPr>
          <w:color w:val="000000"/>
        </w:rPr>
        <w:t>градостроительные регламенты.</w:t>
      </w:r>
    </w:p>
    <w:p w:rsidR="008F51C2" w:rsidRDefault="008F51C2" w:rsidP="00C14964">
      <w:pPr>
        <w:spacing w:before="100" w:beforeAutospacing="1" w:after="100" w:afterAutospacing="1"/>
        <w:jc w:val="center"/>
        <w:outlineLvl w:val="2"/>
        <w:rPr>
          <w:b/>
          <w:bCs/>
        </w:rPr>
      </w:pPr>
      <w:bookmarkStart w:id="31" w:name="_Toc410315181"/>
      <w:bookmarkStart w:id="32" w:name="_Toc400454203"/>
      <w:bookmarkStart w:id="33" w:name="_Toc392516656"/>
      <w:bookmarkStart w:id="34" w:name="_Toc380581524"/>
      <w:bookmarkStart w:id="35" w:name="_Toc379293247"/>
      <w:bookmarkStart w:id="36" w:name="_Toc339819790"/>
      <w:bookmarkStart w:id="37" w:name="_Toc321209544"/>
      <w:bookmarkStart w:id="38" w:name="_Toc282347507"/>
      <w:bookmarkStart w:id="39" w:name="_Toc447709781"/>
      <w:r>
        <w:rPr>
          <w:b/>
          <w:bCs/>
          <w:color w:val="000000"/>
        </w:rPr>
        <w:t>Статья 2.</w:t>
      </w:r>
      <w:r>
        <w:rPr>
          <w:b/>
          <w:bCs/>
        </w:rPr>
        <w:t xml:space="preserve"> Основные понятия, используемые в настоящих Правилах</w:t>
      </w:r>
      <w:bookmarkEnd w:id="31"/>
      <w:bookmarkEnd w:id="32"/>
      <w:bookmarkEnd w:id="33"/>
      <w:bookmarkEnd w:id="34"/>
      <w:bookmarkEnd w:id="35"/>
      <w:bookmarkEnd w:id="36"/>
      <w:bookmarkEnd w:id="37"/>
      <w:bookmarkEnd w:id="38"/>
      <w:bookmarkEnd w:id="39"/>
    </w:p>
    <w:p w:rsidR="008F51C2" w:rsidRDefault="008F51C2" w:rsidP="00C14964">
      <w:pPr>
        <w:ind w:firstLine="709"/>
        <w:jc w:val="both"/>
        <w:rPr>
          <w:color w:val="000000"/>
        </w:rPr>
      </w:pPr>
      <w:r>
        <w:rPr>
          <w:color w:val="000000"/>
        </w:rPr>
        <w:t>В целях применения настоящих Правил, используемые в них понятия, употребляются в следующих значениях:</w:t>
      </w:r>
    </w:p>
    <w:p w:rsidR="008F51C2" w:rsidRDefault="008F51C2" w:rsidP="00C14964">
      <w:pPr>
        <w:ind w:firstLine="709"/>
        <w:jc w:val="both"/>
        <w:rPr>
          <w:color w:val="000000"/>
        </w:rPr>
      </w:pPr>
      <w:r>
        <w:rPr>
          <w:color w:val="000000"/>
        </w:rPr>
        <w:t xml:space="preserve">– </w:t>
      </w:r>
      <w:r>
        <w:rPr>
          <w:i/>
          <w:iCs/>
          <w:color w:val="000000"/>
        </w:rPr>
        <w:t>виды разрешенного использования земельных участков и объектов капитального строительства</w:t>
      </w:r>
      <w:r>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8F51C2" w:rsidRDefault="008F51C2" w:rsidP="00C14964">
      <w:pPr>
        <w:ind w:firstLine="709"/>
        <w:jc w:val="both"/>
        <w:rPr>
          <w:color w:val="000000"/>
        </w:rPr>
      </w:pPr>
      <w:r>
        <w:rPr>
          <w:color w:val="000000"/>
        </w:rPr>
        <w:t xml:space="preserve">– </w:t>
      </w:r>
      <w:r>
        <w:rPr>
          <w:i/>
          <w:iCs/>
          <w:color w:val="000000"/>
        </w:rPr>
        <w:t>временные объекты, используемые для строительства (реконструкции, капитального ремонта) объектов капитального строительства</w:t>
      </w:r>
      <w:r>
        <w:rPr>
          <w:color w:val="000000"/>
        </w:rPr>
        <w:t xml:space="preserve">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8F51C2" w:rsidRDefault="008F51C2"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вспомогательные виды использования</w:t>
      </w:r>
      <w:r>
        <w:rPr>
          <w:rFonts w:ascii="Times New Roman" w:hAnsi="Times New Roman" w:cs="Times New Roman"/>
          <w:sz w:val="24"/>
          <w:szCs w:val="24"/>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F51C2" w:rsidRDefault="008F51C2"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высота строения</w:t>
      </w:r>
      <w:r>
        <w:rPr>
          <w:rFonts w:ascii="Times New Roman" w:hAnsi="Times New Roman" w:cs="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8F51C2" w:rsidRDefault="008F51C2" w:rsidP="00C14964">
      <w:pPr>
        <w:ind w:firstLine="709"/>
        <w:jc w:val="both"/>
      </w:pPr>
      <w:r>
        <w:rPr>
          <w:color w:val="000000"/>
        </w:rPr>
        <w:t xml:space="preserve">– </w:t>
      </w:r>
      <w:r>
        <w:rPr>
          <w:i/>
          <w:iCs/>
          <w:color w:val="000000"/>
        </w:rPr>
        <w:t>градостроительная деятельность</w:t>
      </w:r>
      <w:r>
        <w:rPr>
          <w:color w:val="000000"/>
        </w:rPr>
        <w:t xml:space="preserve"> </w:t>
      </w:r>
      <w: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8F51C2" w:rsidRDefault="008F51C2" w:rsidP="00C14964">
      <w:pPr>
        <w:ind w:firstLine="709"/>
        <w:jc w:val="both"/>
        <w:rPr>
          <w:color w:val="000000"/>
        </w:rPr>
      </w:pPr>
      <w:r>
        <w:rPr>
          <w:color w:val="000000"/>
        </w:rPr>
        <w:t xml:space="preserve">– </w:t>
      </w:r>
      <w:r>
        <w:rPr>
          <w:i/>
          <w:iCs/>
          <w:color w:val="000000"/>
        </w:rPr>
        <w:t>градостроительное зонирование</w:t>
      </w:r>
      <w:r>
        <w:rPr>
          <w:color w:val="000000"/>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8F51C2" w:rsidRDefault="008F51C2" w:rsidP="00C14964">
      <w:pPr>
        <w:ind w:firstLine="709"/>
        <w:jc w:val="both"/>
        <w:rPr>
          <w:color w:val="000000"/>
        </w:rPr>
      </w:pPr>
      <w:r>
        <w:rPr>
          <w:color w:val="000000"/>
        </w:rPr>
        <w:t xml:space="preserve">– </w:t>
      </w:r>
      <w:r>
        <w:rPr>
          <w:rStyle w:val="a6"/>
          <w:b w:val="0"/>
          <w:i/>
          <w:iCs/>
          <w:color w:val="000000"/>
        </w:rPr>
        <w:t>градостроительный план земельного участка</w:t>
      </w:r>
      <w:r>
        <w:rPr>
          <w:color w:val="000000"/>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8F51C2" w:rsidRDefault="008F51C2" w:rsidP="00C14964">
      <w:pPr>
        <w:ind w:firstLine="709"/>
        <w:jc w:val="both"/>
        <w:rPr>
          <w:color w:val="000000"/>
        </w:rPr>
      </w:pPr>
      <w:r>
        <w:rPr>
          <w:color w:val="000000"/>
        </w:rPr>
        <w:t xml:space="preserve">– </w:t>
      </w:r>
      <w:r>
        <w:rPr>
          <w:i/>
          <w:iCs/>
          <w:color w:val="000000"/>
        </w:rPr>
        <w:t>градостроительное регулирование</w:t>
      </w:r>
      <w:r>
        <w:rPr>
          <w:color w:val="000000"/>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8F51C2" w:rsidRDefault="008F51C2" w:rsidP="00C14964">
      <w:pPr>
        <w:ind w:firstLine="709"/>
        <w:jc w:val="both"/>
        <w:rPr>
          <w:color w:val="000000"/>
        </w:rPr>
      </w:pPr>
      <w:r>
        <w:rPr>
          <w:color w:val="000000"/>
        </w:rPr>
        <w:t xml:space="preserve">– </w:t>
      </w:r>
      <w:r>
        <w:rPr>
          <w:i/>
          <w:iCs/>
          <w:color w:val="000000"/>
        </w:rPr>
        <w:t>градостроительный регламент</w:t>
      </w:r>
      <w:r>
        <w:rPr>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F51C2" w:rsidRDefault="008F51C2" w:rsidP="00C14964">
      <w:pPr>
        <w:ind w:firstLine="709"/>
        <w:jc w:val="both"/>
        <w:rPr>
          <w:color w:val="000000"/>
        </w:rPr>
      </w:pPr>
      <w:r>
        <w:rPr>
          <w:rStyle w:val="a6"/>
          <w:b w:val="0"/>
          <w:i/>
          <w:iCs/>
          <w:color w:val="000000"/>
        </w:rPr>
        <w:t>– земельный участок</w:t>
      </w:r>
      <w:r>
        <w:rPr>
          <w:color w:val="000000"/>
        </w:rPr>
        <w:t xml:space="preserve"> – часть поверхности земли (в том числе почвенный слой), границы которого описаны и удостоверены в установленном порядке;</w:t>
      </w:r>
    </w:p>
    <w:p w:rsidR="008F51C2" w:rsidRDefault="008F51C2" w:rsidP="00C14964">
      <w:pPr>
        <w:ind w:firstLine="709"/>
        <w:jc w:val="both"/>
        <w:rPr>
          <w:color w:val="000000"/>
        </w:rPr>
      </w:pPr>
      <w:r>
        <w:rPr>
          <w:color w:val="000000"/>
        </w:rPr>
        <w:t xml:space="preserve">– </w:t>
      </w:r>
      <w:r>
        <w:rPr>
          <w:i/>
          <w:iCs/>
          <w:color w:val="000000"/>
        </w:rPr>
        <w:t>зоны с особыми условиями использования территорий</w:t>
      </w:r>
      <w:r>
        <w:rPr>
          <w:color w:val="000000"/>
        </w:rPr>
        <w:t xml:space="preserve"> – охранные, санитарно-защитные зоны, зоны охраны объектов культурного наследия (памятников истории и культуры) </w:t>
      </w:r>
      <w:r>
        <w:t>народов Российской Федерации (далее - объекты культурного наследия)</w:t>
      </w:r>
      <w:r>
        <w:rPr>
          <w:color w:val="000000"/>
        </w:rPr>
        <w:t>,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F51C2" w:rsidRDefault="008F51C2" w:rsidP="00C14964">
      <w:pPr>
        <w:ind w:firstLine="709"/>
        <w:jc w:val="both"/>
        <w:rPr>
          <w:color w:val="000000"/>
        </w:rPr>
      </w:pPr>
      <w:r>
        <w:rPr>
          <w:i/>
          <w:iCs/>
          <w:color w:val="000000"/>
        </w:rPr>
        <w:t>– индивидуальный жилой дом</w:t>
      </w:r>
      <w:r>
        <w:rPr>
          <w:color w:val="000000"/>
        </w:rPr>
        <w:t xml:space="preserve"> – отдельно стоящий жилой дом с количеством этажей не более трех, предназначенный для проживания одной семьи;</w:t>
      </w:r>
    </w:p>
    <w:p w:rsidR="008F51C2" w:rsidRDefault="008F51C2" w:rsidP="00C14964">
      <w:pPr>
        <w:ind w:firstLine="709"/>
        <w:jc w:val="both"/>
      </w:pPr>
      <w:r>
        <w:t xml:space="preserve">– </w:t>
      </w:r>
      <w:r>
        <w:rPr>
          <w:i/>
          <w:iCs/>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F51C2" w:rsidRDefault="008F51C2" w:rsidP="00C14964">
      <w:pPr>
        <w:ind w:firstLine="709"/>
        <w:jc w:val="both"/>
        <w:rPr>
          <w:color w:val="000000"/>
        </w:rPr>
      </w:pPr>
      <w:r>
        <w:t xml:space="preserve">– </w:t>
      </w:r>
      <w:r>
        <w:rPr>
          <w:i/>
          <w:iCs/>
        </w:rPr>
        <w:t>инженерная, транспортная, и социальная инфраструктуры</w:t>
      </w:r>
      <w:r>
        <w:t xml:space="preserve"> – 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8F51C2" w:rsidRDefault="008F51C2"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i/>
          <w:sz w:val="24"/>
          <w:szCs w:val="24"/>
        </w:rPr>
        <w:t xml:space="preserve">капитальный ремонт объектов капитального строительства </w:t>
      </w:r>
      <w:r>
        <w:rPr>
          <w:rFonts w:ascii="Times New Roman" w:hAnsi="Times New Roman" w:cs="Times New Roman"/>
          <w:sz w:val="24"/>
          <w:szCs w:val="24"/>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F51C2" w:rsidRDefault="008F51C2" w:rsidP="00C14964">
      <w:pPr>
        <w:ind w:firstLine="709"/>
        <w:jc w:val="both"/>
      </w:pPr>
      <w:r>
        <w:t xml:space="preserve">– </w:t>
      </w:r>
      <w:r>
        <w:rPr>
          <w:i/>
          <w:iCs/>
        </w:rPr>
        <w:t>коэффициент строительного использования земельного участка</w:t>
      </w:r>
      <w: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участок.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F51C2" w:rsidRDefault="008F51C2"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красные линии</w:t>
      </w:r>
      <w:r>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
    <w:p w:rsidR="008F51C2" w:rsidRDefault="008F51C2" w:rsidP="00C14964">
      <w:pPr>
        <w:pStyle w:val="ConsNormal"/>
        <w:ind w:right="0" w:firstLine="709"/>
        <w:jc w:val="both"/>
        <w:rPr>
          <w:rFonts w:ascii="Times New Roman" w:hAnsi="Times New Roman" w:cs="Times New Roman"/>
          <w:sz w:val="24"/>
          <w:szCs w:val="24"/>
        </w:rPr>
      </w:pPr>
      <w:r>
        <w:rPr>
          <w:rFonts w:ascii="Times New Roman" w:hAnsi="Times New Roman" w:cs="Times New Roman"/>
          <w:i/>
          <w:iCs/>
          <w:sz w:val="24"/>
          <w:szCs w:val="24"/>
        </w:rPr>
        <w:t>– линии градостроительного регулирования</w:t>
      </w:r>
      <w:r>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8F51C2" w:rsidRDefault="008F51C2" w:rsidP="00C14964">
      <w:pPr>
        <w:autoSpaceDE w:val="0"/>
        <w:ind w:firstLine="709"/>
        <w:jc w:val="both"/>
        <w:rPr>
          <w:color w:val="000000"/>
        </w:rPr>
      </w:pPr>
      <w:r>
        <w:rPr>
          <w:i/>
          <w:iCs/>
          <w:color w:val="000000"/>
        </w:rPr>
        <w:t>– малоэтажная многоквартирная застройка –</w:t>
      </w:r>
      <w:r>
        <w:rPr>
          <w:color w:val="000000"/>
        </w:rPr>
        <w:t xml:space="preserve"> жилая застройка этажностью до 4 этажей включительно с обеспечением, как правило, непосредственной связи квартир с земельным участком;</w:t>
      </w:r>
    </w:p>
    <w:p w:rsidR="008F51C2" w:rsidRDefault="008F51C2" w:rsidP="00C14964">
      <w:pPr>
        <w:autoSpaceDE w:val="0"/>
        <w:ind w:firstLine="709"/>
        <w:jc w:val="both"/>
        <w:rPr>
          <w:color w:val="000000"/>
        </w:rPr>
      </w:pPr>
      <w:r>
        <w:t xml:space="preserve">– </w:t>
      </w:r>
      <w:r>
        <w:rPr>
          <w:i/>
          <w:iCs/>
        </w:rPr>
        <w:t>минимальная площадь земельного участка</w:t>
      </w:r>
      <w:r>
        <w:t xml:space="preserve"> – минимально допустимая площадь земельного участка, установленная градостроительным регламентом определенной территориальной зоны;</w:t>
      </w:r>
      <w:r>
        <w:tab/>
      </w:r>
    </w:p>
    <w:p w:rsidR="008F51C2" w:rsidRDefault="008F51C2" w:rsidP="00C14964">
      <w:pPr>
        <w:autoSpaceDE w:val="0"/>
        <w:ind w:firstLine="709"/>
        <w:jc w:val="both"/>
      </w:pPr>
      <w:r>
        <w:t xml:space="preserve">– </w:t>
      </w:r>
      <w:r>
        <w:rPr>
          <w:i/>
          <w:iCs/>
        </w:rPr>
        <w:t>максимальная плотность застройки</w:t>
      </w:r>
      <w:r>
        <w:t xml:space="preserve">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8F51C2" w:rsidRDefault="008F51C2" w:rsidP="00C14964">
      <w:pPr>
        <w:ind w:firstLine="709"/>
        <w:jc w:val="both"/>
      </w:pPr>
      <w:r>
        <w:rPr>
          <w:i/>
          <w:iCs/>
          <w:color w:val="000000"/>
        </w:rPr>
        <w:t>– многоквартирный жилой дом</w:t>
      </w:r>
      <w:r>
        <w:rPr>
          <w:color w:val="000000"/>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8F51C2" w:rsidRDefault="008F51C2" w:rsidP="00C14964">
      <w:pPr>
        <w:autoSpaceDE w:val="0"/>
        <w:ind w:firstLine="709"/>
        <w:jc w:val="both"/>
        <w:rPr>
          <w:color w:val="000000"/>
        </w:rPr>
      </w:pPr>
      <w:r>
        <w:t xml:space="preserve">– </w:t>
      </w:r>
      <w:r>
        <w:rPr>
          <w:i/>
          <w:iCs/>
        </w:rPr>
        <w:t>некапитальный объект недвижимости</w:t>
      </w:r>
      <w: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8F51C2" w:rsidRDefault="008F51C2" w:rsidP="00C14964">
      <w:pPr>
        <w:ind w:firstLine="709"/>
        <w:jc w:val="both"/>
        <w:rPr>
          <w:color w:val="000000"/>
        </w:rPr>
      </w:pPr>
      <w:r>
        <w:rPr>
          <w:color w:val="000000"/>
        </w:rPr>
        <w:t xml:space="preserve">– </w:t>
      </w:r>
      <w:r>
        <w:rPr>
          <w:i/>
          <w:iCs/>
          <w:color w:val="000000"/>
        </w:rPr>
        <w:t xml:space="preserve">объекты индивидуального жилищного строительства </w:t>
      </w:r>
      <w:r>
        <w:rPr>
          <w:color w:val="000000"/>
        </w:rPr>
        <w:t>– отдельно стоящие жилые дома с количеством этажей не более чем три, предназначенные для проживания одной семьи;</w:t>
      </w:r>
    </w:p>
    <w:p w:rsidR="008F51C2" w:rsidRDefault="008F51C2" w:rsidP="00C14964">
      <w:pPr>
        <w:ind w:firstLine="709"/>
        <w:jc w:val="both"/>
        <w:rPr>
          <w:color w:val="000000"/>
        </w:rPr>
      </w:pPr>
      <w:r>
        <w:rPr>
          <w:color w:val="000000"/>
        </w:rPr>
        <w:t xml:space="preserve">– </w:t>
      </w:r>
      <w:r>
        <w:rPr>
          <w:i/>
          <w:iCs/>
          <w:color w:val="000000"/>
        </w:rPr>
        <w:t>объект капитального строительства</w:t>
      </w:r>
      <w:r>
        <w:rPr>
          <w:color w:val="000000"/>
        </w:rPr>
        <w:t xml:space="preserve"> – здание, строение, сооружение, а также объекты, строительство которых не завершено (далее- объекты незавершенного строительства), за исключением временных построек, киосков, навесов и других подобных построек;</w:t>
      </w:r>
    </w:p>
    <w:p w:rsidR="008F51C2" w:rsidRDefault="008F51C2" w:rsidP="00C14964">
      <w:pPr>
        <w:ind w:firstLine="709"/>
        <w:jc w:val="both"/>
        <w:rPr>
          <w:color w:val="000000"/>
        </w:rPr>
      </w:pPr>
      <w:r>
        <w:rPr>
          <w:color w:val="000000"/>
        </w:rPr>
        <w:t xml:space="preserve">– </w:t>
      </w:r>
      <w:r>
        <w:rPr>
          <w:i/>
          <w:iCs/>
          <w:color w:val="000000"/>
        </w:rPr>
        <w:t>правила землепользования и застройки</w:t>
      </w:r>
      <w:r>
        <w:rPr>
          <w:color w:val="00000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F51C2" w:rsidRDefault="008F51C2" w:rsidP="00C14964">
      <w:pPr>
        <w:ind w:firstLine="709"/>
        <w:jc w:val="both"/>
        <w:rPr>
          <w:color w:val="000000"/>
        </w:rPr>
      </w:pPr>
      <w:r>
        <w:rPr>
          <w:color w:val="000000"/>
        </w:rPr>
        <w:t xml:space="preserve">– </w:t>
      </w:r>
      <w:r>
        <w:rPr>
          <w:i/>
          <w:iCs/>
          <w:color w:val="000000"/>
        </w:rPr>
        <w:t>процент застройки земельного участка</w:t>
      </w:r>
      <w:r>
        <w:rPr>
          <w:color w:val="000000"/>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F51C2" w:rsidRDefault="008F51C2" w:rsidP="00C14964">
      <w:pPr>
        <w:ind w:firstLine="709"/>
        <w:jc w:val="both"/>
        <w:rPr>
          <w:color w:val="000000"/>
        </w:rPr>
      </w:pPr>
      <w:r>
        <w:rPr>
          <w:color w:val="000000"/>
        </w:rPr>
        <w:t xml:space="preserve">– </w:t>
      </w:r>
      <w:r>
        <w:rPr>
          <w:i/>
          <w:iCs/>
          <w:color w:val="000000"/>
        </w:rPr>
        <w:t>приусадебный участок</w:t>
      </w:r>
      <w:r>
        <w:rPr>
          <w:color w:val="000000"/>
        </w:rPr>
        <w:t xml:space="preserve"> – земельный участок, предназначенный для строительства, эксплуатации и содержания индивидуального жилого дома;</w:t>
      </w:r>
    </w:p>
    <w:p w:rsidR="008F51C2" w:rsidRDefault="008F51C2" w:rsidP="00C14964">
      <w:pPr>
        <w:ind w:firstLine="709"/>
        <w:jc w:val="both"/>
        <w:rPr>
          <w:color w:val="000000"/>
        </w:rPr>
      </w:pPr>
      <w:r>
        <w:rPr>
          <w:color w:val="000000"/>
        </w:rPr>
        <w:t xml:space="preserve">– </w:t>
      </w:r>
      <w:r>
        <w:rPr>
          <w:i/>
          <w:iCs/>
          <w:color w:val="000000"/>
        </w:rPr>
        <w:t>публичные слушания</w:t>
      </w:r>
      <w:r>
        <w:rPr>
          <w:color w:val="000000"/>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8F51C2" w:rsidRDefault="008F51C2"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публичный сервитут</w:t>
      </w:r>
      <w:r>
        <w:rPr>
          <w:rFonts w:ascii="Times New Roman" w:hAnsi="Times New Roman" w:cs="Times New Roman"/>
          <w:color w:val="000000"/>
          <w:sz w:val="24"/>
          <w:szCs w:val="24"/>
        </w:rPr>
        <w:t xml:space="preserve"> – право ограниченного пользования чужой недвижимостью, </w:t>
      </w:r>
      <w:r>
        <w:rPr>
          <w:rFonts w:ascii="Times New Roman" w:hAnsi="Times New Roman" w:cs="Times New Roman"/>
          <w:sz w:val="24"/>
          <w:szCs w:val="24"/>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8F51C2" w:rsidRDefault="008F51C2" w:rsidP="00C14964">
      <w:pPr>
        <w:ind w:firstLine="709"/>
        <w:jc w:val="both"/>
        <w:rPr>
          <w:color w:val="000000"/>
        </w:rPr>
      </w:pPr>
      <w:r>
        <w:rPr>
          <w:color w:val="000000"/>
        </w:rPr>
        <w:t xml:space="preserve">– </w:t>
      </w:r>
      <w:r>
        <w:rPr>
          <w:i/>
          <w:iCs/>
          <w:color w:val="000000"/>
        </w:rPr>
        <w:t>разрешенное использование</w:t>
      </w:r>
      <w:r>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8F51C2" w:rsidRDefault="008F51C2" w:rsidP="00C14964">
      <w:pPr>
        <w:pStyle w:val="ConsPlusNormal0"/>
        <w:widowControl/>
        <w:ind w:firstLine="709"/>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разрешение на строительство</w:t>
      </w:r>
      <w:r>
        <w:rPr>
          <w:rFonts w:ascii="Times New Roman" w:hAnsi="Times New Roman" w:cs="Times New Roman"/>
          <w:color w:val="000000"/>
          <w:sz w:val="24"/>
          <w:szCs w:val="24"/>
        </w:rPr>
        <w:t xml:space="preserve"> – документ, </w:t>
      </w:r>
      <w:r>
        <w:rPr>
          <w:rFonts w:ascii="Times New Roman" w:hAnsi="Times New Roman" w:cs="Times New Roman"/>
          <w:sz w:val="24"/>
          <w:szCs w:val="24"/>
        </w:rPr>
        <w:t>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8F51C2" w:rsidRDefault="008F51C2" w:rsidP="00C14964">
      <w:pPr>
        <w:ind w:firstLine="709"/>
        <w:jc w:val="both"/>
        <w:rPr>
          <w:color w:val="000000"/>
        </w:rPr>
      </w:pPr>
      <w:r>
        <w:rPr>
          <w:color w:val="000000"/>
        </w:rPr>
        <w:t xml:space="preserve">– </w:t>
      </w:r>
      <w:r>
        <w:rPr>
          <w:i/>
          <w:iCs/>
          <w:color w:val="000000"/>
        </w:rPr>
        <w:t>разрешение на ввод объекта в эксплуатацию</w:t>
      </w:r>
      <w:r>
        <w:rPr>
          <w:color w:val="000000"/>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 проектной документации;</w:t>
      </w:r>
    </w:p>
    <w:p w:rsidR="008F51C2" w:rsidRDefault="008F51C2" w:rsidP="00C14964">
      <w:pPr>
        <w:ind w:firstLine="709"/>
        <w:jc w:val="both"/>
        <w:rPr>
          <w:color w:val="000000"/>
          <w:highlight w:val="yellow"/>
        </w:rPr>
      </w:pPr>
      <w:r>
        <w:rPr>
          <w:color w:val="000000"/>
        </w:rPr>
        <w:t>–</w:t>
      </w:r>
      <w:r>
        <w:t xml:space="preserve"> </w:t>
      </w:r>
      <w:r>
        <w:rPr>
          <w:i/>
        </w:rPr>
        <w:t>реконструкция объектов капитального строительства</w:t>
      </w:r>
      <w: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F51C2" w:rsidRDefault="008F51C2" w:rsidP="00C14964">
      <w:pPr>
        <w:ind w:firstLine="709"/>
        <w:jc w:val="both"/>
        <w:rPr>
          <w:color w:val="000000"/>
        </w:rPr>
      </w:pPr>
      <w:r>
        <w:rPr>
          <w:color w:val="000000"/>
        </w:rPr>
        <w:t>–</w:t>
      </w:r>
      <w:r>
        <w:rPr>
          <w:i/>
          <w:iCs/>
          <w:color w:val="000000"/>
        </w:rPr>
        <w:t xml:space="preserve"> строительство</w:t>
      </w:r>
      <w:r>
        <w:rPr>
          <w:color w:val="000000"/>
        </w:rPr>
        <w:t xml:space="preserve"> – создание зданий, строений, сооружений (в том числе на месте сносимых объектов капитального строительства);</w:t>
      </w:r>
    </w:p>
    <w:p w:rsidR="008F51C2" w:rsidRDefault="008F51C2" w:rsidP="00C14964">
      <w:pPr>
        <w:ind w:firstLine="709"/>
        <w:jc w:val="both"/>
        <w:rPr>
          <w:color w:val="000000"/>
        </w:rPr>
      </w:pPr>
      <w:r>
        <w:rPr>
          <w:color w:val="000000"/>
        </w:rPr>
        <w:t xml:space="preserve">– </w:t>
      </w:r>
      <w:r>
        <w:rPr>
          <w:i/>
          <w:iCs/>
          <w:color w:val="000000"/>
        </w:rPr>
        <w:t>территориальные зоны</w:t>
      </w:r>
      <w:r>
        <w:rPr>
          <w:color w:val="000000"/>
        </w:rPr>
        <w:t xml:space="preserve"> – зоны, для которых в правилах землепользования и застройки определены границы и установлены градостроительные регламенты;</w:t>
      </w:r>
    </w:p>
    <w:p w:rsidR="008F51C2" w:rsidRDefault="008F51C2"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территории общего пользования</w:t>
      </w:r>
      <w:r>
        <w:rPr>
          <w:rFonts w:ascii="Times New Roman" w:hAnsi="Times New Roman" w:cs="Times New Roman"/>
          <w:color w:val="000000"/>
          <w:sz w:val="24"/>
          <w:szCs w:val="24"/>
        </w:rPr>
        <w:t xml:space="preserve"> – </w:t>
      </w:r>
      <w:r>
        <w:rPr>
          <w:rFonts w:ascii="Times New Roman" w:hAnsi="Times New Roman" w:cs="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F51C2" w:rsidRDefault="008F51C2" w:rsidP="00C14964">
      <w:pPr>
        <w:ind w:firstLine="709"/>
        <w:jc w:val="both"/>
      </w:pPr>
      <w:r>
        <w:rPr>
          <w:color w:val="000000"/>
        </w:rPr>
        <w:t xml:space="preserve">– </w:t>
      </w:r>
      <w:r>
        <w:rPr>
          <w:i/>
          <w:iCs/>
          <w:color w:val="000000"/>
        </w:rPr>
        <w:t>территориальное планирование</w:t>
      </w:r>
      <w:r>
        <w:rPr>
          <w:color w:val="000000"/>
        </w:rPr>
        <w:t xml:space="preserve"> –</w:t>
      </w:r>
      <w: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F51C2" w:rsidRDefault="008F51C2" w:rsidP="00C14964">
      <w:pPr>
        <w:ind w:firstLine="709"/>
        <w:jc w:val="both"/>
        <w:rPr>
          <w:color w:val="000000"/>
        </w:rPr>
      </w:pPr>
      <w:r>
        <w:rPr>
          <w:color w:val="000000"/>
        </w:rPr>
        <w:t xml:space="preserve">– </w:t>
      </w:r>
      <w:r>
        <w:rPr>
          <w:i/>
          <w:iCs/>
          <w:color w:val="000000"/>
        </w:rPr>
        <w:t>функциональные зоны</w:t>
      </w:r>
      <w:r>
        <w:rPr>
          <w:color w:val="000000"/>
        </w:rPr>
        <w:t xml:space="preserve"> – зоны, для которых документами территориального планирования определены границы и функциональное назначение;</w:t>
      </w:r>
    </w:p>
    <w:p w:rsidR="008F51C2" w:rsidRDefault="008F51C2" w:rsidP="00C14964">
      <w:pPr>
        <w:ind w:firstLine="709"/>
        <w:jc w:val="both"/>
        <w:rPr>
          <w:color w:val="000000"/>
        </w:rPr>
      </w:pPr>
      <w:r>
        <w:rPr>
          <w:color w:val="000000"/>
        </w:rPr>
        <w:t xml:space="preserve">– </w:t>
      </w:r>
      <w:r>
        <w:rPr>
          <w:i/>
          <w:iCs/>
          <w:color w:val="000000"/>
        </w:rPr>
        <w:t>хозяйственные постройки</w:t>
      </w:r>
      <w:r>
        <w:rPr>
          <w:color w:val="000000"/>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8F51C2" w:rsidRDefault="008F51C2" w:rsidP="00C14964">
      <w:pPr>
        <w:spacing w:before="100" w:beforeAutospacing="1" w:after="100" w:afterAutospacing="1"/>
        <w:ind w:firstLine="709"/>
        <w:jc w:val="center"/>
        <w:outlineLvl w:val="2"/>
        <w:rPr>
          <w:b/>
          <w:bCs/>
        </w:rPr>
      </w:pPr>
      <w:bookmarkStart w:id="40" w:name="_Toc410315182"/>
      <w:bookmarkStart w:id="41" w:name="_Toc400454204"/>
      <w:bookmarkStart w:id="42" w:name="_Toc392516657"/>
      <w:bookmarkStart w:id="43" w:name="_Toc380581525"/>
      <w:bookmarkStart w:id="44" w:name="_Toc447709782"/>
      <w:r>
        <w:rPr>
          <w:b/>
          <w:bCs/>
          <w:color w:val="000000"/>
        </w:rPr>
        <w:t>Статья 3.</w:t>
      </w:r>
      <w:r>
        <w:rPr>
          <w:b/>
          <w:bCs/>
        </w:rPr>
        <w:t xml:space="preserve"> Правовой статус и сфера действия настоящих Правил</w:t>
      </w:r>
      <w:bookmarkEnd w:id="40"/>
      <w:bookmarkEnd w:id="41"/>
      <w:bookmarkEnd w:id="42"/>
      <w:bookmarkEnd w:id="43"/>
      <w:bookmarkEnd w:id="44"/>
    </w:p>
    <w:p w:rsidR="008F51C2" w:rsidRDefault="008F51C2" w:rsidP="00C14964">
      <w:pPr>
        <w:ind w:firstLine="709"/>
        <w:jc w:val="both"/>
        <w:rPr>
          <w:color w:val="000000"/>
        </w:rPr>
      </w:pPr>
      <w:r>
        <w:rPr>
          <w:color w:val="000000"/>
        </w:rPr>
        <w:t>1. Правила землепользования и застройки разработаны на основе СТП Немецкого национального района.</w:t>
      </w:r>
    </w:p>
    <w:p w:rsidR="008F51C2" w:rsidRDefault="008F51C2" w:rsidP="00C14964">
      <w:pPr>
        <w:ind w:firstLine="709"/>
        <w:jc w:val="both"/>
        <w:rPr>
          <w:color w:val="000000"/>
        </w:rPr>
      </w:pPr>
      <w:r>
        <w:rPr>
          <w:color w:val="000000"/>
        </w:rPr>
        <w:t xml:space="preserve">2. Настоящие Правила действуют в границах части территории муниципального образования </w:t>
      </w:r>
      <w:r>
        <w:t xml:space="preserve"> </w:t>
      </w:r>
      <w:r>
        <w:rPr>
          <w:color w:val="000000"/>
        </w:rPr>
        <w:t>Кусакский</w:t>
      </w:r>
      <w:r>
        <w:t xml:space="preserve"> сельсовет Немецкого национального района Алтайского края</w:t>
      </w:r>
      <w:r>
        <w:rPr>
          <w:color w:val="000000"/>
        </w:rPr>
        <w:t xml:space="preserve">. </w:t>
      </w:r>
    </w:p>
    <w:p w:rsidR="008F51C2" w:rsidRDefault="008F51C2" w:rsidP="00C14964">
      <w:pPr>
        <w:ind w:firstLine="709"/>
        <w:jc w:val="both"/>
        <w:rPr>
          <w:color w:val="000000"/>
        </w:rPr>
      </w:pPr>
      <w:r>
        <w:rPr>
          <w:color w:val="000000"/>
        </w:rPr>
        <w:t xml:space="preserve">В случае внесения изменений в СТП Немецкого национального района или при разработке Генерального плана муниципального образования </w:t>
      </w:r>
      <w:r>
        <w:t>Кусакский</w:t>
      </w:r>
      <w:r>
        <w:rPr>
          <w:color w:val="000000"/>
        </w:rPr>
        <w:t xml:space="preserve"> сельсовет</w:t>
      </w:r>
      <w:r>
        <w:t xml:space="preserve"> Немецкого национального района Алтайского края</w:t>
      </w:r>
      <w:r>
        <w:rPr>
          <w:color w:val="000000"/>
        </w:rPr>
        <w:t>, соответствующие изменения должны быть внесены в Правила землепользования и застройки.</w:t>
      </w:r>
    </w:p>
    <w:p w:rsidR="008F51C2" w:rsidRDefault="008F51C2" w:rsidP="00C14964">
      <w:pPr>
        <w:ind w:firstLine="709"/>
        <w:jc w:val="both"/>
        <w:rPr>
          <w:color w:val="000000"/>
        </w:rPr>
      </w:pPr>
      <w:r>
        <w:rPr>
          <w:color w:val="000000"/>
        </w:rPr>
        <w:t>3. Документация по планировке территории разрабатывается на основе Генерального плана муниципального образования</w:t>
      </w:r>
      <w:r>
        <w:t xml:space="preserve"> Кусакский</w:t>
      </w:r>
      <w:r>
        <w:rPr>
          <w:color w:val="000000"/>
        </w:rPr>
        <w:t xml:space="preserve"> сельсовет</w:t>
      </w:r>
      <w:r>
        <w:t xml:space="preserve"> Немецкого национального района Алтайского края</w:t>
      </w:r>
      <w:r>
        <w:rPr>
          <w:color w:val="000000"/>
        </w:rPr>
        <w:t>, Правил землепользования и застройки и не должна им противоречить.</w:t>
      </w:r>
    </w:p>
    <w:p w:rsidR="008F51C2" w:rsidRDefault="008F51C2" w:rsidP="00C14964">
      <w:pPr>
        <w:ind w:firstLine="709"/>
        <w:jc w:val="both"/>
      </w:pPr>
      <w:r>
        <w:rPr>
          <w:color w:val="000000"/>
        </w:rPr>
        <w:t xml:space="preserve">4. </w:t>
      </w:r>
      <w:r>
        <w:t>Действие настоящих Правил не распространяется на земельные участки:</w:t>
      </w:r>
    </w:p>
    <w:p w:rsidR="008F51C2" w:rsidRDefault="008F51C2" w:rsidP="00C14964">
      <w:pPr>
        <w:ind w:firstLine="709"/>
        <w:jc w:val="both"/>
      </w:pPr>
      <w: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8F51C2" w:rsidRDefault="008F51C2" w:rsidP="00C14964">
      <w:pPr>
        <w:ind w:firstLine="709"/>
        <w:jc w:val="both"/>
      </w:pPr>
      <w:r>
        <w:t>– в границах территорий общего пользования;</w:t>
      </w:r>
    </w:p>
    <w:p w:rsidR="008F51C2" w:rsidRDefault="008F51C2" w:rsidP="00C14964">
      <w:pPr>
        <w:ind w:firstLine="709"/>
        <w:jc w:val="both"/>
      </w:pPr>
      <w:r>
        <w:t>– занятые линейными объектами;</w:t>
      </w:r>
    </w:p>
    <w:p w:rsidR="008F51C2" w:rsidRDefault="008F51C2" w:rsidP="00C14964">
      <w:pPr>
        <w:ind w:firstLine="709"/>
        <w:jc w:val="both"/>
      </w:pPr>
      <w:r>
        <w:t>– предоставленные для добычи полезных ископаемых;</w:t>
      </w:r>
    </w:p>
    <w:p w:rsidR="008F51C2" w:rsidRDefault="008F51C2" w:rsidP="00C14964">
      <w:pPr>
        <w:ind w:firstLine="709"/>
        <w:jc w:val="both"/>
      </w:pPr>
      <w:r>
        <w:t>– особо охраняемых природных территорий.</w:t>
      </w:r>
    </w:p>
    <w:p w:rsidR="008F51C2" w:rsidRDefault="008F51C2" w:rsidP="00C14964">
      <w:pPr>
        <w:ind w:firstLine="709"/>
        <w:jc w:val="both"/>
      </w:pPr>
      <w:r>
        <w:rPr>
          <w:color w:val="000000"/>
        </w:rPr>
        <w:t xml:space="preserve">5. </w:t>
      </w:r>
      <w: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F51C2" w:rsidRDefault="008F51C2" w:rsidP="00C14964">
      <w:pPr>
        <w:ind w:firstLine="709"/>
        <w:jc w:val="both"/>
      </w:pPr>
      <w:r>
        <w:rPr>
          <w:color w:val="000000"/>
        </w:rPr>
        <w:t xml:space="preserve">6. </w:t>
      </w:r>
      <w: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8F51C2" w:rsidRDefault="008F51C2" w:rsidP="00C14964">
      <w:pPr>
        <w:ind w:firstLine="709"/>
        <w:jc w:val="both"/>
      </w:pPr>
      <w:r>
        <w:rPr>
          <w:color w:val="000000"/>
        </w:rPr>
        <w:t>7.</w:t>
      </w:r>
      <w:r>
        <w:t xml:space="preserve"> Положение настоящих Правил обязательны для использования федеральными органами государственной власти, органами государственной власти Алтайского края, органами местного самоуправления Немецкого национального района, органами местного самоуправления </w:t>
      </w:r>
      <w:r>
        <w:rPr>
          <w:color w:val="000000"/>
        </w:rPr>
        <w:t>муниципального образования</w:t>
      </w:r>
      <w:r>
        <w:t xml:space="preserve"> Кусакский</w:t>
      </w:r>
      <w:r>
        <w:rPr>
          <w:color w:val="000000"/>
        </w:rPr>
        <w:t xml:space="preserve"> сельсовет</w:t>
      </w:r>
      <w:r>
        <w:t xml:space="preserve"> Немецкого национального района Алтайского края и иных муниципальных образований, юридическими лицами и гражданами.</w:t>
      </w:r>
    </w:p>
    <w:p w:rsidR="008F51C2" w:rsidRDefault="008F51C2" w:rsidP="00C14964">
      <w:pPr>
        <w:spacing w:before="100" w:beforeAutospacing="1" w:after="100" w:afterAutospacing="1"/>
        <w:ind w:firstLine="709"/>
        <w:jc w:val="center"/>
        <w:outlineLvl w:val="2"/>
        <w:rPr>
          <w:b/>
          <w:bCs/>
          <w:color w:val="000000"/>
        </w:rPr>
      </w:pPr>
      <w:bookmarkStart w:id="45" w:name="_Toc410315183"/>
      <w:bookmarkStart w:id="46" w:name="_Toc400454205"/>
      <w:bookmarkStart w:id="47" w:name="_Toc392516658"/>
      <w:bookmarkStart w:id="48" w:name="_Toc380581526"/>
      <w:bookmarkStart w:id="49" w:name="_Toc379293249"/>
      <w:bookmarkStart w:id="50" w:name="_Toc339819792"/>
      <w:bookmarkStart w:id="51" w:name="_Toc447709783"/>
      <w:r>
        <w:rPr>
          <w:b/>
          <w:bCs/>
          <w:color w:val="000000"/>
        </w:rPr>
        <w:t>Статья 4. Порядок внесения изменений в настоящие Правила</w:t>
      </w:r>
      <w:bookmarkEnd w:id="45"/>
      <w:bookmarkEnd w:id="46"/>
      <w:bookmarkEnd w:id="47"/>
      <w:bookmarkEnd w:id="48"/>
      <w:bookmarkEnd w:id="49"/>
      <w:bookmarkEnd w:id="50"/>
      <w:bookmarkEnd w:id="51"/>
    </w:p>
    <w:p w:rsidR="008F51C2" w:rsidRDefault="008F51C2" w:rsidP="00C14964">
      <w:pPr>
        <w:pStyle w:val="ConsPlusNormal0"/>
        <w:widowControl/>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w:t>
      </w:r>
      <w:r>
        <w:rPr>
          <w:rFonts w:ascii="Times New Roman" w:hAnsi="Times New Roman" w:cs="Times New Roman"/>
          <w:color w:val="000000"/>
          <w:sz w:val="24"/>
          <w:szCs w:val="24"/>
        </w:rPr>
        <w:t xml:space="preserve">статьей 32 закона Алтайского края «О градостроительной деятельности на территории </w:t>
      </w:r>
      <w:r>
        <w:rPr>
          <w:rFonts w:ascii="Times New Roman" w:hAnsi="Times New Roman" w:cs="Times New Roman"/>
          <w:sz w:val="24"/>
          <w:szCs w:val="24"/>
        </w:rPr>
        <w:t>Алтайского края», Уставом муниципального образования Немецкий национальный район Алтайского края, Уставом муниципального образования Кусакский сельсовет Немецкого национального района Алтайского края.</w:t>
      </w:r>
    </w:p>
    <w:p w:rsidR="008F51C2" w:rsidRDefault="008F51C2" w:rsidP="00C14964">
      <w:pPr>
        <w:ind w:firstLine="709"/>
        <w:jc w:val="both"/>
        <w:rPr>
          <w:color w:val="000000"/>
        </w:rPr>
      </w:pPr>
      <w:r>
        <w:rPr>
          <w:color w:val="000000"/>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8F51C2" w:rsidRDefault="008F51C2" w:rsidP="00C14964">
      <w:pPr>
        <w:shd w:val="clear" w:color="auto" w:fill="FFFFFF"/>
        <w:ind w:firstLine="709"/>
        <w:jc w:val="both"/>
        <w:rPr>
          <w:color w:val="000000"/>
        </w:rPr>
      </w:pPr>
      <w:r>
        <w:rPr>
          <w:color w:val="000000"/>
        </w:rPr>
        <w:t>3. Основанием для рассмотрения вопроса о внесении изменений в настоящие Правила являются:</w:t>
      </w:r>
    </w:p>
    <w:p w:rsidR="008F51C2" w:rsidRDefault="008F51C2" w:rsidP="00C14964">
      <w:pPr>
        <w:shd w:val="clear" w:color="auto" w:fill="FFFFFF"/>
        <w:tabs>
          <w:tab w:val="left" w:pos="0"/>
          <w:tab w:val="left" w:pos="709"/>
          <w:tab w:val="left" w:pos="993"/>
        </w:tabs>
        <w:ind w:firstLine="709"/>
        <w:jc w:val="both"/>
        <w:rPr>
          <w:color w:val="000000"/>
        </w:rPr>
      </w:pPr>
      <w:r>
        <w:rPr>
          <w:color w:val="000000"/>
        </w:rPr>
        <w:t>– несоответствие Правил генеральному плану муниципального образования Кусакский сельсовет (при его разработке) и возникшее в результате внесения в генеральный план изменений;</w:t>
      </w:r>
    </w:p>
    <w:p w:rsidR="008F51C2" w:rsidRDefault="008F51C2" w:rsidP="00C14964">
      <w:pPr>
        <w:shd w:val="clear" w:color="auto" w:fill="FFFFFF"/>
        <w:tabs>
          <w:tab w:val="left" w:pos="0"/>
          <w:tab w:val="left" w:pos="993"/>
          <w:tab w:val="left" w:pos="1418"/>
        </w:tabs>
        <w:ind w:firstLine="709"/>
        <w:jc w:val="both"/>
        <w:rPr>
          <w:color w:val="000000"/>
        </w:rPr>
      </w:pPr>
      <w:r>
        <w:rPr>
          <w:color w:val="000000"/>
        </w:rPr>
        <w:t>– поступление предложений об изменении границ территориальных зон, изменении градостроительных регламентов;</w:t>
      </w:r>
    </w:p>
    <w:p w:rsidR="008F51C2" w:rsidRDefault="008F51C2" w:rsidP="00C14964">
      <w:pPr>
        <w:shd w:val="clear" w:color="auto" w:fill="FFFFFF"/>
        <w:tabs>
          <w:tab w:val="left" w:pos="0"/>
          <w:tab w:val="left" w:pos="993"/>
          <w:tab w:val="left" w:pos="1418"/>
        </w:tabs>
        <w:ind w:firstLine="709"/>
        <w:jc w:val="both"/>
        <w:rPr>
          <w:color w:val="000000"/>
        </w:rPr>
      </w:pPr>
      <w:r>
        <w:rPr>
          <w:color w:val="000000"/>
        </w:rPr>
        <w:t>– несоответствие Правил Схеме территориального планирования Немецкого национального района Алтайского края, возникшее в результате внесения в схему территориального планирования изменений.</w:t>
      </w:r>
    </w:p>
    <w:p w:rsidR="008F51C2" w:rsidRDefault="008F51C2" w:rsidP="00C14964">
      <w:pPr>
        <w:shd w:val="clear" w:color="auto" w:fill="FFFFFF"/>
        <w:tabs>
          <w:tab w:val="left" w:pos="0"/>
        </w:tabs>
        <w:ind w:firstLine="709"/>
        <w:jc w:val="both"/>
        <w:rPr>
          <w:color w:val="000000"/>
        </w:rPr>
      </w:pPr>
      <w:r>
        <w:rPr>
          <w:color w:val="000000"/>
        </w:rPr>
        <w:t>4. С предложениями о внесении изменений в настоящие правила могут выступать:</w:t>
      </w:r>
    </w:p>
    <w:p w:rsidR="008F51C2" w:rsidRDefault="008F51C2" w:rsidP="00C14964">
      <w:pPr>
        <w:shd w:val="clear" w:color="auto" w:fill="FFFFFF"/>
        <w:tabs>
          <w:tab w:val="left" w:pos="0"/>
          <w:tab w:val="left" w:pos="1276"/>
          <w:tab w:val="left" w:pos="1418"/>
        </w:tabs>
        <w:ind w:firstLine="709"/>
        <w:jc w:val="both"/>
        <w:rPr>
          <w:color w:val="000000"/>
        </w:rPr>
      </w:pPr>
      <w:r>
        <w:rPr>
          <w:color w:val="000000"/>
        </w:rPr>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8F51C2" w:rsidRDefault="008F51C2" w:rsidP="00C14964">
      <w:pPr>
        <w:shd w:val="clear" w:color="auto" w:fill="FFFFFF"/>
        <w:tabs>
          <w:tab w:val="left" w:pos="0"/>
          <w:tab w:val="left" w:pos="1276"/>
          <w:tab w:val="left" w:pos="1418"/>
        </w:tabs>
        <w:ind w:firstLine="709"/>
        <w:jc w:val="both"/>
        <w:rPr>
          <w:color w:val="000000"/>
        </w:rPr>
      </w:pPr>
      <w:r>
        <w:rPr>
          <w:color w:val="000000"/>
        </w:rPr>
        <w:t>–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8F51C2" w:rsidRDefault="008F51C2" w:rsidP="00C14964">
      <w:pPr>
        <w:shd w:val="clear" w:color="auto" w:fill="FFFFFF"/>
        <w:tabs>
          <w:tab w:val="left" w:pos="0"/>
          <w:tab w:val="left" w:pos="1276"/>
          <w:tab w:val="left" w:pos="1418"/>
        </w:tabs>
        <w:ind w:firstLine="709"/>
        <w:jc w:val="both"/>
        <w:rPr>
          <w:color w:val="000000"/>
        </w:rPr>
      </w:pPr>
      <w:r>
        <w:rPr>
          <w:color w:val="000000"/>
        </w:rPr>
        <w:t>– органы местного самоуправления Немецкого национального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8F51C2" w:rsidRDefault="008F51C2" w:rsidP="00C14964">
      <w:pPr>
        <w:shd w:val="clear" w:color="auto" w:fill="FFFFFF"/>
        <w:tabs>
          <w:tab w:val="left" w:pos="0"/>
          <w:tab w:val="left" w:pos="1276"/>
          <w:tab w:val="left" w:pos="1418"/>
        </w:tabs>
        <w:ind w:firstLine="709"/>
        <w:jc w:val="both"/>
        <w:rPr>
          <w:color w:val="000000"/>
        </w:rPr>
      </w:pPr>
      <w:r>
        <w:rPr>
          <w:color w:val="000000"/>
        </w:rPr>
        <w:t>– органы местного самоуправления муниципального образования Кусакский сельсовет в случаях, если необходимо совершенствовать порядок регулирования землепользования и застройки на территории сельсовета;</w:t>
      </w:r>
    </w:p>
    <w:p w:rsidR="008F51C2" w:rsidRDefault="008F51C2" w:rsidP="00C14964">
      <w:pPr>
        <w:shd w:val="clear" w:color="auto" w:fill="FFFFFF"/>
        <w:tabs>
          <w:tab w:val="left" w:pos="0"/>
          <w:tab w:val="left" w:pos="1276"/>
          <w:tab w:val="left" w:pos="1418"/>
        </w:tabs>
        <w:ind w:firstLine="709"/>
        <w:jc w:val="both"/>
        <w:rPr>
          <w:color w:val="000000"/>
        </w:rPr>
      </w:pPr>
      <w:r>
        <w:rPr>
          <w:color w:val="000000"/>
        </w:rPr>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F51C2" w:rsidRDefault="008F51C2" w:rsidP="00C14964">
      <w:pPr>
        <w:widowControl w:val="0"/>
        <w:ind w:firstLine="709"/>
        <w:jc w:val="both"/>
        <w:rPr>
          <w:color w:val="000000"/>
        </w:rPr>
      </w:pPr>
      <w:r>
        <w:rPr>
          <w:color w:val="000000"/>
        </w:rPr>
        <w:t>5. Предложения о внесении изменений в настоящие Правила направляются в письменной форме в комиссию по землепользованию и застройке (далее – Комиссия).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8F51C2" w:rsidRDefault="008F51C2" w:rsidP="00C14964">
      <w:pPr>
        <w:widowControl w:val="0"/>
        <w:ind w:firstLine="709"/>
        <w:jc w:val="both"/>
        <w:rPr>
          <w:color w:val="000000"/>
        </w:rPr>
      </w:pPr>
      <w:r>
        <w:rPr>
          <w:color w:val="000000"/>
        </w:rPr>
        <w:t>Заявка регистрируется, и ее копия не позднее следующего рабочего дня после поступления направляется председателю Комиссии по землепользованию и застройке.</w:t>
      </w:r>
    </w:p>
    <w:p w:rsidR="008F51C2" w:rsidRDefault="008F51C2" w:rsidP="00C14964">
      <w:pPr>
        <w:ind w:firstLine="709"/>
        <w:jc w:val="both"/>
        <w:rPr>
          <w:color w:val="000000"/>
        </w:rPr>
      </w:pPr>
      <w:r>
        <w:rPr>
          <w:color w:val="000000"/>
        </w:rPr>
        <w:t>6.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8F51C2" w:rsidRDefault="008F51C2" w:rsidP="00C14964">
      <w:pPr>
        <w:pStyle w:val="NormalWeb"/>
        <w:tabs>
          <w:tab w:val="left" w:pos="720"/>
        </w:tabs>
        <w:ind w:firstLine="709"/>
        <w:jc w:val="both"/>
        <w:rPr>
          <w:color w:val="000000"/>
        </w:rPr>
      </w:pPr>
      <w:r>
        <w:rPr>
          <w:color w:val="000000"/>
        </w:rPr>
        <w:t>7.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8F51C2" w:rsidRDefault="008F51C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8F51C2" w:rsidRDefault="008F51C2" w:rsidP="00C14964">
      <w:pPr>
        <w:ind w:firstLine="709"/>
        <w:jc w:val="both"/>
        <w:rPr>
          <w:color w:val="000000"/>
        </w:rPr>
      </w:pPr>
      <w:r>
        <w:rPr>
          <w:color w:val="000000"/>
        </w:rPr>
        <w:t>9.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F51C2" w:rsidRDefault="008F51C2" w:rsidP="00C14964">
      <w:pPr>
        <w:widowControl w:val="0"/>
        <w:ind w:firstLine="709"/>
        <w:jc w:val="both"/>
        <w:rPr>
          <w:color w:val="000000"/>
        </w:rPr>
      </w:pPr>
      <w:r>
        <w:rPr>
          <w:color w:val="000000"/>
        </w:rPr>
        <w:t>10.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16</w:t>
      </w:r>
      <w:r>
        <w:rPr>
          <w:color w:val="FF0000"/>
        </w:rPr>
        <w:t xml:space="preserve"> </w:t>
      </w:r>
      <w:r>
        <w:rPr>
          <w:color w:val="000000"/>
        </w:rPr>
        <w:t xml:space="preserve">настоящих Правил. </w:t>
      </w:r>
    </w:p>
    <w:p w:rsidR="008F51C2" w:rsidRDefault="008F51C2" w:rsidP="00C14964">
      <w:pPr>
        <w:widowControl w:val="0"/>
        <w:ind w:firstLine="709"/>
        <w:jc w:val="both"/>
        <w:rPr>
          <w:color w:val="000000"/>
        </w:rPr>
      </w:pPr>
      <w:r>
        <w:rPr>
          <w:color w:val="000000"/>
        </w:rPr>
        <w:t>11.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F51C2" w:rsidRDefault="008F51C2" w:rsidP="00C14964">
      <w:pPr>
        <w:widowControl w:val="0"/>
        <w:ind w:firstLine="709"/>
        <w:jc w:val="both"/>
        <w:rPr>
          <w:color w:val="000000"/>
        </w:rPr>
      </w:pPr>
      <w:r>
        <w:rPr>
          <w:color w:val="000000"/>
        </w:rPr>
        <w:t>12.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Районный Совет депутатов Немецкого национального района Алтайского края.</w:t>
      </w:r>
    </w:p>
    <w:p w:rsidR="008F51C2" w:rsidRDefault="008F51C2" w:rsidP="00C14964">
      <w:pPr>
        <w:autoSpaceDE w:val="0"/>
        <w:autoSpaceDN w:val="0"/>
        <w:adjustRightInd w:val="0"/>
        <w:ind w:firstLine="540"/>
        <w:jc w:val="both"/>
      </w:pPr>
      <w:r>
        <w:t>13.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8F51C2" w:rsidRDefault="008F51C2" w:rsidP="00C14964">
      <w:pPr>
        <w:pStyle w:val="ConsPlusNormal0"/>
        <w:widowControl/>
        <w:spacing w:before="100" w:beforeAutospacing="1" w:after="100" w:afterAutospacing="1"/>
        <w:ind w:firstLine="709"/>
        <w:jc w:val="center"/>
        <w:outlineLvl w:val="2"/>
        <w:rPr>
          <w:rFonts w:ascii="Times New Roman" w:hAnsi="Times New Roman" w:cs="Times New Roman"/>
          <w:b/>
          <w:bCs/>
          <w:sz w:val="24"/>
          <w:szCs w:val="24"/>
        </w:rPr>
      </w:pPr>
      <w:bookmarkStart w:id="52" w:name="_Toc410315184"/>
      <w:bookmarkStart w:id="53" w:name="_Toc400454206"/>
      <w:bookmarkStart w:id="54" w:name="_Toc392516659"/>
      <w:bookmarkStart w:id="55" w:name="_Toc380581527"/>
      <w:bookmarkStart w:id="56" w:name="_Toc380051120"/>
      <w:bookmarkStart w:id="57" w:name="_Toc379293250"/>
      <w:bookmarkStart w:id="58" w:name="_Toc339819793"/>
      <w:bookmarkStart w:id="59" w:name="_Toc447709784"/>
      <w:r>
        <w:rPr>
          <w:rFonts w:ascii="Times New Roman" w:hAnsi="Times New Roman" w:cs="Times New Roman"/>
          <w:b/>
          <w:bCs/>
          <w:sz w:val="24"/>
          <w:szCs w:val="24"/>
        </w:rPr>
        <w:t>Статья 5. Открытость и доступность информации о землепользовании и застройке</w:t>
      </w:r>
      <w:bookmarkEnd w:id="52"/>
      <w:bookmarkEnd w:id="53"/>
      <w:bookmarkEnd w:id="54"/>
      <w:bookmarkEnd w:id="55"/>
      <w:bookmarkEnd w:id="56"/>
      <w:bookmarkEnd w:id="57"/>
      <w:bookmarkEnd w:id="58"/>
      <w:bookmarkEnd w:id="59"/>
    </w:p>
    <w:p w:rsidR="008F51C2" w:rsidRDefault="008F51C2" w:rsidP="00C14964">
      <w:pPr>
        <w:pStyle w:val="BodyTextIndent"/>
        <w:tabs>
          <w:tab w:val="left" w:pos="720"/>
        </w:tabs>
        <w:spacing w:after="0"/>
        <w:ind w:left="0"/>
        <w:jc w:val="both"/>
      </w:pPr>
      <w:r>
        <w:tab/>
        <w:t>1. Настоящие Правила являются открытыми для физических и юридических лиц.</w:t>
      </w:r>
    </w:p>
    <w:p w:rsidR="008F51C2" w:rsidRDefault="008F51C2" w:rsidP="00C14964">
      <w:pPr>
        <w:pStyle w:val="BodyTextIndent"/>
        <w:tabs>
          <w:tab w:val="left" w:pos="720"/>
        </w:tabs>
        <w:spacing w:after="0"/>
        <w:ind w:left="0"/>
        <w:jc w:val="both"/>
      </w:pPr>
      <w:r>
        <w:tab/>
        <w:t xml:space="preserve">2. Администрация Немецкого национального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8F51C2" w:rsidRDefault="008F51C2" w:rsidP="00C14964">
      <w:pPr>
        <w:pStyle w:val="BodyTextIndent"/>
        <w:tabs>
          <w:tab w:val="left" w:pos="720"/>
        </w:tabs>
        <w:spacing w:after="0"/>
        <w:ind w:left="0"/>
        <w:jc w:val="both"/>
      </w:pPr>
      <w:r>
        <w:tab/>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w:t>
      </w:r>
      <w:r>
        <w:rPr>
          <w:color w:val="000000"/>
        </w:rPr>
        <w:t>Немецкого национального</w:t>
      </w:r>
      <w:r>
        <w:t xml:space="preserve"> района. </w:t>
      </w:r>
    </w:p>
    <w:p w:rsidR="008F51C2" w:rsidRDefault="008F51C2" w:rsidP="00C14964">
      <w:pPr>
        <w:pStyle w:val="BodyTextIndent"/>
        <w:spacing w:after="0"/>
        <w:ind w:left="0" w:firstLine="708"/>
        <w:jc w:val="both"/>
      </w:pPr>
      <w:r>
        <w:t>4.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8F51C2" w:rsidRDefault="008F51C2" w:rsidP="00C14964">
      <w:pPr>
        <w:spacing w:before="100" w:beforeAutospacing="1" w:after="100" w:afterAutospacing="1"/>
        <w:jc w:val="center"/>
        <w:outlineLvl w:val="1"/>
        <w:rPr>
          <w:b/>
          <w:bCs/>
          <w:color w:val="000000"/>
        </w:rPr>
      </w:pPr>
      <w:bookmarkStart w:id="60" w:name="_Toc410315185"/>
      <w:bookmarkStart w:id="61" w:name="_Toc400454207"/>
      <w:bookmarkStart w:id="62" w:name="_Toc392516660"/>
      <w:bookmarkStart w:id="63" w:name="_Toc380581528"/>
      <w:bookmarkStart w:id="64" w:name="_Toc380051121"/>
      <w:bookmarkStart w:id="65" w:name="_Toc379293251"/>
      <w:bookmarkStart w:id="66" w:name="_Toc339819794"/>
      <w:bookmarkStart w:id="67" w:name="_Toc321209548"/>
      <w:bookmarkStart w:id="68" w:name="_Toc282347511"/>
      <w:bookmarkStart w:id="69" w:name="_Toc447709785"/>
      <w:r>
        <w:rPr>
          <w:b/>
          <w:bCs/>
          <w:color w:val="000000"/>
        </w:rPr>
        <w:t>Глава 2. Полномочия органов местного самоуправления по регулированию землепользования и застройки</w:t>
      </w:r>
      <w:bookmarkEnd w:id="60"/>
      <w:bookmarkEnd w:id="61"/>
      <w:bookmarkEnd w:id="62"/>
      <w:bookmarkEnd w:id="63"/>
      <w:bookmarkEnd w:id="64"/>
      <w:bookmarkEnd w:id="65"/>
      <w:bookmarkEnd w:id="66"/>
      <w:bookmarkEnd w:id="67"/>
      <w:bookmarkEnd w:id="68"/>
      <w:bookmarkEnd w:id="69"/>
    </w:p>
    <w:p w:rsidR="008F51C2" w:rsidRDefault="008F51C2" w:rsidP="00C14964">
      <w:pPr>
        <w:spacing w:before="100" w:beforeAutospacing="1" w:after="100" w:afterAutospacing="1"/>
        <w:jc w:val="center"/>
        <w:outlineLvl w:val="2"/>
      </w:pPr>
      <w:bookmarkStart w:id="70" w:name="_Toc339819795"/>
      <w:bookmarkStart w:id="71" w:name="_Toc282347512"/>
      <w:bookmarkStart w:id="72" w:name="_Toc321209549"/>
      <w:bookmarkStart w:id="73" w:name="_Toc410315186"/>
      <w:bookmarkStart w:id="74" w:name="_Toc400454208"/>
      <w:bookmarkStart w:id="75" w:name="_Toc392516661"/>
      <w:bookmarkStart w:id="76" w:name="_Toc380581529"/>
      <w:bookmarkStart w:id="77" w:name="_Toc380051122"/>
      <w:bookmarkStart w:id="78" w:name="_Toc379293252"/>
      <w:bookmarkStart w:id="79" w:name="_Toc447709786"/>
      <w:r>
        <w:rPr>
          <w:b/>
          <w:bCs/>
        </w:rPr>
        <w:t>Статья 6.</w:t>
      </w:r>
      <w:r>
        <w:t xml:space="preserve"> </w:t>
      </w:r>
      <w:bookmarkEnd w:id="70"/>
      <w:bookmarkEnd w:id="71"/>
      <w:bookmarkEnd w:id="72"/>
      <w:r>
        <w:rPr>
          <w:b/>
        </w:rPr>
        <w:t>Субъекты отношений в области землепользования и застройки</w:t>
      </w:r>
      <w:bookmarkEnd w:id="73"/>
      <w:bookmarkEnd w:id="74"/>
      <w:bookmarkEnd w:id="75"/>
      <w:bookmarkEnd w:id="76"/>
      <w:bookmarkEnd w:id="77"/>
      <w:bookmarkEnd w:id="78"/>
      <w:bookmarkEnd w:id="79"/>
      <w:r>
        <w:rPr>
          <w:b/>
        </w:rPr>
        <w:t xml:space="preserve"> </w:t>
      </w:r>
    </w:p>
    <w:p w:rsidR="008F51C2" w:rsidRPr="006D6819" w:rsidRDefault="008F51C2" w:rsidP="00C14964">
      <w:pPr>
        <w:pStyle w:val="Main0"/>
        <w:rPr>
          <w:rFonts w:ascii="Times New Roman" w:hAnsi="Times New Roman"/>
          <w:bCs/>
          <w:sz w:val="24"/>
          <w:szCs w:val="24"/>
        </w:rPr>
      </w:pPr>
      <w:r w:rsidRPr="006D6819">
        <w:rPr>
          <w:rFonts w:ascii="Times New Roman" w:hAnsi="Times New Roman"/>
          <w:bCs/>
          <w:sz w:val="24"/>
          <w:szCs w:val="24"/>
        </w:rPr>
        <w:t>1. Субъектами отношений в области землепользования и застройки являются:</w:t>
      </w:r>
    </w:p>
    <w:p w:rsidR="008F51C2" w:rsidRPr="006D6819" w:rsidRDefault="008F51C2" w:rsidP="00C14964">
      <w:pPr>
        <w:pStyle w:val="Main0"/>
        <w:tabs>
          <w:tab w:val="left" w:pos="900"/>
        </w:tabs>
        <w:rPr>
          <w:rFonts w:ascii="Times New Roman" w:hAnsi="Times New Roman"/>
          <w:bCs/>
          <w:sz w:val="24"/>
          <w:szCs w:val="24"/>
        </w:rPr>
      </w:pPr>
      <w:r w:rsidRPr="006D6819">
        <w:rPr>
          <w:rFonts w:ascii="Times New Roman" w:hAnsi="Times New Roman"/>
          <w:bCs/>
          <w:sz w:val="24"/>
          <w:szCs w:val="24"/>
        </w:rPr>
        <w:t>– органы государственной власти Алтайского края;</w:t>
      </w:r>
    </w:p>
    <w:p w:rsidR="008F51C2" w:rsidRPr="006D6819" w:rsidRDefault="008F51C2" w:rsidP="00C14964">
      <w:pPr>
        <w:pStyle w:val="Main0"/>
        <w:tabs>
          <w:tab w:val="left" w:pos="900"/>
        </w:tabs>
        <w:rPr>
          <w:rFonts w:ascii="Times New Roman" w:hAnsi="Times New Roman"/>
          <w:bCs/>
          <w:sz w:val="24"/>
          <w:szCs w:val="24"/>
        </w:rPr>
      </w:pPr>
      <w:r w:rsidRPr="006D6819">
        <w:rPr>
          <w:rFonts w:ascii="Times New Roman" w:hAnsi="Times New Roman"/>
          <w:bCs/>
          <w:sz w:val="24"/>
          <w:szCs w:val="24"/>
        </w:rPr>
        <w:t xml:space="preserve">– органы местного самоуправления муниципального образования </w:t>
      </w:r>
      <w:r w:rsidRPr="006D6819">
        <w:rPr>
          <w:rFonts w:ascii="Times New Roman" w:hAnsi="Times New Roman"/>
          <w:color w:val="000000"/>
          <w:sz w:val="24"/>
          <w:szCs w:val="24"/>
        </w:rPr>
        <w:t>Немецкий национальный</w:t>
      </w:r>
      <w:r w:rsidRPr="006D6819">
        <w:rPr>
          <w:rFonts w:ascii="Times New Roman" w:hAnsi="Times New Roman"/>
          <w:bCs/>
          <w:sz w:val="24"/>
          <w:szCs w:val="24"/>
        </w:rPr>
        <w:t xml:space="preserve"> район Алтайского края;</w:t>
      </w:r>
    </w:p>
    <w:p w:rsidR="008F51C2" w:rsidRPr="006D6819" w:rsidRDefault="008F51C2" w:rsidP="00C14964">
      <w:pPr>
        <w:pStyle w:val="Main0"/>
        <w:tabs>
          <w:tab w:val="left" w:pos="900"/>
        </w:tabs>
        <w:rPr>
          <w:rFonts w:ascii="Times New Roman" w:hAnsi="Times New Roman"/>
          <w:bCs/>
          <w:sz w:val="24"/>
          <w:szCs w:val="24"/>
        </w:rPr>
      </w:pPr>
      <w:r w:rsidRPr="006D6819">
        <w:rPr>
          <w:rFonts w:ascii="Times New Roman" w:hAnsi="Times New Roman"/>
          <w:bCs/>
          <w:sz w:val="24"/>
          <w:szCs w:val="24"/>
        </w:rPr>
        <w:t xml:space="preserve">– Администрация </w:t>
      </w:r>
      <w:r>
        <w:rPr>
          <w:rFonts w:ascii="Times New Roman" w:hAnsi="Times New Roman"/>
          <w:bCs/>
          <w:sz w:val="24"/>
          <w:szCs w:val="24"/>
        </w:rPr>
        <w:t>Кусакского</w:t>
      </w:r>
      <w:r w:rsidRPr="006D6819">
        <w:rPr>
          <w:rFonts w:ascii="Times New Roman" w:hAnsi="Times New Roman"/>
          <w:bCs/>
          <w:sz w:val="24"/>
          <w:szCs w:val="24"/>
        </w:rPr>
        <w:t xml:space="preserve"> </w:t>
      </w:r>
      <w:r w:rsidRPr="006D6819">
        <w:rPr>
          <w:rFonts w:ascii="Times New Roman" w:hAnsi="Times New Roman"/>
          <w:sz w:val="24"/>
          <w:szCs w:val="24"/>
        </w:rPr>
        <w:t>сельсовета Немецкого национального района Алтайского края</w:t>
      </w:r>
      <w:r w:rsidRPr="006D6819">
        <w:rPr>
          <w:rFonts w:ascii="Times New Roman" w:hAnsi="Times New Roman"/>
          <w:bCs/>
          <w:sz w:val="24"/>
          <w:szCs w:val="24"/>
        </w:rPr>
        <w:t>;</w:t>
      </w:r>
    </w:p>
    <w:p w:rsidR="008F51C2" w:rsidRPr="006D6819" w:rsidRDefault="008F51C2" w:rsidP="00C14964">
      <w:pPr>
        <w:pStyle w:val="Main0"/>
        <w:tabs>
          <w:tab w:val="left" w:pos="900"/>
        </w:tabs>
        <w:rPr>
          <w:rFonts w:ascii="Times New Roman" w:hAnsi="Times New Roman"/>
          <w:sz w:val="24"/>
          <w:szCs w:val="24"/>
        </w:rPr>
      </w:pPr>
      <w:r w:rsidRPr="006D6819">
        <w:rPr>
          <w:rFonts w:ascii="Times New Roman" w:hAnsi="Times New Roman"/>
          <w:bCs/>
          <w:sz w:val="24"/>
          <w:szCs w:val="24"/>
        </w:rPr>
        <w:t>– физические и юридические лица.</w:t>
      </w:r>
    </w:p>
    <w:p w:rsidR="008F51C2" w:rsidRPr="006D6819" w:rsidRDefault="008F51C2" w:rsidP="00C14964">
      <w:pPr>
        <w:pStyle w:val="Main0"/>
        <w:rPr>
          <w:rFonts w:ascii="Times New Roman" w:hAnsi="Times New Roman"/>
          <w:sz w:val="24"/>
          <w:szCs w:val="24"/>
        </w:rPr>
      </w:pPr>
      <w:r w:rsidRPr="006D6819">
        <w:rPr>
          <w:rFonts w:ascii="Times New Roman" w:hAnsi="Times New Roman"/>
          <w:sz w:val="24"/>
          <w:szCs w:val="24"/>
        </w:rPr>
        <w:t>2. Настоящие Правила наряду с нормами действующего законодательства Российской Федерации регулируют действия физических и юридических лиц, которые:</w:t>
      </w:r>
    </w:p>
    <w:p w:rsidR="008F51C2" w:rsidRPr="006D6819" w:rsidRDefault="008F51C2" w:rsidP="00C14964">
      <w:pPr>
        <w:pStyle w:val="Main0"/>
        <w:tabs>
          <w:tab w:val="left" w:pos="900"/>
          <w:tab w:val="left" w:pos="1080"/>
        </w:tabs>
        <w:rPr>
          <w:rFonts w:ascii="Times New Roman" w:hAnsi="Times New Roman"/>
          <w:sz w:val="24"/>
          <w:szCs w:val="24"/>
        </w:rPr>
      </w:pPr>
      <w:r w:rsidRPr="006D6819">
        <w:rPr>
          <w:rFonts w:ascii="Times New Roman" w:hAnsi="Times New Roman"/>
          <w:sz w:val="24"/>
          <w:szCs w:val="24"/>
        </w:rPr>
        <w:t xml:space="preserve">– участвуют в торгах (конкурсах, аукционах), подготавливаемых и проводимых администрацией муниципального образования – </w:t>
      </w:r>
      <w:r w:rsidRPr="006D6819">
        <w:rPr>
          <w:rFonts w:ascii="Times New Roman" w:hAnsi="Times New Roman"/>
          <w:bCs/>
          <w:sz w:val="24"/>
          <w:szCs w:val="24"/>
        </w:rPr>
        <w:t>Немецкий национальный</w:t>
      </w:r>
      <w:r w:rsidRPr="006D6819">
        <w:rPr>
          <w:rFonts w:ascii="Times New Roman" w:hAnsi="Times New Roman"/>
          <w:sz w:val="24"/>
          <w:szCs w:val="24"/>
        </w:rPr>
        <w:t xml:space="preserve">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8F51C2" w:rsidRPr="006D6819" w:rsidRDefault="008F51C2" w:rsidP="00C14964">
      <w:pPr>
        <w:pStyle w:val="Main0"/>
        <w:tabs>
          <w:tab w:val="left" w:pos="900"/>
          <w:tab w:val="left" w:pos="1080"/>
        </w:tabs>
        <w:rPr>
          <w:rFonts w:ascii="Times New Roman" w:hAnsi="Times New Roman"/>
          <w:sz w:val="24"/>
          <w:szCs w:val="24"/>
        </w:rPr>
      </w:pPr>
      <w:r w:rsidRPr="006D6819">
        <w:rPr>
          <w:rFonts w:ascii="Times New Roman" w:hAnsi="Times New Roman"/>
          <w:sz w:val="24"/>
          <w:szCs w:val="24"/>
        </w:rPr>
        <w:t xml:space="preserve">– обращаются в администрацию муниципального образования </w:t>
      </w:r>
      <w:r w:rsidRPr="006D6819">
        <w:rPr>
          <w:rFonts w:ascii="Times New Roman" w:hAnsi="Times New Roman"/>
          <w:bCs/>
          <w:sz w:val="24"/>
          <w:szCs w:val="24"/>
        </w:rPr>
        <w:t>Немецкий национальный</w:t>
      </w:r>
      <w:r w:rsidRPr="006D6819">
        <w:rPr>
          <w:rFonts w:ascii="Times New Roman" w:hAnsi="Times New Roman"/>
          <w:sz w:val="24"/>
          <w:szCs w:val="24"/>
        </w:rPr>
        <w:t xml:space="preserve"> район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rsidR="008F51C2" w:rsidRPr="006D6819" w:rsidRDefault="008F51C2" w:rsidP="00C14964">
      <w:pPr>
        <w:pStyle w:val="Main0"/>
        <w:tabs>
          <w:tab w:val="left" w:pos="900"/>
          <w:tab w:val="left" w:pos="1080"/>
        </w:tabs>
        <w:rPr>
          <w:rFonts w:ascii="Times New Roman" w:hAnsi="Times New Roman"/>
          <w:sz w:val="24"/>
          <w:szCs w:val="24"/>
        </w:rPr>
      </w:pPr>
      <w:r w:rsidRPr="006D6819">
        <w:rPr>
          <w:rFonts w:ascii="Times New Roman" w:hAnsi="Times New Roman"/>
          <w:sz w:val="24"/>
          <w:szCs w:val="24"/>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8F51C2" w:rsidRPr="006D6819" w:rsidRDefault="008F51C2" w:rsidP="00C14964">
      <w:pPr>
        <w:pStyle w:val="Main0"/>
        <w:tabs>
          <w:tab w:val="left" w:pos="900"/>
          <w:tab w:val="left" w:pos="1080"/>
        </w:tabs>
        <w:rPr>
          <w:rFonts w:ascii="Times New Roman" w:hAnsi="Times New Roman"/>
          <w:sz w:val="24"/>
          <w:szCs w:val="24"/>
        </w:rPr>
      </w:pPr>
      <w:r w:rsidRPr="006D6819">
        <w:rPr>
          <w:rFonts w:ascii="Times New Roman" w:hAnsi="Times New Roman"/>
          <w:sz w:val="24"/>
          <w:szCs w:val="24"/>
        </w:rPr>
        <w:t xml:space="preserve">– осуществляют иные действия в области землепользования и застройки на территории муниципального образования </w:t>
      </w:r>
      <w:r>
        <w:rPr>
          <w:rFonts w:ascii="Times New Roman" w:hAnsi="Times New Roman"/>
          <w:color w:val="000000"/>
          <w:sz w:val="24"/>
          <w:szCs w:val="24"/>
        </w:rPr>
        <w:t>Кусакский</w:t>
      </w:r>
      <w:r w:rsidRPr="006D6819">
        <w:rPr>
          <w:rFonts w:ascii="Times New Roman" w:hAnsi="Times New Roman"/>
          <w:sz w:val="24"/>
          <w:szCs w:val="24"/>
        </w:rPr>
        <w:t xml:space="preserve"> сельсовет Немецкого национального района Алтайского края.</w:t>
      </w:r>
    </w:p>
    <w:p w:rsidR="008F51C2" w:rsidRPr="006D6819" w:rsidRDefault="008F51C2" w:rsidP="00C14964">
      <w:pPr>
        <w:autoSpaceDE w:val="0"/>
        <w:autoSpaceDN w:val="0"/>
        <w:adjustRightInd w:val="0"/>
        <w:ind w:firstLine="709"/>
        <w:jc w:val="both"/>
        <w:rPr>
          <w:bCs/>
        </w:rPr>
      </w:pPr>
      <w:r w:rsidRPr="006D6819">
        <w:rPr>
          <w:bCs/>
        </w:rPr>
        <w:t xml:space="preserve">3. Распоряжение земельными участками, находящимися в </w:t>
      </w:r>
      <w:r w:rsidRPr="006D6819">
        <w:t xml:space="preserve">государственной собственности </w:t>
      </w:r>
      <w:r w:rsidRPr="006D6819">
        <w:rPr>
          <w:bCs/>
        </w:rPr>
        <w:t xml:space="preserve">осуществляется после государственной регистрации права собственности на них собственниками этих земель, если федеральными законами не предусмотрено иное. </w:t>
      </w:r>
    </w:p>
    <w:p w:rsidR="008F51C2" w:rsidRPr="006D6819" w:rsidRDefault="008F51C2" w:rsidP="00C14964">
      <w:pPr>
        <w:autoSpaceDE w:val="0"/>
        <w:autoSpaceDN w:val="0"/>
        <w:adjustRightInd w:val="0"/>
        <w:ind w:firstLine="709"/>
        <w:jc w:val="both"/>
        <w:rPr>
          <w:bCs/>
        </w:rPr>
      </w:pPr>
      <w:r w:rsidRPr="006D6819">
        <w:rPr>
          <w:bCs/>
        </w:rPr>
        <w:t>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района.</w:t>
      </w:r>
    </w:p>
    <w:p w:rsidR="008F51C2" w:rsidRPr="006D6819" w:rsidRDefault="008F51C2" w:rsidP="00C14964">
      <w:pPr>
        <w:ind w:firstLine="709"/>
        <w:jc w:val="both"/>
      </w:pPr>
      <w:r w:rsidRPr="006D6819">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осуществления распоряжения ими.</w:t>
      </w:r>
    </w:p>
    <w:p w:rsidR="008F51C2" w:rsidRPr="006D6819" w:rsidRDefault="008F51C2" w:rsidP="00C14964">
      <w:pPr>
        <w:pStyle w:val="a1"/>
        <w:spacing w:before="100" w:beforeAutospacing="1" w:after="100" w:afterAutospacing="1"/>
        <w:ind w:left="0" w:firstLine="0"/>
        <w:jc w:val="center"/>
        <w:outlineLvl w:val="2"/>
        <w:rPr>
          <w:rFonts w:ascii="Times New Roman" w:hAnsi="Times New Roman"/>
          <w:sz w:val="24"/>
          <w:szCs w:val="24"/>
        </w:rPr>
      </w:pPr>
      <w:bookmarkStart w:id="80" w:name="_Toc247603933"/>
      <w:bookmarkStart w:id="81" w:name="_Toc324859758"/>
      <w:bookmarkStart w:id="82" w:name="_Toc301861910"/>
      <w:bookmarkStart w:id="83" w:name="_Toc301859843"/>
      <w:bookmarkStart w:id="84" w:name="_Toc297207440"/>
      <w:bookmarkStart w:id="85" w:name="_Toc297206870"/>
      <w:bookmarkStart w:id="86" w:name="_Toc297206764"/>
      <w:bookmarkStart w:id="87" w:name="_Toc254863767"/>
      <w:bookmarkStart w:id="88" w:name="_Toc254269178"/>
      <w:bookmarkStart w:id="89" w:name="_Toc254255811"/>
      <w:bookmarkStart w:id="90" w:name="_Toc254253948"/>
      <w:bookmarkStart w:id="91" w:name="_Toc254100475"/>
      <w:bookmarkStart w:id="92" w:name="_Toc410315187"/>
      <w:bookmarkStart w:id="93" w:name="_Toc400454209"/>
      <w:bookmarkStart w:id="94" w:name="_Toc392516662"/>
      <w:bookmarkStart w:id="95" w:name="_Toc380581530"/>
      <w:bookmarkStart w:id="96" w:name="_Toc379293253"/>
      <w:bookmarkStart w:id="97" w:name="_Toc340580572"/>
      <w:bookmarkStart w:id="98" w:name="_Toc340580353"/>
      <w:bookmarkStart w:id="99" w:name="_Toc447709787"/>
      <w:r w:rsidRPr="006D6819">
        <w:rPr>
          <w:rFonts w:ascii="Times New Roman" w:hAnsi="Times New Roman"/>
          <w:sz w:val="24"/>
          <w:szCs w:val="24"/>
        </w:rPr>
        <w:t xml:space="preserve">Статья 7. Регулирование землепользования и застройки </w:t>
      </w:r>
      <w:bookmarkEnd w:id="80"/>
      <w:r w:rsidRPr="006D6819">
        <w:rPr>
          <w:rFonts w:ascii="Times New Roman" w:hAnsi="Times New Roman"/>
          <w:sz w:val="24"/>
          <w:szCs w:val="24"/>
        </w:rPr>
        <w:t>органами местного самоуправления</w:t>
      </w:r>
      <w:bookmarkEnd w:id="81"/>
      <w:bookmarkEnd w:id="82"/>
      <w:bookmarkEnd w:id="83"/>
      <w:bookmarkEnd w:id="84"/>
      <w:bookmarkEnd w:id="85"/>
      <w:bookmarkEnd w:id="86"/>
      <w:bookmarkEnd w:id="87"/>
      <w:bookmarkEnd w:id="88"/>
      <w:bookmarkEnd w:id="89"/>
      <w:bookmarkEnd w:id="90"/>
      <w:bookmarkEnd w:id="91"/>
      <w:r w:rsidRPr="006D6819">
        <w:rPr>
          <w:rFonts w:ascii="Times New Roman" w:hAnsi="Times New Roman"/>
          <w:sz w:val="24"/>
          <w:szCs w:val="24"/>
        </w:rPr>
        <w:t>.</w:t>
      </w:r>
      <w:bookmarkEnd w:id="92"/>
      <w:bookmarkEnd w:id="93"/>
      <w:bookmarkEnd w:id="94"/>
      <w:bookmarkEnd w:id="95"/>
      <w:bookmarkEnd w:id="96"/>
      <w:bookmarkEnd w:id="97"/>
      <w:bookmarkEnd w:id="98"/>
      <w:bookmarkEnd w:id="99"/>
    </w:p>
    <w:p w:rsidR="008F51C2" w:rsidRPr="006D6819" w:rsidRDefault="008F51C2" w:rsidP="00C14964">
      <w:pPr>
        <w:pStyle w:val="Main0"/>
        <w:rPr>
          <w:rFonts w:ascii="Times New Roman" w:hAnsi="Times New Roman"/>
          <w:sz w:val="24"/>
          <w:szCs w:val="24"/>
        </w:rPr>
      </w:pPr>
      <w:r w:rsidRPr="006D6819">
        <w:rPr>
          <w:rFonts w:ascii="Times New Roman" w:hAnsi="Times New Roman"/>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8F51C2" w:rsidRPr="006D6819" w:rsidRDefault="008F51C2" w:rsidP="00C14964">
      <w:pPr>
        <w:pStyle w:val="Main0"/>
        <w:rPr>
          <w:rFonts w:ascii="Times New Roman" w:hAnsi="Times New Roman"/>
          <w:sz w:val="24"/>
          <w:szCs w:val="24"/>
        </w:rPr>
      </w:pPr>
      <w:r w:rsidRPr="006D6819">
        <w:rPr>
          <w:rFonts w:ascii="Times New Roman" w:hAnsi="Times New Roman"/>
          <w:sz w:val="24"/>
          <w:szCs w:val="24"/>
        </w:rPr>
        <w:t xml:space="preserve">1) органы местного самоуправления </w:t>
      </w:r>
      <w:r w:rsidRPr="006D6819">
        <w:rPr>
          <w:rFonts w:ascii="Times New Roman" w:hAnsi="Times New Roman"/>
          <w:color w:val="000000"/>
          <w:sz w:val="24"/>
          <w:szCs w:val="24"/>
        </w:rPr>
        <w:t>Немецкого национального</w:t>
      </w:r>
      <w:r w:rsidRPr="006D6819">
        <w:rPr>
          <w:rFonts w:ascii="Times New Roman" w:hAnsi="Times New Roman"/>
          <w:sz w:val="24"/>
          <w:szCs w:val="24"/>
        </w:rPr>
        <w:t xml:space="preserve"> района;</w:t>
      </w:r>
    </w:p>
    <w:p w:rsidR="008F51C2" w:rsidRPr="006D6819" w:rsidRDefault="008F51C2" w:rsidP="00C14964">
      <w:pPr>
        <w:pStyle w:val="Main0"/>
        <w:rPr>
          <w:rFonts w:ascii="Times New Roman" w:hAnsi="Times New Roman"/>
          <w:sz w:val="24"/>
          <w:szCs w:val="24"/>
        </w:rPr>
      </w:pPr>
      <w:r w:rsidRPr="006D6819">
        <w:rPr>
          <w:rFonts w:ascii="Times New Roman" w:hAnsi="Times New Roman"/>
          <w:sz w:val="24"/>
          <w:szCs w:val="24"/>
        </w:rPr>
        <w:t xml:space="preserve">2) органы местного самоуправления муниципального образования </w:t>
      </w:r>
      <w:r>
        <w:rPr>
          <w:rFonts w:ascii="Times New Roman" w:hAnsi="Times New Roman"/>
          <w:sz w:val="24"/>
          <w:szCs w:val="24"/>
        </w:rPr>
        <w:t>Кусакский</w:t>
      </w:r>
      <w:r w:rsidRPr="006D6819">
        <w:rPr>
          <w:rFonts w:ascii="Times New Roman" w:hAnsi="Times New Roman"/>
          <w:sz w:val="24"/>
          <w:szCs w:val="24"/>
        </w:rPr>
        <w:t xml:space="preserve"> сельсовет Немецкого национального района Алтайского края  (далее – поселение) (в случае заключения соглашения о передаче полномочий в соответствии с ч.4 ст.15 Федерального закона № 131-ФЗ от 06.10.2003);</w:t>
      </w:r>
    </w:p>
    <w:p w:rsidR="008F51C2" w:rsidRPr="006D6819" w:rsidRDefault="008F51C2" w:rsidP="00C14964">
      <w:pPr>
        <w:pStyle w:val="Main0"/>
        <w:rPr>
          <w:rFonts w:ascii="Times New Roman" w:hAnsi="Times New Roman"/>
          <w:sz w:val="24"/>
          <w:szCs w:val="24"/>
        </w:rPr>
      </w:pPr>
      <w:r w:rsidRPr="006D6819">
        <w:rPr>
          <w:rFonts w:ascii="Times New Roman" w:hAnsi="Times New Roman"/>
          <w:sz w:val="24"/>
          <w:szCs w:val="24"/>
        </w:rPr>
        <w:t>3) иные уполномоченные органы.</w:t>
      </w:r>
    </w:p>
    <w:p w:rsidR="008F51C2" w:rsidRPr="006D6819" w:rsidRDefault="008F51C2" w:rsidP="00C14964">
      <w:pPr>
        <w:pStyle w:val="Main0"/>
        <w:rPr>
          <w:rFonts w:ascii="Times New Roman" w:hAnsi="Times New Roman"/>
          <w:sz w:val="24"/>
          <w:szCs w:val="24"/>
        </w:rPr>
      </w:pPr>
      <w:r w:rsidRPr="006D6819">
        <w:rPr>
          <w:rFonts w:ascii="Times New Roman" w:hAnsi="Times New Roman"/>
          <w:sz w:val="24"/>
          <w:szCs w:val="24"/>
        </w:rPr>
        <w:t xml:space="preserve">2. К полномочиям </w:t>
      </w:r>
      <w:r w:rsidRPr="006D6819">
        <w:rPr>
          <w:rFonts w:ascii="Times New Roman" w:hAnsi="Times New Roman"/>
          <w:color w:val="000000"/>
          <w:sz w:val="24"/>
          <w:szCs w:val="24"/>
        </w:rPr>
        <w:t>органов местного самоуправления</w:t>
      </w:r>
      <w:r w:rsidRPr="006D6819">
        <w:rPr>
          <w:rFonts w:ascii="Times New Roman" w:hAnsi="Times New Roman"/>
          <w:sz w:val="24"/>
          <w:szCs w:val="24"/>
        </w:rPr>
        <w:t xml:space="preserve"> муниципального района</w:t>
      </w:r>
      <w:r w:rsidRPr="006D6819">
        <w:rPr>
          <w:rFonts w:ascii="Times New Roman" w:hAnsi="Times New Roman"/>
          <w:color w:val="000000"/>
          <w:sz w:val="24"/>
          <w:szCs w:val="24"/>
        </w:rPr>
        <w:t xml:space="preserve"> </w:t>
      </w:r>
      <w:r w:rsidRPr="006D6819">
        <w:rPr>
          <w:rFonts w:ascii="Times New Roman" w:hAnsi="Times New Roman"/>
          <w:sz w:val="24"/>
          <w:szCs w:val="24"/>
        </w:rPr>
        <w:t>относятся (в соответствии с ч.1 и 4 ст.15 Федерального закона № 131-ФЗ от 06.10.2003):</w:t>
      </w:r>
    </w:p>
    <w:p w:rsidR="008F51C2" w:rsidRPr="006D6819" w:rsidRDefault="008F51C2" w:rsidP="00C14964">
      <w:pPr>
        <w:pStyle w:val="ConsPlusNormal0"/>
        <w:widowControl/>
        <w:ind w:firstLine="709"/>
        <w:jc w:val="both"/>
        <w:rPr>
          <w:rFonts w:ascii="Times New Roman" w:hAnsi="Times New Roman" w:cs="Times New Roman"/>
          <w:sz w:val="24"/>
          <w:szCs w:val="24"/>
        </w:rPr>
      </w:pPr>
      <w:bookmarkStart w:id="100" w:name="sub_8011"/>
      <w:r w:rsidRPr="006D6819">
        <w:rPr>
          <w:rFonts w:ascii="Times New Roman" w:hAnsi="Times New Roman" w:cs="Times New Roman"/>
          <w:bCs/>
          <w:color w:val="000000"/>
          <w:sz w:val="24"/>
          <w:szCs w:val="24"/>
        </w:rPr>
        <w:t>1) утверждение генеральных планов поселения</w:t>
      </w:r>
      <w:r w:rsidRPr="006D6819">
        <w:rPr>
          <w:rFonts w:ascii="Times New Roman" w:hAnsi="Times New Roman" w:cs="Times New Roman"/>
          <w:sz w:val="24"/>
          <w:szCs w:val="24"/>
        </w:rPr>
        <w:t>;</w:t>
      </w:r>
    </w:p>
    <w:p w:rsidR="008F51C2" w:rsidRPr="006D6819" w:rsidRDefault="008F51C2"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2)</w:t>
      </w:r>
      <w:r w:rsidRPr="006D6819">
        <w:rPr>
          <w:rFonts w:ascii="Times New Roman" w:hAnsi="Times New Roman" w:cs="Times New Roman"/>
          <w:bCs/>
          <w:color w:val="000000"/>
          <w:sz w:val="24"/>
          <w:szCs w:val="24"/>
        </w:rPr>
        <w:t xml:space="preserve"> утверждение правил землепользования и застройки</w:t>
      </w:r>
      <w:r w:rsidRPr="006D6819">
        <w:rPr>
          <w:rFonts w:ascii="Times New Roman" w:hAnsi="Times New Roman" w:cs="Times New Roman"/>
          <w:sz w:val="24"/>
          <w:szCs w:val="24"/>
        </w:rPr>
        <w:t>;</w:t>
      </w:r>
    </w:p>
    <w:p w:rsidR="008F51C2" w:rsidRPr="006D6819" w:rsidRDefault="008F51C2"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3) утверждение подготовленной на основе генеральных планов поселения документации по планировке территории;</w:t>
      </w:r>
    </w:p>
    <w:p w:rsidR="008F51C2" w:rsidRPr="006D6819" w:rsidRDefault="008F51C2"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8F51C2" w:rsidRPr="006D6819" w:rsidRDefault="008F51C2"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5) утверждение местных нормативов градостроительного проектирования поселений;</w:t>
      </w:r>
    </w:p>
    <w:p w:rsidR="008F51C2" w:rsidRPr="006D6819" w:rsidRDefault="008F51C2"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6) резервирование земель и изъятие, в том числе путем выкупа, земельных участков в границах поселения для муниципальных нужд;</w:t>
      </w:r>
    </w:p>
    <w:p w:rsidR="008F51C2" w:rsidRPr="006D6819" w:rsidRDefault="008F51C2"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7) осуществление муниципального земельного контроля в границах поселения;</w:t>
      </w:r>
    </w:p>
    <w:p w:rsidR="008F51C2" w:rsidRPr="006D6819" w:rsidRDefault="008F51C2"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8)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bookmarkEnd w:id="100"/>
    <w:p w:rsidR="008F51C2" w:rsidRPr="006D6819" w:rsidRDefault="008F51C2" w:rsidP="00C14964">
      <w:pPr>
        <w:ind w:firstLine="720"/>
        <w:jc w:val="both"/>
        <w:rPr>
          <w:color w:val="000000"/>
        </w:rPr>
      </w:pPr>
      <w:r w:rsidRPr="006D6819">
        <w:rPr>
          <w:bCs/>
          <w:color w:val="000000"/>
        </w:rPr>
        <w:t xml:space="preserve">9) </w:t>
      </w:r>
      <w:r w:rsidRPr="006D6819">
        <w:rPr>
          <w:color w:val="000000"/>
        </w:rPr>
        <w:t>иные полномочия в соответствии с федеральным законодательством.</w:t>
      </w:r>
    </w:p>
    <w:p w:rsidR="008F51C2" w:rsidRPr="006D6819" w:rsidRDefault="008F51C2"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 xml:space="preserve">3. Органы местного самоуправления поселения (в случае заключения соглашения о передаче полномочий в соответствии с ч.4 ст.15 Федерального закона № 131-ФЗ от 06.10.2003) принимает на себя осуществление части таких полномочий от Администрации района. </w:t>
      </w:r>
    </w:p>
    <w:p w:rsidR="008F51C2" w:rsidRPr="006D6819" w:rsidRDefault="008F51C2" w:rsidP="00C14964">
      <w:pPr>
        <w:pStyle w:val="ConsPlusNormal0"/>
        <w:widowControl/>
        <w:ind w:firstLine="709"/>
        <w:jc w:val="both"/>
        <w:rPr>
          <w:rFonts w:ascii="Times New Roman" w:hAnsi="Times New Roman" w:cs="Times New Roman"/>
          <w:sz w:val="24"/>
          <w:szCs w:val="24"/>
        </w:rPr>
      </w:pPr>
      <w:r w:rsidRPr="006D6819">
        <w:rPr>
          <w:rFonts w:ascii="Times New Roman" w:hAnsi="Times New Roman" w:cs="Times New Roman"/>
          <w:sz w:val="24"/>
          <w:szCs w:val="24"/>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8F51C2" w:rsidRDefault="008F51C2" w:rsidP="00C14964">
      <w:pPr>
        <w:spacing w:before="100" w:beforeAutospacing="1" w:after="100" w:afterAutospacing="1"/>
        <w:ind w:firstLine="709"/>
        <w:jc w:val="center"/>
        <w:outlineLvl w:val="2"/>
        <w:rPr>
          <w:b/>
          <w:bCs/>
          <w:color w:val="000000"/>
        </w:rPr>
      </w:pPr>
      <w:bookmarkStart w:id="101" w:name="_Toc380581531"/>
      <w:bookmarkStart w:id="102" w:name="_Toc379293254"/>
      <w:bookmarkStart w:id="103" w:name="_Toc339819798"/>
      <w:bookmarkStart w:id="104" w:name="_Toc321209553"/>
      <w:bookmarkStart w:id="105" w:name="_Toc282347515"/>
      <w:bookmarkStart w:id="106" w:name="_Toc410315188"/>
      <w:bookmarkStart w:id="107" w:name="_Toc400454210"/>
      <w:bookmarkStart w:id="108" w:name="_Toc392516663"/>
      <w:bookmarkStart w:id="109" w:name="_Toc447709788"/>
      <w:r w:rsidRPr="006D6819">
        <w:rPr>
          <w:b/>
          <w:bCs/>
          <w:color w:val="000000"/>
        </w:rPr>
        <w:t>Статья 8.</w:t>
      </w:r>
      <w:r w:rsidRPr="006D6819">
        <w:rPr>
          <w:color w:val="000000"/>
        </w:rPr>
        <w:t xml:space="preserve"> </w:t>
      </w:r>
      <w:bookmarkEnd w:id="101"/>
      <w:bookmarkEnd w:id="102"/>
      <w:bookmarkEnd w:id="103"/>
      <w:bookmarkEnd w:id="104"/>
      <w:bookmarkEnd w:id="105"/>
      <w:r w:rsidRPr="006D6819">
        <w:rPr>
          <w:b/>
          <w:bCs/>
          <w:color w:val="000000"/>
        </w:rPr>
        <w:t>Комиссия по подготовке проекта Правил землепользования</w:t>
      </w:r>
      <w:r>
        <w:rPr>
          <w:b/>
          <w:bCs/>
          <w:color w:val="000000"/>
        </w:rPr>
        <w:t xml:space="preserve"> и застройки</w:t>
      </w:r>
      <w:bookmarkEnd w:id="106"/>
      <w:bookmarkEnd w:id="107"/>
      <w:bookmarkEnd w:id="108"/>
      <w:bookmarkEnd w:id="109"/>
    </w:p>
    <w:p w:rsidR="008F51C2" w:rsidRDefault="008F51C2" w:rsidP="00C14964">
      <w:pPr>
        <w:pStyle w:val="10"/>
        <w:numPr>
          <w:ilvl w:val="0"/>
          <w:numId w:val="4"/>
        </w:numPr>
        <w:tabs>
          <w:tab w:val="left" w:pos="1080"/>
        </w:tabs>
        <w:ind w:left="0" w:firstLine="709"/>
        <w:jc w:val="both"/>
      </w:pPr>
      <w:bookmarkStart w:id="110" w:name="_Toc380581532"/>
      <w:bookmarkStart w:id="111" w:name="_Toc379293255"/>
      <w:bookmarkStart w:id="112" w:name="_Toc339819799"/>
      <w:bookmarkStart w:id="113" w:name="_Toc321209554"/>
      <w:bookmarkStart w:id="114" w:name="_Toc282347516"/>
      <w:r>
        <w:t>Комиссия по подготовке проекта Правил землепользования и застройки на территории поселения создается при Администрации района и является постоянно действующей. Комиссия организует разработку проекта правил землепользования и застройки, внесения в них изменений, а также проводит публичные слушания по:</w:t>
      </w:r>
    </w:p>
    <w:p w:rsidR="008F51C2" w:rsidRDefault="008F51C2" w:rsidP="00C14964">
      <w:pPr>
        <w:pStyle w:val="10"/>
        <w:numPr>
          <w:ilvl w:val="1"/>
          <w:numId w:val="6"/>
        </w:numPr>
        <w:jc w:val="both"/>
      </w:pPr>
      <w:r>
        <w:t>проекту Правил землепользования и застройки;</w:t>
      </w:r>
    </w:p>
    <w:p w:rsidR="008F51C2" w:rsidRDefault="008F51C2" w:rsidP="00C14964">
      <w:pPr>
        <w:pStyle w:val="10"/>
        <w:numPr>
          <w:ilvl w:val="1"/>
          <w:numId w:val="6"/>
        </w:numPr>
        <w:jc w:val="both"/>
      </w:pPr>
      <w:r>
        <w:t>проектам о внесении изменений в правила;</w:t>
      </w:r>
    </w:p>
    <w:p w:rsidR="008F51C2" w:rsidRDefault="008F51C2" w:rsidP="00C14964">
      <w:pPr>
        <w:pStyle w:val="10"/>
        <w:numPr>
          <w:ilvl w:val="1"/>
          <w:numId w:val="6"/>
        </w:numPr>
        <w:jc w:val="both"/>
      </w:pPr>
      <w:r>
        <w:t>проектам планировки и межевания территорий;</w:t>
      </w:r>
    </w:p>
    <w:p w:rsidR="008F51C2" w:rsidRDefault="008F51C2" w:rsidP="00C14964">
      <w:pPr>
        <w:pStyle w:val="10"/>
        <w:numPr>
          <w:ilvl w:val="1"/>
          <w:numId w:val="6"/>
        </w:numPr>
        <w:jc w:val="both"/>
      </w:pPr>
      <w:r>
        <w:t>заявлениям о выдаче разрешений на отклонение от предельных параметров разрешенного строительства, реконструкции объектов капитального строительства;</w:t>
      </w:r>
    </w:p>
    <w:p w:rsidR="008F51C2" w:rsidRDefault="008F51C2" w:rsidP="00C14964">
      <w:pPr>
        <w:pStyle w:val="10"/>
        <w:numPr>
          <w:ilvl w:val="1"/>
          <w:numId w:val="6"/>
        </w:numPr>
        <w:jc w:val="both"/>
      </w:pPr>
      <w:r>
        <w:t>заявлениям о выдаче разрешений на условно разрешенный вид использования земельных участков и объектов капитального строительства;</w:t>
      </w:r>
    </w:p>
    <w:p w:rsidR="008F51C2" w:rsidRDefault="008F51C2" w:rsidP="00C14964">
      <w:pPr>
        <w:pStyle w:val="10"/>
        <w:numPr>
          <w:ilvl w:val="1"/>
          <w:numId w:val="6"/>
        </w:numPr>
        <w:jc w:val="both"/>
      </w:pPr>
      <w:r>
        <w:t>проектам строительства, реконструкции объектов недвижимости, благоустройства, озеленения, размещения временных сооружений, в случаях, если затрагиваются права и законные интересы населения в области земельных отношений и охраны окружающей среды;</w:t>
      </w:r>
    </w:p>
    <w:p w:rsidR="008F51C2" w:rsidRDefault="008F51C2" w:rsidP="00C14964">
      <w:pPr>
        <w:pStyle w:val="10"/>
        <w:numPr>
          <w:ilvl w:val="1"/>
          <w:numId w:val="6"/>
        </w:numPr>
        <w:jc w:val="both"/>
      </w:pPr>
      <w:r>
        <w:t>проекту установления публичного сервитута.</w:t>
      </w:r>
    </w:p>
    <w:p w:rsidR="008F51C2" w:rsidRDefault="008F51C2" w:rsidP="00C14964">
      <w:pPr>
        <w:pStyle w:val="10"/>
        <w:numPr>
          <w:ilvl w:val="0"/>
          <w:numId w:val="4"/>
        </w:numPr>
        <w:tabs>
          <w:tab w:val="left" w:pos="1080"/>
        </w:tabs>
        <w:ind w:left="0" w:firstLine="709"/>
        <w:jc w:val="both"/>
      </w:pPr>
      <w:r>
        <w:t>Состав комиссии и порядок ее деятельности утверждается постановлением главы Администрации  района в соответствии с Уставом муниципального образования Немецкий национальный район Алтайского края и настоящими Правилами. В состав Комиссии включаются не менее двух депутатов Районного Совета депутатов Немецкого национального района Алтайского края.</w:t>
      </w:r>
    </w:p>
    <w:p w:rsidR="008F51C2" w:rsidRDefault="008F51C2" w:rsidP="00C14964">
      <w:pPr>
        <w:spacing w:before="100" w:beforeAutospacing="1" w:after="100" w:afterAutospacing="1"/>
        <w:jc w:val="center"/>
        <w:outlineLvl w:val="1"/>
        <w:rPr>
          <w:b/>
          <w:bCs/>
        </w:rPr>
      </w:pPr>
      <w:bookmarkStart w:id="115" w:name="_Toc410315189"/>
      <w:bookmarkStart w:id="116" w:name="_Toc400454211"/>
      <w:bookmarkStart w:id="117" w:name="_Toc392516664"/>
    </w:p>
    <w:p w:rsidR="008F51C2" w:rsidRDefault="008F51C2" w:rsidP="00C14964">
      <w:pPr>
        <w:spacing w:before="100" w:beforeAutospacing="1" w:after="100" w:afterAutospacing="1"/>
        <w:jc w:val="center"/>
        <w:outlineLvl w:val="1"/>
        <w:rPr>
          <w:b/>
          <w:bCs/>
          <w:color w:val="000000"/>
        </w:rPr>
      </w:pPr>
      <w:bookmarkStart w:id="118" w:name="_Toc447709789"/>
      <w:r>
        <w:rPr>
          <w:b/>
          <w:bCs/>
        </w:rPr>
        <w:t>Глава 3</w:t>
      </w:r>
      <w:r>
        <w:rPr>
          <w:b/>
          <w:bCs/>
          <w:color w:val="000000"/>
        </w:rPr>
        <w:t>.</w:t>
      </w:r>
      <w:r>
        <w:rPr>
          <w:color w:val="000000"/>
        </w:rPr>
        <w:t xml:space="preserve"> </w:t>
      </w:r>
      <w:r>
        <w:rPr>
          <w:b/>
          <w:bCs/>
          <w:color w:val="000000"/>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bookmarkEnd w:id="110"/>
      <w:bookmarkEnd w:id="111"/>
      <w:bookmarkEnd w:id="112"/>
      <w:bookmarkEnd w:id="113"/>
      <w:bookmarkEnd w:id="114"/>
      <w:bookmarkEnd w:id="115"/>
      <w:bookmarkEnd w:id="116"/>
      <w:bookmarkEnd w:id="117"/>
      <w:bookmarkEnd w:id="118"/>
    </w:p>
    <w:p w:rsidR="008F51C2" w:rsidRDefault="008F51C2" w:rsidP="00C14964">
      <w:pPr>
        <w:spacing w:before="100" w:beforeAutospacing="1" w:after="100" w:afterAutospacing="1"/>
        <w:jc w:val="center"/>
        <w:outlineLvl w:val="2"/>
        <w:rPr>
          <w:b/>
          <w:bCs/>
          <w:color w:val="000000"/>
        </w:rPr>
      </w:pPr>
      <w:bookmarkStart w:id="119" w:name="_Toc410315190"/>
      <w:bookmarkStart w:id="120" w:name="_Toc400454212"/>
      <w:bookmarkStart w:id="121" w:name="_Toc392516665"/>
      <w:bookmarkStart w:id="122" w:name="_Toc380581533"/>
      <w:bookmarkStart w:id="123" w:name="_Toc379293256"/>
      <w:bookmarkStart w:id="124" w:name="_Toc339819800"/>
      <w:bookmarkStart w:id="125" w:name="_Toc321209555"/>
      <w:bookmarkStart w:id="126" w:name="_Toc282347517"/>
      <w:bookmarkStart w:id="127" w:name="_Toc447709790"/>
      <w:r>
        <w:rPr>
          <w:b/>
          <w:bCs/>
          <w:color w:val="000000"/>
        </w:rPr>
        <w:t>Статья 9</w:t>
      </w:r>
      <w:r>
        <w:rPr>
          <w:color w:val="000000"/>
        </w:rPr>
        <w:t xml:space="preserve">. </w:t>
      </w:r>
      <w:r>
        <w:rPr>
          <w:b/>
          <w:bCs/>
          <w:color w:val="000000"/>
        </w:rPr>
        <w:t>Порядок изменения видов разрешенного использования земельных участков и объектов капитального строительства</w:t>
      </w:r>
      <w:bookmarkEnd w:id="119"/>
      <w:bookmarkEnd w:id="120"/>
      <w:bookmarkEnd w:id="121"/>
      <w:bookmarkEnd w:id="122"/>
      <w:bookmarkEnd w:id="123"/>
      <w:bookmarkEnd w:id="124"/>
      <w:bookmarkEnd w:id="125"/>
      <w:bookmarkEnd w:id="126"/>
      <w:bookmarkEnd w:id="127"/>
    </w:p>
    <w:p w:rsidR="008F51C2" w:rsidRDefault="008F51C2" w:rsidP="00C14964">
      <w:pPr>
        <w:widowControl w:val="0"/>
        <w:shd w:val="clear" w:color="auto" w:fill="FFFFFF"/>
        <w:ind w:firstLine="709"/>
        <w:jc w:val="both"/>
      </w:pPr>
      <w:r>
        <w:t>1.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8F51C2" w:rsidRDefault="008F51C2" w:rsidP="00C14964">
      <w:pPr>
        <w:autoSpaceDE w:val="0"/>
        <w:autoSpaceDN w:val="0"/>
        <w:adjustRightInd w:val="0"/>
        <w:ind w:firstLine="709"/>
        <w:jc w:val="both"/>
      </w:pPr>
      <w:r>
        <w:t xml:space="preserve">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w:t>
      </w:r>
      <w:r>
        <w:rPr>
          <w:color w:val="000000"/>
        </w:rPr>
        <w:t>градостроительными регламентами</w:t>
      </w:r>
      <w:r>
        <w:t xml:space="preserve"> при условии соблюдения требований технических регламентов.</w:t>
      </w:r>
    </w:p>
    <w:p w:rsidR="008F51C2" w:rsidRDefault="008F51C2" w:rsidP="00C14964">
      <w:pPr>
        <w:widowControl w:val="0"/>
        <w:shd w:val="clear" w:color="auto" w:fill="FFFFFF"/>
        <w:ind w:firstLine="709"/>
        <w:jc w:val="both"/>
        <w:rPr>
          <w:color w:val="FF00FF"/>
        </w:rPr>
      </w:pPr>
      <w: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F51C2" w:rsidRDefault="008F51C2" w:rsidP="00C14964">
      <w:pPr>
        <w:ind w:firstLine="709"/>
        <w:jc w:val="both"/>
        <w:rPr>
          <w:color w:val="000000"/>
        </w:rPr>
      </w:pPr>
      <w:r>
        <w:rPr>
          <w:color w:val="000000"/>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F51C2" w:rsidRDefault="008F51C2" w:rsidP="00C14964">
      <w:pPr>
        <w:spacing w:before="100" w:beforeAutospacing="1" w:after="100" w:afterAutospacing="1"/>
        <w:ind w:firstLine="709"/>
        <w:jc w:val="center"/>
        <w:outlineLvl w:val="2"/>
        <w:rPr>
          <w:b/>
          <w:bCs/>
          <w:color w:val="000000"/>
        </w:rPr>
      </w:pPr>
      <w:bookmarkStart w:id="128" w:name="_Toc410315191"/>
      <w:bookmarkStart w:id="129" w:name="_Toc400454213"/>
      <w:bookmarkStart w:id="130" w:name="_Toc392516666"/>
      <w:bookmarkStart w:id="131" w:name="_Toc380581534"/>
      <w:bookmarkStart w:id="132" w:name="_Toc379293257"/>
      <w:bookmarkStart w:id="133" w:name="_Toc339819801"/>
      <w:bookmarkStart w:id="134" w:name="_Toc321209556"/>
      <w:bookmarkStart w:id="135" w:name="_Toc282347518"/>
      <w:bookmarkStart w:id="136" w:name="_Toc447709791"/>
      <w:r>
        <w:rPr>
          <w:b/>
          <w:bCs/>
          <w:color w:val="000000"/>
        </w:rPr>
        <w:t>Ста</w:t>
      </w:r>
      <w:r>
        <w:rPr>
          <w:b/>
          <w:bCs/>
        </w:rPr>
        <w:t>тья 10</w:t>
      </w:r>
      <w:r>
        <w:rPr>
          <w:b/>
          <w:bCs/>
          <w:color w:val="000000"/>
        </w:rPr>
        <w:t>.</w:t>
      </w:r>
      <w:r>
        <w:rPr>
          <w:color w:val="000000"/>
        </w:rPr>
        <w:t xml:space="preserve"> </w:t>
      </w:r>
      <w:r>
        <w:rPr>
          <w:b/>
          <w:bCs/>
          <w:color w:val="000000"/>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28"/>
      <w:bookmarkEnd w:id="129"/>
      <w:bookmarkEnd w:id="130"/>
      <w:bookmarkEnd w:id="131"/>
      <w:bookmarkEnd w:id="132"/>
      <w:bookmarkEnd w:id="133"/>
      <w:bookmarkEnd w:id="134"/>
      <w:bookmarkEnd w:id="135"/>
      <w:bookmarkEnd w:id="136"/>
    </w:p>
    <w:p w:rsidR="008F51C2" w:rsidRDefault="008F51C2" w:rsidP="00C14964">
      <w:pPr>
        <w:ind w:firstLine="708"/>
        <w:jc w:val="both"/>
      </w:pPr>
      <w: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8F51C2" w:rsidRDefault="008F51C2" w:rsidP="00C14964">
      <w:pPr>
        <w:autoSpaceDE w:val="0"/>
        <w:autoSpaceDN w:val="0"/>
        <w:adjustRightInd w:val="0"/>
        <w:ind w:firstLine="720"/>
        <w:jc w:val="both"/>
        <w:rPr>
          <w:color w:val="000000"/>
        </w:rPr>
      </w:pPr>
      <w:bookmarkStart w:id="137" w:name="sub_3901"/>
      <w:r>
        <w:rPr>
          <w:color w:val="000000"/>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F51C2" w:rsidRDefault="008F51C2" w:rsidP="00C14964">
      <w:pPr>
        <w:autoSpaceDE w:val="0"/>
        <w:autoSpaceDN w:val="0"/>
        <w:adjustRightInd w:val="0"/>
        <w:ind w:firstLine="720"/>
        <w:jc w:val="both"/>
        <w:rPr>
          <w:color w:val="000000"/>
        </w:rPr>
      </w:pPr>
      <w:bookmarkStart w:id="138" w:name="sub_3902"/>
      <w:bookmarkEnd w:id="137"/>
      <w:r>
        <w:rPr>
          <w:color w:val="000000"/>
        </w:rPr>
        <w:t>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Районного Совета депутатов Немецкого национального района Алтайского края от 22.12.2005 №92 «О принятии  Положения о  порядке организации и проведения публичных слушаний проектов муниципальных правовых актов района по вопросам местного значения».</w:t>
      </w:r>
      <w:bookmarkEnd w:id="138"/>
    </w:p>
    <w:p w:rsidR="008F51C2" w:rsidRDefault="008F51C2" w:rsidP="00C14964">
      <w:pPr>
        <w:autoSpaceDE w:val="0"/>
        <w:autoSpaceDN w:val="0"/>
        <w:adjustRightInd w:val="0"/>
        <w:ind w:firstLine="720"/>
        <w:jc w:val="both"/>
      </w:pPr>
      <w:bookmarkStart w:id="139" w:name="sub_3905"/>
      <w: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F51C2" w:rsidRDefault="008F51C2" w:rsidP="00C14964">
      <w:pPr>
        <w:autoSpaceDE w:val="0"/>
        <w:autoSpaceDN w:val="0"/>
        <w:adjustRightInd w:val="0"/>
        <w:ind w:firstLine="540"/>
        <w:jc w:val="both"/>
        <w:rPr>
          <w:strike/>
          <w:color w:val="000000"/>
        </w:rPr>
      </w:pPr>
      <w:bookmarkStart w:id="140" w:name="sub_3906"/>
      <w:r>
        <w:rPr>
          <w:color w:val="000000"/>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w:t>
      </w:r>
      <w:r>
        <w:rPr>
          <w:bCs/>
        </w:rPr>
        <w:t>и размещается на официальном сайте Администрации района в сети «Интернет»</w:t>
      </w:r>
      <w:r>
        <w:rPr>
          <w:color w:val="000000"/>
        </w:rPr>
        <w:t>.</w:t>
      </w:r>
      <w:bookmarkEnd w:id="139"/>
      <w:bookmarkEnd w:id="140"/>
    </w:p>
    <w:p w:rsidR="008F51C2" w:rsidRDefault="008F51C2" w:rsidP="00C14964">
      <w:pPr>
        <w:autoSpaceDE w:val="0"/>
        <w:autoSpaceDN w:val="0"/>
        <w:adjustRightInd w:val="0"/>
        <w:ind w:firstLine="720"/>
        <w:jc w:val="both"/>
        <w:rPr>
          <w:color w:val="000000"/>
        </w:rPr>
      </w:pPr>
      <w:bookmarkStart w:id="141" w:name="sub_3908"/>
      <w:r>
        <w:rPr>
          <w:color w:val="000000"/>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8F51C2" w:rsidRDefault="008F51C2" w:rsidP="00C14964">
      <w:pPr>
        <w:autoSpaceDE w:val="0"/>
        <w:autoSpaceDN w:val="0"/>
        <w:adjustRightInd w:val="0"/>
        <w:ind w:firstLine="720"/>
        <w:jc w:val="both"/>
        <w:rPr>
          <w:color w:val="000000"/>
        </w:rPr>
      </w:pPr>
      <w:bookmarkStart w:id="142" w:name="sub_3909"/>
      <w:bookmarkEnd w:id="141"/>
      <w:r>
        <w:rPr>
          <w:color w:val="000000"/>
        </w:rPr>
        <w:t>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43" w:name="sub_39010"/>
      <w:bookmarkEnd w:id="142"/>
    </w:p>
    <w:p w:rsidR="008F51C2" w:rsidRDefault="008F51C2" w:rsidP="00C14964">
      <w:pPr>
        <w:autoSpaceDE w:val="0"/>
        <w:autoSpaceDN w:val="0"/>
        <w:adjustRightInd w:val="0"/>
        <w:ind w:firstLine="720"/>
        <w:jc w:val="both"/>
        <w:rPr>
          <w:color w:val="000000"/>
        </w:rPr>
      </w:pPr>
      <w:r>
        <w:rPr>
          <w:color w:val="000000"/>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F51C2" w:rsidRDefault="008F51C2" w:rsidP="00C14964">
      <w:pPr>
        <w:autoSpaceDE w:val="0"/>
        <w:autoSpaceDN w:val="0"/>
        <w:adjustRightInd w:val="0"/>
        <w:ind w:firstLine="720"/>
        <w:jc w:val="both"/>
        <w:rPr>
          <w:color w:val="000000"/>
        </w:rPr>
      </w:pPr>
      <w:bookmarkStart w:id="144" w:name="sub_39012"/>
      <w:bookmarkEnd w:id="143"/>
      <w:r>
        <w:rPr>
          <w:color w:val="000000"/>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144"/>
    </w:p>
    <w:p w:rsidR="008F51C2" w:rsidRDefault="008F51C2" w:rsidP="00C14964">
      <w:pPr>
        <w:autoSpaceDE w:val="0"/>
        <w:autoSpaceDN w:val="0"/>
        <w:adjustRightInd w:val="0"/>
        <w:ind w:firstLine="720"/>
        <w:jc w:val="both"/>
      </w:pPr>
      <w:r>
        <w:rPr>
          <w:color w:val="000000"/>
        </w:rPr>
        <w:t xml:space="preserve">10. </w:t>
      </w: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F51C2" w:rsidRPr="006D6819" w:rsidRDefault="008F51C2" w:rsidP="00C14964">
      <w:pPr>
        <w:spacing w:before="100" w:beforeAutospacing="1" w:after="100" w:afterAutospacing="1"/>
        <w:ind w:firstLine="709"/>
        <w:jc w:val="center"/>
        <w:outlineLvl w:val="2"/>
        <w:rPr>
          <w:b/>
          <w:bCs/>
          <w:color w:val="000000"/>
        </w:rPr>
      </w:pPr>
      <w:bookmarkStart w:id="145" w:name="_Toc410315192"/>
      <w:bookmarkStart w:id="146" w:name="_Toc400454214"/>
      <w:bookmarkStart w:id="147" w:name="_Toc392516667"/>
      <w:bookmarkStart w:id="148" w:name="_Toc380581535"/>
      <w:bookmarkStart w:id="149" w:name="_Toc447709792"/>
      <w:r>
        <w:rPr>
          <w:b/>
          <w:bCs/>
          <w:color w:val="000000"/>
        </w:rPr>
        <w:t>Статья 11.</w:t>
      </w:r>
      <w:r>
        <w:rPr>
          <w:color w:val="000000"/>
        </w:rPr>
        <w:t xml:space="preserve"> </w:t>
      </w:r>
      <w:r>
        <w:rPr>
          <w:b/>
          <w:bCs/>
          <w:color w:val="000000"/>
        </w:rPr>
        <w:t xml:space="preserve">Порядок предоставления разрешения на отклонение от предельных параметров разрешенного строительства, реконструкции объектов капитального </w:t>
      </w:r>
      <w:r w:rsidRPr="006D6819">
        <w:rPr>
          <w:b/>
          <w:bCs/>
          <w:color w:val="000000"/>
        </w:rPr>
        <w:t>строительства</w:t>
      </w:r>
      <w:bookmarkEnd w:id="145"/>
      <w:bookmarkEnd w:id="146"/>
      <w:bookmarkEnd w:id="147"/>
      <w:bookmarkEnd w:id="148"/>
      <w:bookmarkEnd w:id="149"/>
    </w:p>
    <w:p w:rsidR="008F51C2" w:rsidRPr="006D6819" w:rsidRDefault="008F51C2" w:rsidP="00C14964">
      <w:pPr>
        <w:autoSpaceDE w:val="0"/>
        <w:autoSpaceDN w:val="0"/>
        <w:adjustRightInd w:val="0"/>
        <w:ind w:firstLine="720"/>
        <w:jc w:val="both"/>
        <w:rPr>
          <w:color w:val="000000"/>
        </w:rPr>
      </w:pPr>
      <w:bookmarkStart w:id="150" w:name="sub_4001"/>
      <w:r w:rsidRPr="006D6819">
        <w:rPr>
          <w:color w:val="000000"/>
        </w:rPr>
        <w:t xml:space="preserve">1. Правообладатели земельных участков, размеры которых меньше установленных </w:t>
      </w:r>
      <w:hyperlink r:id="rId7" w:anchor="sub_109" w:history="1">
        <w:r w:rsidRPr="006D6819">
          <w:rPr>
            <w:rStyle w:val="Hyperlink"/>
            <w:color w:val="000000"/>
            <w:u w:val="none"/>
          </w:rPr>
          <w:t>градостроительными регламентами</w:t>
        </w:r>
      </w:hyperlink>
      <w:r w:rsidRPr="006D6819">
        <w:rPr>
          <w:color w:val="000000"/>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8" w:anchor="sub_1014" w:history="1">
        <w:r w:rsidRPr="006D6819">
          <w:rPr>
            <w:rStyle w:val="Hyperlink"/>
            <w:color w:val="000000"/>
            <w:u w:val="none"/>
          </w:rPr>
          <w:t>реконструкции</w:t>
        </w:r>
      </w:hyperlink>
      <w:r w:rsidRPr="006D6819">
        <w:rPr>
          <w:color w:val="000000"/>
        </w:rPr>
        <w:t xml:space="preserve"> объектов капитального строительства.</w:t>
      </w:r>
    </w:p>
    <w:p w:rsidR="008F51C2" w:rsidRDefault="008F51C2" w:rsidP="00C14964">
      <w:pPr>
        <w:autoSpaceDE w:val="0"/>
        <w:autoSpaceDN w:val="0"/>
        <w:adjustRightInd w:val="0"/>
        <w:ind w:firstLine="720"/>
        <w:jc w:val="both"/>
        <w:rPr>
          <w:color w:val="000000"/>
        </w:rPr>
      </w:pPr>
      <w:bookmarkStart w:id="151" w:name="sub_4002"/>
      <w:bookmarkEnd w:id="150"/>
      <w:r w:rsidRPr="006D6819">
        <w:rPr>
          <w:color w:val="000000"/>
        </w:rPr>
        <w:t>2. Отклонение от предельных параметров разрешенного строительства, реконструкции объектов капитального строительства разрешается</w:t>
      </w:r>
      <w:r>
        <w:rPr>
          <w:color w:val="000000"/>
        </w:rPr>
        <w:t xml:space="preserve"> для отдельного земельного участка при соблюдении требований технических регламентов.</w:t>
      </w:r>
    </w:p>
    <w:p w:rsidR="008F51C2" w:rsidRDefault="008F51C2" w:rsidP="00C14964">
      <w:pPr>
        <w:autoSpaceDE w:val="0"/>
        <w:autoSpaceDN w:val="0"/>
        <w:adjustRightInd w:val="0"/>
        <w:ind w:firstLine="720"/>
        <w:jc w:val="both"/>
        <w:rPr>
          <w:color w:val="000000"/>
        </w:rPr>
      </w:pPr>
      <w:bookmarkStart w:id="152" w:name="sub_4003"/>
      <w:bookmarkEnd w:id="151"/>
      <w:r>
        <w:rPr>
          <w:color w:val="00000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F51C2" w:rsidRDefault="008F51C2" w:rsidP="00C14964">
      <w:pPr>
        <w:autoSpaceDE w:val="0"/>
        <w:autoSpaceDN w:val="0"/>
        <w:adjustRightInd w:val="0"/>
        <w:ind w:firstLine="720"/>
        <w:jc w:val="both"/>
        <w:rPr>
          <w:color w:val="000000"/>
        </w:rPr>
      </w:pPr>
      <w:bookmarkStart w:id="153" w:name="sub_4004"/>
      <w:bookmarkEnd w:id="152"/>
      <w:r>
        <w:rPr>
          <w:color w:val="000000"/>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w:t>
      </w:r>
      <w:r>
        <w:t xml:space="preserve"> Немецкий национальный район Алтайского края</w:t>
      </w:r>
      <w:r>
        <w:rPr>
          <w:color w:val="000000"/>
        </w:rPr>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F51C2" w:rsidRDefault="008F51C2" w:rsidP="00C14964">
      <w:pPr>
        <w:autoSpaceDE w:val="0"/>
        <w:autoSpaceDN w:val="0"/>
        <w:adjustRightInd w:val="0"/>
        <w:ind w:firstLine="720"/>
        <w:jc w:val="both"/>
        <w:rPr>
          <w:color w:val="000000"/>
        </w:rPr>
      </w:pPr>
      <w:bookmarkStart w:id="154" w:name="sub_4005"/>
      <w:bookmarkEnd w:id="153"/>
      <w:r>
        <w:rPr>
          <w:color w:val="000000"/>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8F51C2" w:rsidRDefault="008F51C2" w:rsidP="00C14964">
      <w:pPr>
        <w:autoSpaceDE w:val="0"/>
        <w:autoSpaceDN w:val="0"/>
        <w:adjustRightInd w:val="0"/>
        <w:ind w:firstLine="720"/>
        <w:jc w:val="both"/>
        <w:rPr>
          <w:color w:val="000000"/>
        </w:rPr>
      </w:pPr>
      <w:bookmarkStart w:id="155" w:name="sub_4006"/>
      <w:bookmarkEnd w:id="154"/>
      <w:r>
        <w:rPr>
          <w:color w:val="000000"/>
        </w:rPr>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F51C2" w:rsidRDefault="008F51C2" w:rsidP="00C14964">
      <w:pPr>
        <w:autoSpaceDE w:val="0"/>
        <w:autoSpaceDN w:val="0"/>
        <w:adjustRightInd w:val="0"/>
        <w:ind w:firstLine="720"/>
        <w:jc w:val="both"/>
        <w:rPr>
          <w:color w:val="000000"/>
        </w:rPr>
      </w:pPr>
      <w:bookmarkStart w:id="156" w:name="sub_4007"/>
      <w:bookmarkEnd w:id="155"/>
      <w:r>
        <w:rPr>
          <w:color w:val="00000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156"/>
    </w:p>
    <w:p w:rsidR="008F51C2" w:rsidRDefault="008F51C2" w:rsidP="00C14964">
      <w:pPr>
        <w:spacing w:before="100" w:beforeAutospacing="1" w:after="100" w:afterAutospacing="1"/>
        <w:ind w:firstLine="709"/>
        <w:jc w:val="center"/>
        <w:outlineLvl w:val="1"/>
        <w:rPr>
          <w:b/>
          <w:bCs/>
          <w:color w:val="000000"/>
        </w:rPr>
      </w:pPr>
      <w:bookmarkStart w:id="157" w:name="_Toc410315193"/>
      <w:bookmarkStart w:id="158" w:name="_Toc400454215"/>
      <w:bookmarkStart w:id="159" w:name="_Toc392516668"/>
      <w:bookmarkStart w:id="160" w:name="_Toc380581536"/>
      <w:bookmarkStart w:id="161" w:name="_Toc379293259"/>
      <w:bookmarkStart w:id="162" w:name="_Toc282347519"/>
      <w:bookmarkStart w:id="163" w:name="_Toc339819803"/>
      <w:bookmarkStart w:id="164" w:name="_Toc321209558"/>
      <w:bookmarkStart w:id="165" w:name="_Toc447709793"/>
      <w:r>
        <w:rPr>
          <w:b/>
          <w:bCs/>
          <w:color w:val="000000"/>
        </w:rPr>
        <w:t>Глава 4. Порядок подготовки документации по планировке территории муниципального образования Кусакский сельсовет</w:t>
      </w:r>
      <w:bookmarkEnd w:id="157"/>
      <w:bookmarkEnd w:id="158"/>
      <w:bookmarkEnd w:id="159"/>
      <w:bookmarkEnd w:id="160"/>
      <w:bookmarkEnd w:id="161"/>
      <w:bookmarkEnd w:id="162"/>
      <w:bookmarkEnd w:id="163"/>
      <w:bookmarkEnd w:id="164"/>
      <w:bookmarkEnd w:id="165"/>
    </w:p>
    <w:p w:rsidR="008F51C2" w:rsidRDefault="008F51C2" w:rsidP="00C14964">
      <w:pPr>
        <w:tabs>
          <w:tab w:val="left" w:pos="1260"/>
        </w:tabs>
        <w:spacing w:before="100" w:beforeAutospacing="1" w:after="100" w:afterAutospacing="1"/>
        <w:ind w:firstLine="709"/>
        <w:jc w:val="center"/>
        <w:outlineLvl w:val="2"/>
        <w:rPr>
          <w:b/>
          <w:bCs/>
          <w:color w:val="000000"/>
        </w:rPr>
      </w:pPr>
      <w:bookmarkStart w:id="166" w:name="_Toc282347520"/>
      <w:bookmarkStart w:id="167" w:name="_Toc410315194"/>
      <w:bookmarkStart w:id="168" w:name="_Toc400454216"/>
      <w:bookmarkStart w:id="169" w:name="_Toc392516669"/>
      <w:bookmarkStart w:id="170" w:name="_Toc380581537"/>
      <w:bookmarkStart w:id="171" w:name="_Toc379293260"/>
      <w:bookmarkStart w:id="172" w:name="_Toc339819804"/>
      <w:bookmarkStart w:id="173" w:name="_Toc321209559"/>
      <w:bookmarkStart w:id="174" w:name="_Toc447709794"/>
      <w:r>
        <w:rPr>
          <w:b/>
          <w:bCs/>
          <w:color w:val="000000"/>
        </w:rPr>
        <w:t xml:space="preserve">Статья 12. Назначение, виды и состав документации по планировке территории </w:t>
      </w:r>
      <w:bookmarkEnd w:id="166"/>
      <w:r>
        <w:rPr>
          <w:b/>
          <w:bCs/>
          <w:color w:val="000000"/>
        </w:rPr>
        <w:t>поселения</w:t>
      </w:r>
      <w:bookmarkEnd w:id="167"/>
      <w:bookmarkEnd w:id="168"/>
      <w:bookmarkEnd w:id="169"/>
      <w:bookmarkEnd w:id="170"/>
      <w:bookmarkEnd w:id="171"/>
      <w:bookmarkEnd w:id="172"/>
      <w:bookmarkEnd w:id="173"/>
      <w:bookmarkEnd w:id="174"/>
    </w:p>
    <w:p w:rsidR="008F51C2" w:rsidRDefault="008F51C2" w:rsidP="00C14964">
      <w:pPr>
        <w:ind w:firstLine="708"/>
        <w:jc w:val="both"/>
        <w:rPr>
          <w:color w:val="000000"/>
        </w:rPr>
      </w:pPr>
      <w:r>
        <w:rPr>
          <w:color w:val="000000"/>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8F51C2" w:rsidRDefault="008F51C2" w:rsidP="00C14964">
      <w:pPr>
        <w:ind w:firstLine="708"/>
        <w:jc w:val="both"/>
      </w:pPr>
      <w:r>
        <w:rPr>
          <w:color w:val="000000"/>
        </w:rPr>
        <w:t>2. Подготовка документации по планировке территории осуществляется на основании генерального плана муниципального образования Кусакский сельсов</w:t>
      </w:r>
      <w:r>
        <w:t>ет</w:t>
      </w:r>
      <w:bookmarkStart w:id="175" w:name="sub_4102"/>
      <w:r>
        <w:t xml:space="preserve"> (при его разработке),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F51C2" w:rsidRDefault="008F51C2" w:rsidP="00C14964">
      <w:pPr>
        <w:ind w:firstLine="708"/>
        <w:jc w:val="both"/>
        <w:rPr>
          <w:color w:val="000000"/>
        </w:rPr>
      </w:pPr>
      <w:r>
        <w:rPr>
          <w:color w:val="000000"/>
        </w:rPr>
        <w:t>3. Подготовка документации по планировке территории осуществляется в отношении застроенных или подлежащих застройке территорий.</w:t>
      </w:r>
    </w:p>
    <w:p w:rsidR="008F51C2" w:rsidRDefault="008F51C2" w:rsidP="00C14964">
      <w:pPr>
        <w:autoSpaceDE w:val="0"/>
        <w:autoSpaceDN w:val="0"/>
        <w:adjustRightInd w:val="0"/>
        <w:ind w:firstLine="708"/>
        <w:jc w:val="both"/>
      </w:pPr>
      <w:bookmarkStart w:id="176" w:name="sub_4103"/>
      <w:bookmarkEnd w:id="175"/>
      <w: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8F51C2" w:rsidRDefault="008F51C2" w:rsidP="00C14964">
      <w:pPr>
        <w:autoSpaceDE w:val="0"/>
        <w:autoSpaceDN w:val="0"/>
        <w:adjustRightInd w:val="0"/>
        <w:ind w:firstLine="708"/>
        <w:jc w:val="both"/>
      </w:pPr>
      <w:r>
        <w:rPr>
          <w:color w:val="000000"/>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8F51C2" w:rsidRDefault="008F51C2" w:rsidP="00C14964">
      <w:pPr>
        <w:autoSpaceDE w:val="0"/>
        <w:autoSpaceDN w:val="0"/>
        <w:adjustRightInd w:val="0"/>
        <w:ind w:firstLine="708"/>
        <w:jc w:val="both"/>
      </w:pPr>
      <w:r>
        <w:t>6. При подготовке документации по планировке территории может осуществляться:</w:t>
      </w:r>
    </w:p>
    <w:p w:rsidR="008F51C2" w:rsidRDefault="008F51C2" w:rsidP="00C14964">
      <w:pPr>
        <w:autoSpaceDE w:val="0"/>
        <w:autoSpaceDN w:val="0"/>
        <w:adjustRightInd w:val="0"/>
        <w:ind w:firstLine="720"/>
        <w:jc w:val="both"/>
      </w:pPr>
      <w:r>
        <w:t>–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8F51C2" w:rsidRDefault="008F51C2" w:rsidP="00C14964">
      <w:pPr>
        <w:autoSpaceDE w:val="0"/>
        <w:autoSpaceDN w:val="0"/>
        <w:adjustRightInd w:val="0"/>
        <w:ind w:firstLine="720"/>
        <w:jc w:val="both"/>
      </w:pPr>
      <w:r>
        <w:t>– разработка проекта планировки территории с проектом межевания в его составе без градостроительных планов земельных участков;</w:t>
      </w:r>
    </w:p>
    <w:p w:rsidR="008F51C2" w:rsidRDefault="008F51C2" w:rsidP="00C14964">
      <w:pPr>
        <w:autoSpaceDE w:val="0"/>
        <w:autoSpaceDN w:val="0"/>
        <w:adjustRightInd w:val="0"/>
        <w:ind w:firstLine="720"/>
        <w:jc w:val="both"/>
      </w:pPr>
      <w:r>
        <w:t>– разработка проекта планировки территории с проектом межевания и градостроительными планами земельных участков в их составе;</w:t>
      </w:r>
    </w:p>
    <w:p w:rsidR="008F51C2" w:rsidRDefault="008F51C2" w:rsidP="00C14964">
      <w:pPr>
        <w:autoSpaceDE w:val="0"/>
        <w:autoSpaceDN w:val="0"/>
        <w:adjustRightInd w:val="0"/>
        <w:ind w:firstLine="720"/>
        <w:jc w:val="both"/>
      </w:pPr>
      <w:r>
        <w:t>– разработка проекта межевания территории в виде отдельного документа (без градостроительных планов земельных участков в их составе);</w:t>
      </w:r>
    </w:p>
    <w:p w:rsidR="008F51C2" w:rsidRDefault="008F51C2" w:rsidP="00C14964">
      <w:pPr>
        <w:autoSpaceDE w:val="0"/>
        <w:autoSpaceDN w:val="0"/>
        <w:adjustRightInd w:val="0"/>
        <w:ind w:firstLine="720"/>
        <w:jc w:val="both"/>
      </w:pPr>
      <w:r>
        <w:t>– разработка проекта межевания территории с градостроительными планами земельных участков;</w:t>
      </w:r>
    </w:p>
    <w:p w:rsidR="008F51C2" w:rsidRDefault="008F51C2" w:rsidP="00C14964">
      <w:pPr>
        <w:autoSpaceDE w:val="0"/>
        <w:autoSpaceDN w:val="0"/>
        <w:adjustRightInd w:val="0"/>
        <w:ind w:firstLine="720"/>
        <w:jc w:val="both"/>
      </w:pPr>
      <w:r>
        <w:t>– разработка градостроительного плана земельного участка в виде отдельного документа;</w:t>
      </w:r>
    </w:p>
    <w:p w:rsidR="008F51C2" w:rsidRDefault="008F51C2" w:rsidP="00C14964">
      <w:pPr>
        <w:autoSpaceDE w:val="0"/>
        <w:autoSpaceDN w:val="0"/>
        <w:adjustRightInd w:val="0"/>
        <w:ind w:firstLine="720"/>
        <w:jc w:val="both"/>
      </w:pPr>
      <w: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37, 39 закона Алтайского края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 </w:t>
      </w:r>
    </w:p>
    <w:p w:rsidR="008F51C2" w:rsidRDefault="008F51C2" w:rsidP="00C14964">
      <w:pPr>
        <w:autoSpaceDE w:val="0"/>
        <w:autoSpaceDN w:val="0"/>
        <w:adjustRightInd w:val="0"/>
        <w:ind w:firstLine="720"/>
        <w:jc w:val="both"/>
      </w:pPr>
      <w:r>
        <w:t>8.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
    <w:p w:rsidR="008F51C2" w:rsidRDefault="008F51C2" w:rsidP="00C14964">
      <w:pPr>
        <w:autoSpaceDE w:val="0"/>
        <w:autoSpaceDN w:val="0"/>
        <w:adjustRightInd w:val="0"/>
        <w:ind w:firstLine="720"/>
        <w:jc w:val="both"/>
        <w:rPr>
          <w:color w:val="000000"/>
        </w:rPr>
      </w:pPr>
      <w:r>
        <w:t xml:space="preserve">При этом размеры образованных земельных участков не должны превышать предусмотренные </w:t>
      </w:r>
      <w:r>
        <w:rPr>
          <w:color w:val="000000"/>
        </w:rPr>
        <w:t>градостроительными регламентами</w:t>
      </w:r>
      <w:r>
        <w:t xml:space="preserve"> максимальные размеры земельных участков и не должны быть меньше предусмотренных градостроительными </w:t>
      </w:r>
      <w:r>
        <w:rPr>
          <w:color w:val="000000"/>
        </w:rPr>
        <w:t xml:space="preserve">регламентами </w:t>
      </w:r>
      <w:r>
        <w:t xml:space="preserve">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w:t>
      </w:r>
      <w:hyperlink r:id="rId9" w:anchor="sub_107" w:history="1">
        <w:r w:rsidRPr="006D6819">
          <w:rPr>
            <w:rStyle w:val="Hyperlink"/>
            <w:color w:val="000000"/>
            <w:u w:val="none"/>
          </w:rPr>
          <w:t>территориальной зоны</w:t>
        </w:r>
      </w:hyperlink>
      <w:r w:rsidRPr="006D6819">
        <w:rPr>
          <w:color w:val="000000"/>
        </w:rPr>
        <w:t>.</w:t>
      </w:r>
      <w:bookmarkEnd w:id="176"/>
    </w:p>
    <w:p w:rsidR="008F51C2" w:rsidRDefault="008F51C2" w:rsidP="00C14964">
      <w:pPr>
        <w:spacing w:before="100" w:beforeAutospacing="1" w:after="100" w:afterAutospacing="1"/>
        <w:jc w:val="center"/>
        <w:outlineLvl w:val="2"/>
        <w:rPr>
          <w:b/>
          <w:bCs/>
          <w:color w:val="000000"/>
        </w:rPr>
      </w:pPr>
      <w:bookmarkStart w:id="177" w:name="_Toc410315195"/>
      <w:bookmarkStart w:id="178" w:name="_Toc400454217"/>
      <w:bookmarkStart w:id="179" w:name="_Toc392516670"/>
      <w:bookmarkStart w:id="180" w:name="_Toc380581538"/>
      <w:bookmarkStart w:id="181" w:name="_Toc379293261"/>
      <w:bookmarkStart w:id="182" w:name="_Toc339819805"/>
      <w:bookmarkStart w:id="183" w:name="_Toc321209560"/>
      <w:bookmarkStart w:id="184" w:name="_Toc282347521"/>
      <w:bookmarkStart w:id="185" w:name="_Toc447709795"/>
      <w:bookmarkStart w:id="186" w:name="sub_45"/>
      <w:r>
        <w:rPr>
          <w:b/>
          <w:bCs/>
          <w:color w:val="000000"/>
        </w:rPr>
        <w:t>Статья 13. Порядок подготовки, принятия решения об утверждении или об отклонении проектов планировки и проектов межевания территории.</w:t>
      </w:r>
      <w:bookmarkEnd w:id="177"/>
      <w:bookmarkEnd w:id="178"/>
      <w:bookmarkEnd w:id="179"/>
      <w:bookmarkEnd w:id="180"/>
      <w:bookmarkEnd w:id="181"/>
      <w:bookmarkEnd w:id="182"/>
      <w:bookmarkEnd w:id="183"/>
      <w:bookmarkEnd w:id="184"/>
      <w:bookmarkEnd w:id="185"/>
    </w:p>
    <w:p w:rsidR="008F51C2" w:rsidRDefault="008F51C2" w:rsidP="00C14964">
      <w:pPr>
        <w:autoSpaceDE w:val="0"/>
        <w:autoSpaceDN w:val="0"/>
        <w:adjustRightInd w:val="0"/>
        <w:ind w:firstLine="720"/>
        <w:jc w:val="both"/>
        <w:rPr>
          <w:color w:val="000000"/>
        </w:rPr>
      </w:pPr>
      <w:bookmarkStart w:id="187" w:name="sub_4602"/>
      <w:bookmarkEnd w:id="186"/>
      <w:r>
        <w:rPr>
          <w:color w:val="000000"/>
        </w:rPr>
        <w:t xml:space="preserve">1. Решение о подготовке проекта планировки и проекта межевания территории МО Кусакский сельсовет для размещения объектов капитального строительства местного значения принимается главой Администрации </w:t>
      </w:r>
      <w:r>
        <w:t>района</w:t>
      </w:r>
      <w:r>
        <w:rPr>
          <w:color w:val="000000"/>
        </w:rPr>
        <w:t xml:space="preserve">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8F51C2" w:rsidRDefault="008F51C2" w:rsidP="00C14964">
      <w:pPr>
        <w:autoSpaceDE w:val="0"/>
        <w:autoSpaceDN w:val="0"/>
        <w:adjustRightInd w:val="0"/>
        <w:ind w:firstLine="720"/>
        <w:jc w:val="both"/>
        <w:rPr>
          <w:color w:val="000000"/>
        </w:rPr>
      </w:pPr>
      <w:r>
        <w:rPr>
          <w:color w:val="000000"/>
        </w:rPr>
        <w:t>2. Решение главы Администрации</w:t>
      </w:r>
      <w:r>
        <w:t xml:space="preserve"> района</w:t>
      </w:r>
      <w:r>
        <w:rPr>
          <w:color w:val="000000"/>
        </w:rPr>
        <w:t xml:space="preserve">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Start w:id="188" w:name="sub_4605"/>
      <w:bookmarkEnd w:id="187"/>
    </w:p>
    <w:p w:rsidR="008F51C2" w:rsidRDefault="008F51C2" w:rsidP="00C14964">
      <w:pPr>
        <w:ind w:firstLine="720"/>
        <w:jc w:val="both"/>
        <w:rPr>
          <w:color w:val="000000"/>
        </w:rPr>
      </w:pPr>
      <w:bookmarkStart w:id="189" w:name="sub_3804"/>
      <w:r>
        <w:rPr>
          <w:color w:val="000000"/>
        </w:rPr>
        <w:t>3. Заказ на подготовку документации по планировке территории выполняется в соответствии с законодательством Российской Федерации.</w:t>
      </w:r>
      <w:bookmarkEnd w:id="189"/>
    </w:p>
    <w:p w:rsidR="008F51C2" w:rsidRDefault="008F51C2" w:rsidP="00C14964">
      <w:pPr>
        <w:pStyle w:val="NormalWeb"/>
        <w:tabs>
          <w:tab w:val="left" w:pos="720"/>
        </w:tabs>
        <w:ind w:firstLine="720"/>
        <w:jc w:val="both"/>
      </w:pPr>
      <w:r>
        <w:rPr>
          <w:color w:val="000000"/>
        </w:rPr>
        <w:t>4. Отдел по архитектуре комитета Администрации</w:t>
      </w:r>
      <w:r>
        <w:t xml:space="preserve"> Немецкого национального района по ЖКХ, строительству и архитектуре (далее отдел по архитектуре) осуществляет проверку документации по планировке территории на соответствие требованиям, установленным частью 2 статьи 12 настоящих Правил. По результатам проверки указанные органы принимают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8F51C2" w:rsidRDefault="008F51C2" w:rsidP="00C14964">
      <w:pPr>
        <w:autoSpaceDE w:val="0"/>
        <w:autoSpaceDN w:val="0"/>
        <w:adjustRightInd w:val="0"/>
        <w:ind w:firstLine="720"/>
        <w:jc w:val="both"/>
        <w:rPr>
          <w:color w:val="000000"/>
        </w:rPr>
      </w:pPr>
      <w:r>
        <w:rPr>
          <w:color w:val="000000"/>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8F51C2" w:rsidRDefault="008F51C2" w:rsidP="00C14964">
      <w:pPr>
        <w:autoSpaceDE w:val="0"/>
        <w:autoSpaceDN w:val="0"/>
        <w:adjustRightInd w:val="0"/>
        <w:ind w:firstLine="720"/>
        <w:jc w:val="both"/>
        <w:rPr>
          <w:color w:val="000000"/>
        </w:rPr>
      </w:pPr>
      <w:bookmarkStart w:id="190" w:name="sub_4606"/>
      <w:bookmarkEnd w:id="188"/>
      <w:r>
        <w:rPr>
          <w:color w:val="000000"/>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w:t>
      </w:r>
      <w:bookmarkStart w:id="191" w:name="sub_4607"/>
      <w:bookmarkEnd w:id="190"/>
      <w:r>
        <w:rPr>
          <w:color w:val="000000"/>
        </w:rPr>
        <w:t xml:space="preserve"> </w:t>
      </w:r>
      <w:r>
        <w:t>Немецкий национальный район Алтайского края</w:t>
      </w:r>
      <w:r>
        <w:rPr>
          <w:color w:val="000000"/>
        </w:rPr>
        <w:t>.</w:t>
      </w:r>
    </w:p>
    <w:p w:rsidR="008F51C2" w:rsidRDefault="008F51C2" w:rsidP="00C14964">
      <w:pPr>
        <w:autoSpaceDE w:val="0"/>
        <w:autoSpaceDN w:val="0"/>
        <w:adjustRightInd w:val="0"/>
        <w:ind w:firstLine="720"/>
        <w:jc w:val="both"/>
        <w:rPr>
          <w:color w:val="000000"/>
        </w:rPr>
      </w:pPr>
      <w:r>
        <w:rPr>
          <w:color w:val="000000"/>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F51C2" w:rsidRDefault="008F51C2" w:rsidP="00C14964">
      <w:pPr>
        <w:autoSpaceDE w:val="0"/>
        <w:autoSpaceDN w:val="0"/>
        <w:adjustRightInd w:val="0"/>
        <w:ind w:firstLine="720"/>
        <w:jc w:val="both"/>
        <w:rPr>
          <w:color w:val="000000"/>
        </w:rPr>
      </w:pPr>
      <w:bookmarkStart w:id="192" w:name="sub_46010"/>
      <w:bookmarkEnd w:id="191"/>
      <w:r>
        <w:rPr>
          <w:color w:val="000000"/>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93" w:name="sub_46011"/>
      <w:bookmarkEnd w:id="192"/>
    </w:p>
    <w:p w:rsidR="008F51C2" w:rsidRDefault="008F51C2" w:rsidP="00C14964">
      <w:pPr>
        <w:ind w:firstLine="720"/>
        <w:jc w:val="both"/>
      </w:pPr>
      <w:r>
        <w:rPr>
          <w:color w:val="000000"/>
        </w:rPr>
        <w:t>9.</w:t>
      </w:r>
      <w:bookmarkStart w:id="194" w:name="sub_46013"/>
      <w:bookmarkEnd w:id="193"/>
      <w:r>
        <w:rPr>
          <w:color w:val="000000"/>
        </w:rPr>
        <w:t xml:space="preserve"> Отдел по архитектуре </w:t>
      </w:r>
      <w:r>
        <w:t xml:space="preserve">направляет главе </w:t>
      </w:r>
      <w:r>
        <w:rPr>
          <w:color w:val="000000"/>
        </w:rPr>
        <w:t>Администрации района</w:t>
      </w:r>
      <w: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8F51C2" w:rsidRDefault="008F51C2" w:rsidP="00C14964">
      <w:pPr>
        <w:ind w:firstLine="720"/>
        <w:jc w:val="both"/>
      </w:pPr>
      <w: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8F51C2" w:rsidRDefault="008F51C2" w:rsidP="00C14964">
      <w:pPr>
        <w:autoSpaceDE w:val="0"/>
        <w:autoSpaceDN w:val="0"/>
        <w:adjustRightInd w:val="0"/>
        <w:ind w:firstLine="720"/>
        <w:jc w:val="both"/>
        <w:rPr>
          <w:color w:val="000000"/>
        </w:rPr>
      </w:pPr>
      <w:bookmarkStart w:id="195" w:name="sub_46014"/>
      <w:bookmarkEnd w:id="194"/>
      <w:r>
        <w:rPr>
          <w:color w:val="000000"/>
        </w:rPr>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96" w:name="sub_46015"/>
      <w:bookmarkEnd w:id="195"/>
    </w:p>
    <w:p w:rsidR="008F51C2" w:rsidRPr="006D6819" w:rsidRDefault="008F51C2" w:rsidP="00C14964">
      <w:pPr>
        <w:autoSpaceDE w:val="0"/>
        <w:autoSpaceDN w:val="0"/>
        <w:adjustRightInd w:val="0"/>
        <w:ind w:firstLine="720"/>
        <w:jc w:val="both"/>
        <w:rPr>
          <w:color w:val="000000"/>
        </w:rPr>
      </w:pPr>
      <w:r w:rsidRPr="006D6819">
        <w:rPr>
          <w:color w:val="000000"/>
        </w:rPr>
        <w:t xml:space="preserve">12. На основании документации по планировке территории, утвержденной главой Администрации района Районный Совет депутатов Немецкого национального района Алтайского края, вправе вносить изменения в правила землепользования и застройки в части уточнения установленных </w:t>
      </w:r>
      <w:hyperlink r:id="rId10" w:anchor="sub_109" w:history="1">
        <w:r w:rsidRPr="006D6819">
          <w:rPr>
            <w:rStyle w:val="Hyperlink"/>
            <w:color w:val="000000"/>
            <w:u w:val="none"/>
          </w:rPr>
          <w:t>градостроительными регламентами</w:t>
        </w:r>
      </w:hyperlink>
      <w:r w:rsidRPr="006D6819">
        <w:rPr>
          <w:color w:val="000000"/>
        </w:rPr>
        <w:t xml:space="preserve"> предельных параметров разрешенного </w:t>
      </w:r>
      <w:hyperlink r:id="rId11" w:anchor="sub_1013" w:history="1">
        <w:r w:rsidRPr="006D6819">
          <w:rPr>
            <w:rStyle w:val="Hyperlink"/>
            <w:color w:val="000000"/>
            <w:u w:val="none"/>
          </w:rPr>
          <w:t>строительства</w:t>
        </w:r>
      </w:hyperlink>
      <w:r w:rsidRPr="006D6819">
        <w:rPr>
          <w:color w:val="000000"/>
        </w:rPr>
        <w:t xml:space="preserve"> и </w:t>
      </w:r>
      <w:hyperlink r:id="rId12" w:anchor="sub_1014" w:history="1">
        <w:r w:rsidRPr="006D6819">
          <w:rPr>
            <w:rStyle w:val="Hyperlink"/>
            <w:color w:val="000000"/>
            <w:u w:val="none"/>
          </w:rPr>
          <w:t>реконструкции</w:t>
        </w:r>
      </w:hyperlink>
      <w:r w:rsidRPr="006D6819">
        <w:rPr>
          <w:color w:val="000000"/>
        </w:rPr>
        <w:t xml:space="preserve"> </w:t>
      </w:r>
      <w:hyperlink r:id="rId13" w:anchor="sub_1010" w:history="1">
        <w:r w:rsidRPr="006D6819">
          <w:rPr>
            <w:rStyle w:val="Hyperlink"/>
            <w:color w:val="000000"/>
            <w:u w:val="none"/>
          </w:rPr>
          <w:t>объектов капитального строительства</w:t>
        </w:r>
      </w:hyperlink>
      <w:r w:rsidRPr="006D6819">
        <w:rPr>
          <w:color w:val="000000"/>
        </w:rPr>
        <w:t>.</w:t>
      </w:r>
    </w:p>
    <w:bookmarkEnd w:id="196"/>
    <w:p w:rsidR="008F51C2" w:rsidRDefault="008F51C2" w:rsidP="00C14964">
      <w:pPr>
        <w:ind w:firstLine="708"/>
        <w:jc w:val="both"/>
        <w:rPr>
          <w:color w:val="000000"/>
        </w:rPr>
      </w:pPr>
      <w:r w:rsidRPr="006D6819">
        <w:rPr>
          <w:color w:val="000000"/>
        </w:rPr>
        <w:t>13. В случае если физическое или юридическое лицо обращается в отдел</w:t>
      </w:r>
      <w:r>
        <w:rPr>
          <w:color w:val="000000"/>
        </w:rPr>
        <w:t xml:space="preserve"> по архитектуре с заявлением о выдаче ему градостроительного плана земельного участка, проведение процедур, предусмотренных частями 1-11 настоящей статьи, не требуется. Отдел по архитектуре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8F51C2" w:rsidRDefault="008F51C2" w:rsidP="00C14964">
      <w:pPr>
        <w:spacing w:before="100" w:beforeAutospacing="1" w:after="100" w:afterAutospacing="1"/>
        <w:jc w:val="center"/>
        <w:outlineLvl w:val="2"/>
        <w:rPr>
          <w:b/>
          <w:bCs/>
          <w:color w:val="000000"/>
        </w:rPr>
      </w:pPr>
      <w:bookmarkStart w:id="197" w:name="_Toc410315196"/>
      <w:bookmarkStart w:id="198" w:name="_Toc400454218"/>
      <w:bookmarkStart w:id="199" w:name="_Toc392516671"/>
      <w:bookmarkStart w:id="200" w:name="_Toc380581539"/>
      <w:bookmarkStart w:id="201" w:name="_Toc379293262"/>
      <w:bookmarkStart w:id="202" w:name="_Toc339819806"/>
      <w:bookmarkStart w:id="203" w:name="_Toc321209561"/>
      <w:bookmarkStart w:id="204" w:name="_Toc282347522"/>
      <w:bookmarkStart w:id="205" w:name="_Toc447709796"/>
      <w:r>
        <w:rPr>
          <w:b/>
          <w:bCs/>
          <w:color w:val="000000"/>
        </w:rPr>
        <w:t>Статья 14. Порядок подготовки градостроительных планов земельных участков</w:t>
      </w:r>
      <w:bookmarkEnd w:id="197"/>
      <w:bookmarkEnd w:id="198"/>
      <w:bookmarkEnd w:id="199"/>
      <w:bookmarkEnd w:id="200"/>
      <w:bookmarkEnd w:id="201"/>
      <w:bookmarkEnd w:id="202"/>
      <w:bookmarkEnd w:id="203"/>
      <w:bookmarkEnd w:id="204"/>
      <w:bookmarkEnd w:id="205"/>
    </w:p>
    <w:p w:rsidR="008F51C2" w:rsidRDefault="008F51C2" w:rsidP="00C14964">
      <w:pPr>
        <w:pStyle w:val="NormalWeb"/>
        <w:tabs>
          <w:tab w:val="left" w:pos="720"/>
        </w:tabs>
        <w:ind w:firstLine="720"/>
        <w:jc w:val="both"/>
        <w:rPr>
          <w:color w:val="000000"/>
        </w:rPr>
      </w:pPr>
      <w:r>
        <w:rPr>
          <w:color w:val="000000"/>
        </w:rPr>
        <w:t>1. Подготовка градостроительных планов земельных участков осуществляется применительно к земельным участкам, предназначенным для новой застройки или реконструкции существующей застройки.</w:t>
      </w:r>
    </w:p>
    <w:p w:rsidR="008F51C2" w:rsidRDefault="008F51C2" w:rsidP="00C14964">
      <w:pPr>
        <w:pStyle w:val="NormalWeb"/>
        <w:tabs>
          <w:tab w:val="left" w:pos="720"/>
        </w:tabs>
        <w:ind w:firstLine="720"/>
        <w:jc w:val="both"/>
        <w:rPr>
          <w:color w:val="000000"/>
        </w:rPr>
      </w:pPr>
      <w:r>
        <w:t xml:space="preserve">2. Подготовка градостроительного плана земельного участка осуществляется </w:t>
      </w:r>
      <w:r>
        <w:rPr>
          <w:color w:val="000000"/>
        </w:rPr>
        <w:t>отделом по архитектуре</w:t>
      </w:r>
      <w:r>
        <w:t xml:space="preserve">, чертеж ГПЗУ - проектной организацией по заявке заинтересованного лица на основании: проекта планировки, проекта межевания, информации о </w:t>
      </w:r>
      <w:r>
        <w:rPr>
          <w:color w:val="000000"/>
        </w:rPr>
        <w:t xml:space="preserve">градостроительных регламентах. </w:t>
      </w:r>
    </w:p>
    <w:p w:rsidR="008F51C2" w:rsidRDefault="008F51C2" w:rsidP="00C14964">
      <w:pPr>
        <w:ind w:firstLine="720"/>
        <w:jc w:val="both"/>
        <w:rPr>
          <w:color w:val="000000"/>
        </w:rPr>
      </w:pPr>
      <w:r>
        <w:rPr>
          <w:color w:val="000000"/>
        </w:rPr>
        <w:t>3. Подготовка градостроительных планов земельных участков осуществляется:</w:t>
      </w:r>
    </w:p>
    <w:p w:rsidR="008F51C2" w:rsidRDefault="008F51C2" w:rsidP="00C14964">
      <w:pPr>
        <w:ind w:firstLine="720"/>
        <w:jc w:val="both"/>
        <w:rPr>
          <w:color w:val="000000"/>
        </w:rPr>
      </w:pPr>
      <w:r>
        <w:rPr>
          <w:color w:val="000000"/>
        </w:rPr>
        <w:t>- в составе проектов межевания территории - в случаях, когда на соответствующих территориях земельные участки не сформированы;</w:t>
      </w:r>
    </w:p>
    <w:p w:rsidR="008F51C2" w:rsidRDefault="008F51C2" w:rsidP="00C14964">
      <w:pPr>
        <w:ind w:firstLine="720"/>
        <w:jc w:val="both"/>
        <w:rPr>
          <w:color w:val="FF0000"/>
        </w:rPr>
      </w:pPr>
      <w:r>
        <w:t>- 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8F51C2" w:rsidRDefault="008F51C2" w:rsidP="00C14964">
      <w:pPr>
        <w:widowControl w:val="0"/>
        <w:ind w:firstLine="720"/>
        <w:jc w:val="both"/>
        <w:rPr>
          <w:color w:val="000000"/>
        </w:rPr>
      </w:pPr>
      <w:r>
        <w:rPr>
          <w:color w:val="000000"/>
        </w:rPr>
        <w:t>4. В составе градостроительного плана земельного участка указываются:</w:t>
      </w:r>
    </w:p>
    <w:p w:rsidR="008F51C2" w:rsidRDefault="008F51C2" w:rsidP="00C14964">
      <w:pPr>
        <w:widowControl w:val="0"/>
        <w:ind w:firstLine="709"/>
        <w:jc w:val="both"/>
        <w:rPr>
          <w:color w:val="000000"/>
        </w:rPr>
      </w:pPr>
      <w:bookmarkStart w:id="206" w:name="sub_40031"/>
      <w:r>
        <w:rPr>
          <w:color w:val="000000"/>
        </w:rPr>
        <w:t>– границы земельного участка;</w:t>
      </w:r>
    </w:p>
    <w:p w:rsidR="008F51C2" w:rsidRDefault="008F51C2" w:rsidP="00C14964">
      <w:pPr>
        <w:widowControl w:val="0"/>
        <w:ind w:firstLine="709"/>
        <w:jc w:val="both"/>
        <w:rPr>
          <w:color w:val="000000"/>
        </w:rPr>
      </w:pPr>
      <w:bookmarkStart w:id="207" w:name="sub_40032"/>
      <w:bookmarkEnd w:id="206"/>
      <w:r>
        <w:rPr>
          <w:color w:val="000000"/>
        </w:rPr>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8F51C2" w:rsidRDefault="008F51C2" w:rsidP="00C14964">
      <w:pPr>
        <w:widowControl w:val="0"/>
        <w:ind w:firstLine="709"/>
        <w:jc w:val="both"/>
        <w:rPr>
          <w:color w:val="000000"/>
        </w:rPr>
      </w:pPr>
      <w:bookmarkStart w:id="208" w:name="sub_40033"/>
      <w:bookmarkEnd w:id="207"/>
      <w:r>
        <w:rPr>
          <w:color w:val="000000"/>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F51C2" w:rsidRDefault="008F51C2" w:rsidP="00C14964">
      <w:pPr>
        <w:ind w:firstLine="709"/>
        <w:jc w:val="both"/>
        <w:rPr>
          <w:color w:val="000000"/>
        </w:rPr>
      </w:pPr>
      <w:bookmarkStart w:id="209" w:name="sub_40034"/>
      <w:bookmarkEnd w:id="208"/>
      <w:r>
        <w:rPr>
          <w:color w:val="000000"/>
        </w:rPr>
        <w:t xml:space="preserve"> – 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8F51C2" w:rsidRDefault="008F51C2" w:rsidP="00C14964">
      <w:pPr>
        <w:ind w:firstLine="709"/>
        <w:jc w:val="both"/>
        <w:rPr>
          <w:color w:val="000000"/>
        </w:rPr>
      </w:pPr>
      <w:bookmarkStart w:id="210" w:name="sub_40035"/>
      <w:bookmarkEnd w:id="209"/>
      <w:r>
        <w:rPr>
          <w:color w:val="000000"/>
        </w:rPr>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w:t>
      </w:r>
      <w:r>
        <w:t>ов</w:t>
      </w:r>
      <w:r>
        <w:rPr>
          <w:color w:val="000000"/>
        </w:rPr>
        <w:t xml:space="preserve"> или для земельного участка не устанавливается градостроительные регламен</w:t>
      </w:r>
      <w:r>
        <w:t>ты</w:t>
      </w:r>
      <w:r>
        <w:rPr>
          <w:color w:val="000000"/>
        </w:rPr>
        <w:t>);</w:t>
      </w:r>
    </w:p>
    <w:p w:rsidR="008F51C2" w:rsidRDefault="008F51C2" w:rsidP="00C14964">
      <w:pPr>
        <w:ind w:firstLine="709"/>
        <w:jc w:val="both"/>
        <w:rPr>
          <w:color w:val="000000"/>
        </w:rPr>
      </w:pPr>
      <w:bookmarkStart w:id="211" w:name="sub_40036"/>
      <w:bookmarkEnd w:id="210"/>
      <w:r>
        <w:rPr>
          <w:color w:val="000000"/>
        </w:rPr>
        <w:t>– информация о расположенных в границах земельного участка объектах капитального строительства, объектах культурного наследия;</w:t>
      </w:r>
    </w:p>
    <w:p w:rsidR="008F51C2" w:rsidRDefault="008F51C2" w:rsidP="00C14964">
      <w:pPr>
        <w:ind w:firstLine="709"/>
        <w:jc w:val="both"/>
        <w:rPr>
          <w:color w:val="000000"/>
        </w:rPr>
      </w:pPr>
      <w:bookmarkStart w:id="212" w:name="sub_40037"/>
      <w:bookmarkEnd w:id="211"/>
      <w:r>
        <w:rPr>
          <w:color w:val="000000"/>
        </w:rPr>
        <w:t>– информация о технических условиях подключения объектов капитального строительства к сетям инженерно-технического обеспечения;</w:t>
      </w:r>
    </w:p>
    <w:p w:rsidR="008F51C2" w:rsidRDefault="008F51C2" w:rsidP="00C14964">
      <w:pPr>
        <w:ind w:firstLine="709"/>
        <w:jc w:val="both"/>
        <w:rPr>
          <w:color w:val="000000"/>
        </w:rPr>
      </w:pPr>
      <w:bookmarkStart w:id="213" w:name="sub_40038"/>
      <w:bookmarkEnd w:id="212"/>
      <w:r>
        <w:rPr>
          <w:color w:val="000000"/>
        </w:rPr>
        <w:t>– границы зоны планируемого размещения объектов капитального строительства для государственных нужд.</w:t>
      </w:r>
    </w:p>
    <w:bookmarkEnd w:id="213"/>
    <w:p w:rsidR="008F51C2" w:rsidRDefault="008F51C2" w:rsidP="00C14964">
      <w:pPr>
        <w:ind w:firstLine="720"/>
        <w:jc w:val="both"/>
        <w:rPr>
          <w:color w:val="000000"/>
        </w:rPr>
      </w:pPr>
      <w:r>
        <w:rPr>
          <w:color w:val="000000"/>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8F51C2" w:rsidRDefault="008F51C2" w:rsidP="00C14964">
      <w:pPr>
        <w:ind w:firstLine="748"/>
        <w:jc w:val="both"/>
        <w:rPr>
          <w:color w:val="000000"/>
        </w:rPr>
      </w:pPr>
      <w:r>
        <w:rPr>
          <w:color w:val="000000"/>
        </w:rPr>
        <w:t xml:space="preserve">6. Градостроительные планы земельных участков утверждаются в установленном порядке главой Администрации района. </w:t>
      </w:r>
    </w:p>
    <w:p w:rsidR="008F51C2" w:rsidRDefault="008F51C2" w:rsidP="00C14964">
      <w:pPr>
        <w:ind w:firstLine="748"/>
        <w:jc w:val="both"/>
      </w:pPr>
      <w: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8F51C2" w:rsidRDefault="008F51C2" w:rsidP="00C14964">
      <w:pPr>
        <w:spacing w:before="100" w:beforeAutospacing="1" w:after="100" w:afterAutospacing="1"/>
        <w:ind w:firstLine="709"/>
        <w:jc w:val="center"/>
        <w:outlineLvl w:val="1"/>
        <w:rPr>
          <w:b/>
          <w:bCs/>
        </w:rPr>
      </w:pPr>
      <w:bookmarkStart w:id="214" w:name="_Toc410315197"/>
      <w:bookmarkStart w:id="215" w:name="_Toc400454219"/>
      <w:bookmarkStart w:id="216" w:name="_Toc392516672"/>
      <w:bookmarkStart w:id="217" w:name="_Toc380581540"/>
      <w:bookmarkStart w:id="218" w:name="_Toc379293263"/>
      <w:bookmarkStart w:id="219" w:name="_Toc339819807"/>
      <w:bookmarkStart w:id="220" w:name="_Toc321209562"/>
      <w:bookmarkStart w:id="221" w:name="_Toc282347523"/>
      <w:bookmarkStart w:id="222" w:name="_Toc447709797"/>
      <w:r>
        <w:rPr>
          <w:b/>
          <w:bCs/>
        </w:rPr>
        <w:t>Глава 5. Публичные слушания по вопросам землепользования и застройки</w:t>
      </w:r>
      <w:bookmarkEnd w:id="214"/>
      <w:bookmarkEnd w:id="215"/>
      <w:bookmarkEnd w:id="216"/>
      <w:bookmarkEnd w:id="217"/>
      <w:bookmarkEnd w:id="218"/>
      <w:bookmarkEnd w:id="219"/>
      <w:bookmarkEnd w:id="220"/>
      <w:bookmarkEnd w:id="221"/>
      <w:bookmarkEnd w:id="222"/>
    </w:p>
    <w:p w:rsidR="008F51C2" w:rsidRDefault="008F51C2" w:rsidP="00C14964">
      <w:pPr>
        <w:spacing w:before="100" w:beforeAutospacing="1" w:after="100" w:afterAutospacing="1"/>
        <w:ind w:firstLine="709"/>
        <w:jc w:val="center"/>
        <w:outlineLvl w:val="2"/>
        <w:rPr>
          <w:b/>
          <w:bCs/>
          <w:color w:val="000000"/>
        </w:rPr>
      </w:pPr>
      <w:bookmarkStart w:id="223" w:name="_Toc410315198"/>
      <w:bookmarkStart w:id="224" w:name="_Toc400454220"/>
      <w:bookmarkStart w:id="225" w:name="_Toc392516673"/>
      <w:bookmarkStart w:id="226" w:name="_Toc380581541"/>
      <w:bookmarkStart w:id="227" w:name="_Toc379293264"/>
      <w:bookmarkStart w:id="228" w:name="_Toc339819808"/>
      <w:bookmarkStart w:id="229" w:name="_Toc321209563"/>
      <w:bookmarkStart w:id="230" w:name="_Toc282347524"/>
      <w:bookmarkStart w:id="231" w:name="_Toc447709798"/>
      <w:r>
        <w:rPr>
          <w:b/>
          <w:bCs/>
        </w:rPr>
        <w:t>Статья 15</w:t>
      </w:r>
      <w:r>
        <w:rPr>
          <w:b/>
          <w:bCs/>
          <w:color w:val="000000"/>
        </w:rPr>
        <w:t>.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223"/>
      <w:bookmarkEnd w:id="224"/>
      <w:bookmarkEnd w:id="225"/>
      <w:bookmarkEnd w:id="226"/>
      <w:bookmarkEnd w:id="227"/>
      <w:bookmarkEnd w:id="228"/>
      <w:bookmarkEnd w:id="229"/>
      <w:bookmarkEnd w:id="230"/>
      <w:bookmarkEnd w:id="231"/>
    </w:p>
    <w:p w:rsidR="008F51C2" w:rsidRDefault="008F51C2" w:rsidP="00C14964">
      <w:pPr>
        <w:autoSpaceDE w:val="0"/>
        <w:autoSpaceDN w:val="0"/>
        <w:adjustRightInd w:val="0"/>
        <w:ind w:firstLine="180"/>
        <w:jc w:val="both"/>
      </w:pPr>
      <w:r>
        <w:rPr>
          <w:b/>
          <w:bCs/>
        </w:rPr>
        <w:tab/>
      </w:r>
      <w:r>
        <w:t xml:space="preserve">1. Публичные слушания по вопросам землепользования и застройки муниципального образования </w:t>
      </w:r>
      <w:r>
        <w:rPr>
          <w:color w:val="000000"/>
        </w:rPr>
        <w:t>Кусакский</w:t>
      </w:r>
      <w:r>
        <w:t xml:space="preserve"> сельсовет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F51C2" w:rsidRDefault="008F51C2" w:rsidP="00C14964">
      <w:pPr>
        <w:autoSpaceDE w:val="0"/>
        <w:autoSpaceDN w:val="0"/>
        <w:adjustRightInd w:val="0"/>
        <w:ind w:firstLine="708"/>
        <w:jc w:val="both"/>
      </w:pPr>
      <w:r>
        <w:t>2. Публичные слушания проводятся в случаях:</w:t>
      </w:r>
    </w:p>
    <w:p w:rsidR="008F51C2" w:rsidRDefault="008F51C2"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rsidR="008F51C2" w:rsidRDefault="008F51C2"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F51C2" w:rsidRDefault="008F51C2"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подготовки проекта Генерального плана поселения, в том числе внесения в него изменений;</w:t>
      </w:r>
    </w:p>
    <w:p w:rsidR="008F51C2" w:rsidRDefault="008F51C2"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подготовки проектов планировки и проектов межевания для размещения объектов капитального строительства местного значения на территории муниципального образования </w:t>
      </w:r>
      <w:r>
        <w:rPr>
          <w:rFonts w:ascii="Times New Roman" w:hAnsi="Times New Roman" w:cs="Times New Roman"/>
          <w:color w:val="000000"/>
          <w:sz w:val="24"/>
          <w:szCs w:val="24"/>
        </w:rPr>
        <w:t>Кусакский</w:t>
      </w:r>
      <w:r>
        <w:rPr>
          <w:rFonts w:ascii="Times New Roman" w:hAnsi="Times New Roman" w:cs="Times New Roman"/>
          <w:sz w:val="24"/>
          <w:szCs w:val="24"/>
        </w:rPr>
        <w:t xml:space="preserve"> сельсовет;</w:t>
      </w:r>
    </w:p>
    <w:p w:rsidR="008F51C2" w:rsidRDefault="008F51C2" w:rsidP="00C14964">
      <w:pPr>
        <w:autoSpaceDE w:val="0"/>
        <w:autoSpaceDN w:val="0"/>
        <w:adjustRightInd w:val="0"/>
        <w:ind w:firstLine="708"/>
        <w:jc w:val="both"/>
        <w:rPr>
          <w:color w:val="000000"/>
        </w:rPr>
      </w:pPr>
      <w:r>
        <w:t xml:space="preserve">– подготовки проекта Правила землепользования и застройки муниципального образования </w:t>
      </w:r>
      <w:r>
        <w:rPr>
          <w:color w:val="000000"/>
        </w:rPr>
        <w:t>Кусакский</w:t>
      </w:r>
      <w:r>
        <w:t xml:space="preserve"> сельсовет, в том числе </w:t>
      </w:r>
      <w:r>
        <w:rPr>
          <w:color w:val="000000"/>
        </w:rPr>
        <w:t>внесения в них изменений;</w:t>
      </w:r>
    </w:p>
    <w:p w:rsidR="008F51C2" w:rsidRDefault="008F51C2" w:rsidP="00C14964">
      <w:pPr>
        <w:pStyle w:val="ConsNormal"/>
        <w:ind w:right="0" w:firstLine="708"/>
        <w:jc w:val="both"/>
        <w:rPr>
          <w:rFonts w:ascii="Times New Roman" w:hAnsi="Times New Roman" w:cs="Times New Roman"/>
          <w:sz w:val="24"/>
          <w:szCs w:val="24"/>
        </w:rPr>
      </w:pPr>
      <w:r>
        <w:rPr>
          <w:rFonts w:ascii="Times New Roman" w:hAnsi="Times New Roman" w:cs="Times New Roman"/>
          <w:sz w:val="24"/>
          <w:szCs w:val="24"/>
        </w:rPr>
        <w:t>– установления (прекращения) публичных сервитутов.</w:t>
      </w:r>
    </w:p>
    <w:p w:rsidR="008F51C2" w:rsidRDefault="008F51C2" w:rsidP="00C14964">
      <w:pPr>
        <w:pStyle w:val="ConsNormal"/>
        <w:ind w:right="0"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3. Публичные слушания проводятся Комиссией по землепользованию и застройке на основании решения главы района. </w:t>
      </w:r>
    </w:p>
    <w:p w:rsidR="008F51C2" w:rsidRDefault="008F51C2" w:rsidP="00C14964">
      <w:pPr>
        <w:autoSpaceDE w:val="0"/>
        <w:autoSpaceDN w:val="0"/>
        <w:adjustRightInd w:val="0"/>
        <w:ind w:firstLine="709"/>
        <w:jc w:val="both"/>
      </w:pPr>
      <w:r>
        <w:t xml:space="preserve">4. Проведение публичных слушаний осуществляется в соответствии с Уставом муниципального образования </w:t>
      </w:r>
      <w:r>
        <w:rPr>
          <w:color w:val="000000"/>
        </w:rPr>
        <w:t>Немецкого национального района Алтайского края</w:t>
      </w:r>
      <w:r>
        <w:t xml:space="preserve"> и нормативными правовыми актами представительного органа местного самоуправления муниципального образования Немецкий национальный район Алтайского края.</w:t>
      </w:r>
    </w:p>
    <w:p w:rsidR="008F51C2" w:rsidRDefault="008F51C2" w:rsidP="00C14964">
      <w:pPr>
        <w:autoSpaceDE w:val="0"/>
        <w:autoSpaceDN w:val="0"/>
        <w:adjustRightInd w:val="0"/>
        <w:ind w:firstLine="708"/>
        <w:jc w:val="both"/>
      </w:pPr>
      <w:r>
        <w:t>5. Результаты публичных слушаний носят рекомендательный характер для органов местного самоуправления района.</w:t>
      </w:r>
    </w:p>
    <w:p w:rsidR="008F51C2" w:rsidRDefault="008F51C2" w:rsidP="00C14964">
      <w:pPr>
        <w:autoSpaceDE w:val="0"/>
        <w:autoSpaceDN w:val="0"/>
        <w:adjustRightInd w:val="0"/>
        <w:ind w:firstLine="708"/>
        <w:jc w:val="both"/>
      </w:pPr>
      <w:r>
        <w:t>6. В решении о проведении публичных слушаний указываются:</w:t>
      </w:r>
    </w:p>
    <w:p w:rsidR="008F51C2" w:rsidRDefault="008F51C2" w:rsidP="00C14964">
      <w:pPr>
        <w:autoSpaceDE w:val="0"/>
        <w:autoSpaceDN w:val="0"/>
        <w:adjustRightInd w:val="0"/>
        <w:ind w:firstLine="709"/>
        <w:jc w:val="both"/>
      </w:pPr>
      <w:r>
        <w:t>– наименование вопроса, выносимого на публичные слушания;</w:t>
      </w:r>
    </w:p>
    <w:p w:rsidR="008F51C2" w:rsidRDefault="008F51C2" w:rsidP="00C14964">
      <w:pPr>
        <w:autoSpaceDE w:val="0"/>
        <w:autoSpaceDN w:val="0"/>
        <w:adjustRightInd w:val="0"/>
        <w:ind w:firstLine="709"/>
        <w:jc w:val="both"/>
      </w:pPr>
      <w:r>
        <w:t>– сроки и порядок проведения публичных слушаний;</w:t>
      </w:r>
    </w:p>
    <w:p w:rsidR="008F51C2" w:rsidRDefault="008F51C2" w:rsidP="00C14964">
      <w:pPr>
        <w:autoSpaceDE w:val="0"/>
        <w:autoSpaceDN w:val="0"/>
        <w:adjustRightInd w:val="0"/>
        <w:ind w:firstLine="709"/>
        <w:jc w:val="both"/>
      </w:pPr>
      <w:r>
        <w:t>– место проведения публичных слушаний.</w:t>
      </w:r>
    </w:p>
    <w:p w:rsidR="008F51C2" w:rsidRDefault="008F51C2" w:rsidP="00C14964">
      <w:pPr>
        <w:autoSpaceDE w:val="0"/>
        <w:autoSpaceDN w:val="0"/>
        <w:adjustRightInd w:val="0"/>
        <w:spacing w:before="100" w:beforeAutospacing="1" w:after="100" w:afterAutospacing="1"/>
        <w:ind w:firstLine="709"/>
        <w:jc w:val="center"/>
        <w:outlineLvl w:val="2"/>
        <w:rPr>
          <w:b/>
          <w:bCs/>
        </w:rPr>
      </w:pPr>
      <w:bookmarkStart w:id="232" w:name="_Toc410315199"/>
      <w:bookmarkStart w:id="233" w:name="_Toc400454221"/>
      <w:bookmarkStart w:id="234" w:name="_Toc392516674"/>
      <w:bookmarkStart w:id="235" w:name="_Toc380581542"/>
      <w:bookmarkStart w:id="236" w:name="_Toc379293265"/>
      <w:bookmarkStart w:id="237" w:name="_Toc339819809"/>
      <w:bookmarkStart w:id="238" w:name="_Toc447709799"/>
      <w:r>
        <w:rPr>
          <w:b/>
          <w:bCs/>
        </w:rPr>
        <w:t>Статья 16. Сроки проведения публичных слушаний.</w:t>
      </w:r>
      <w:bookmarkEnd w:id="232"/>
      <w:bookmarkEnd w:id="233"/>
      <w:bookmarkEnd w:id="234"/>
      <w:bookmarkEnd w:id="235"/>
      <w:bookmarkEnd w:id="236"/>
      <w:bookmarkEnd w:id="237"/>
      <w:bookmarkEnd w:id="238"/>
    </w:p>
    <w:p w:rsidR="008F51C2" w:rsidRDefault="008F51C2" w:rsidP="00C14964">
      <w:pPr>
        <w:pStyle w:val="NormalWeb"/>
        <w:tabs>
          <w:tab w:val="left" w:pos="720"/>
        </w:tabs>
        <w:ind w:firstLine="720"/>
        <w:jc w:val="both"/>
      </w:pPr>
      <w:r>
        <w:t xml:space="preserve">1. Срок проведения публичных слушаний с момента оповещения жителей 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муниципального образования </w:t>
      </w:r>
      <w:r>
        <w:rPr>
          <w:color w:val="000000"/>
        </w:rPr>
        <w:t>Кусакский</w:t>
      </w:r>
      <w:r>
        <w:t xml:space="preserve"> сельсовет 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8F51C2" w:rsidRDefault="008F51C2" w:rsidP="00C14964">
      <w:pPr>
        <w:pStyle w:val="NormalWeb"/>
        <w:tabs>
          <w:tab w:val="left" w:pos="720"/>
        </w:tabs>
        <w:ind w:firstLine="720"/>
        <w:jc w:val="both"/>
      </w:pPr>
      <w: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8F51C2" w:rsidRDefault="008F51C2" w:rsidP="00C14964">
      <w:pPr>
        <w:pStyle w:val="NormalWeb"/>
        <w:tabs>
          <w:tab w:val="left" w:pos="720"/>
        </w:tabs>
        <w:ind w:firstLine="720"/>
        <w:jc w:val="both"/>
      </w:pPr>
      <w: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8F51C2" w:rsidRDefault="008F51C2" w:rsidP="00C14964">
      <w:pPr>
        <w:pStyle w:val="NormalWeb"/>
        <w:tabs>
          <w:tab w:val="left" w:pos="720"/>
        </w:tabs>
        <w:spacing w:before="100" w:beforeAutospacing="1" w:after="100" w:afterAutospacing="1"/>
        <w:ind w:firstLine="720"/>
        <w:jc w:val="center"/>
        <w:outlineLvl w:val="2"/>
        <w:rPr>
          <w:b/>
          <w:bCs/>
        </w:rPr>
      </w:pPr>
      <w:bookmarkStart w:id="239" w:name="_Toc410315200"/>
      <w:bookmarkStart w:id="240" w:name="_Toc400454222"/>
      <w:bookmarkStart w:id="241" w:name="_Toc392516675"/>
      <w:bookmarkStart w:id="242" w:name="_Toc380581543"/>
      <w:bookmarkStart w:id="243" w:name="_Toc379293266"/>
      <w:bookmarkStart w:id="244" w:name="_Toc339819810"/>
      <w:bookmarkStart w:id="245" w:name="_Toc321209565"/>
      <w:bookmarkStart w:id="246" w:name="_Toc282347526"/>
      <w:bookmarkStart w:id="247" w:name="_Toc447709800"/>
      <w:r>
        <w:rPr>
          <w:b/>
          <w:bCs/>
        </w:rPr>
        <w:t>Статья 17. Полномочия Комиссии в области организации и проведения публичных слушаний</w:t>
      </w:r>
      <w:bookmarkEnd w:id="239"/>
      <w:bookmarkEnd w:id="240"/>
      <w:bookmarkEnd w:id="241"/>
      <w:bookmarkEnd w:id="242"/>
      <w:bookmarkEnd w:id="243"/>
      <w:bookmarkEnd w:id="244"/>
      <w:bookmarkEnd w:id="245"/>
      <w:bookmarkEnd w:id="246"/>
      <w:bookmarkEnd w:id="247"/>
    </w:p>
    <w:p w:rsidR="008F51C2" w:rsidRDefault="008F51C2" w:rsidP="00C14964">
      <w:pPr>
        <w:pStyle w:val="NormalWeb"/>
        <w:tabs>
          <w:tab w:val="left" w:pos="720"/>
        </w:tabs>
        <w:ind w:firstLine="720"/>
        <w:jc w:val="both"/>
      </w:pPr>
      <w:r>
        <w:t xml:space="preserve">1. Со дня принятия решения о проведении публичных слушаний Комиссия: </w:t>
      </w:r>
    </w:p>
    <w:p w:rsidR="008F51C2" w:rsidRDefault="008F51C2" w:rsidP="00C14964">
      <w:pPr>
        <w:pStyle w:val="NormalWeb"/>
        <w:tabs>
          <w:tab w:val="left" w:pos="720"/>
        </w:tabs>
        <w:ind w:firstLine="720"/>
        <w:jc w:val="both"/>
      </w:pPr>
      <w:r>
        <w:t xml:space="preserve">- обеспечивает заблаговременное обнародование темы и перечня вопросов публичных слушаний; </w:t>
      </w:r>
    </w:p>
    <w:p w:rsidR="008F51C2" w:rsidRDefault="008F51C2" w:rsidP="00C14964">
      <w:pPr>
        <w:pStyle w:val="NormalWeb"/>
        <w:tabs>
          <w:tab w:val="left" w:pos="720"/>
        </w:tabs>
        <w:ind w:firstLine="720"/>
        <w:jc w:val="both"/>
      </w:pPr>
      <w:r>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8F51C2" w:rsidRDefault="008F51C2" w:rsidP="00C14964">
      <w:pPr>
        <w:pStyle w:val="NormalWeb"/>
        <w:tabs>
          <w:tab w:val="left" w:pos="720"/>
        </w:tabs>
        <w:ind w:firstLine="720"/>
        <w:jc w:val="both"/>
      </w:pPr>
      <w:r>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8F51C2" w:rsidRDefault="008F51C2" w:rsidP="00C14964">
      <w:pPr>
        <w:pStyle w:val="NormalWeb"/>
        <w:tabs>
          <w:tab w:val="left" w:pos="720"/>
        </w:tabs>
        <w:ind w:firstLine="720"/>
        <w:jc w:val="both"/>
      </w:pPr>
      <w:r>
        <w:t>–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8F51C2" w:rsidRDefault="008F51C2" w:rsidP="00C14964">
      <w:pPr>
        <w:pStyle w:val="NormalWeb"/>
        <w:tabs>
          <w:tab w:val="left" w:pos="720"/>
        </w:tabs>
        <w:ind w:firstLine="720"/>
        <w:jc w:val="both"/>
      </w:pPr>
      <w:r>
        <w:t>– назначает ведущего и секретаря публичных слушаний для ведения публичных слушаний и составления протокола публичных слушаний;</w:t>
      </w:r>
    </w:p>
    <w:p w:rsidR="008F51C2" w:rsidRDefault="008F51C2" w:rsidP="00C14964">
      <w:pPr>
        <w:pStyle w:val="NormalWeb"/>
        <w:tabs>
          <w:tab w:val="left" w:pos="720"/>
        </w:tabs>
        <w:ind w:firstLine="720"/>
        <w:jc w:val="both"/>
      </w:pPr>
      <w:r>
        <w:t xml:space="preserve">– оповещает население сельсовета об инициаторах, дате, месте проведения, теме и вопросах, выносимых на публичные слушания; </w:t>
      </w:r>
    </w:p>
    <w:p w:rsidR="008F51C2" w:rsidRDefault="008F51C2" w:rsidP="00C14964">
      <w:pPr>
        <w:pStyle w:val="NormalWeb"/>
        <w:tabs>
          <w:tab w:val="left" w:pos="720"/>
        </w:tabs>
        <w:ind w:firstLine="720"/>
        <w:jc w:val="both"/>
      </w:pPr>
      <w:r>
        <w:t>– осуществляет иные полномочия.</w:t>
      </w:r>
    </w:p>
    <w:p w:rsidR="008F51C2" w:rsidRDefault="008F51C2" w:rsidP="00C14964">
      <w:pPr>
        <w:pStyle w:val="NormalWeb"/>
        <w:tabs>
          <w:tab w:val="left" w:pos="720"/>
        </w:tabs>
        <w:ind w:firstLine="720"/>
        <w:jc w:val="both"/>
      </w:pPr>
      <w: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8F51C2" w:rsidRDefault="008F51C2" w:rsidP="00C14964">
      <w:pPr>
        <w:pStyle w:val="NormalWeb"/>
        <w:tabs>
          <w:tab w:val="left" w:pos="720"/>
        </w:tabs>
        <w:spacing w:before="100" w:beforeAutospacing="1" w:after="100" w:afterAutospacing="1"/>
        <w:ind w:firstLine="720"/>
        <w:jc w:val="center"/>
        <w:outlineLvl w:val="2"/>
        <w:rPr>
          <w:b/>
          <w:bCs/>
        </w:rPr>
      </w:pPr>
      <w:bookmarkStart w:id="248" w:name="_Toc410315201"/>
      <w:bookmarkStart w:id="249" w:name="_Toc400454223"/>
      <w:bookmarkStart w:id="250" w:name="_Toc392516676"/>
      <w:bookmarkStart w:id="251" w:name="_Toc380581544"/>
      <w:bookmarkStart w:id="252" w:name="_Toc379293267"/>
      <w:bookmarkStart w:id="253" w:name="_Toc339819811"/>
      <w:bookmarkStart w:id="254" w:name="_Toc447709801"/>
      <w:r>
        <w:rPr>
          <w:b/>
          <w:bCs/>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248"/>
      <w:bookmarkEnd w:id="249"/>
      <w:bookmarkEnd w:id="250"/>
      <w:bookmarkEnd w:id="251"/>
      <w:bookmarkEnd w:id="252"/>
      <w:bookmarkEnd w:id="253"/>
      <w:bookmarkEnd w:id="254"/>
    </w:p>
    <w:p w:rsidR="008F51C2" w:rsidRDefault="008F51C2" w:rsidP="00C14964">
      <w:pPr>
        <w:autoSpaceDE w:val="0"/>
        <w:autoSpaceDN w:val="0"/>
        <w:adjustRightInd w:val="0"/>
        <w:ind w:firstLine="709"/>
        <w:jc w:val="both"/>
        <w:rPr>
          <w:color w:val="000000"/>
        </w:rPr>
      </w:pPr>
      <w:r>
        <w:rPr>
          <w:color w:val="000000"/>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8F51C2" w:rsidRDefault="008F51C2" w:rsidP="00C14964">
      <w:pPr>
        <w:autoSpaceDE w:val="0"/>
        <w:autoSpaceDN w:val="0"/>
        <w:adjustRightInd w:val="0"/>
        <w:ind w:firstLine="708"/>
        <w:jc w:val="both"/>
        <w:rPr>
          <w:color w:val="000000"/>
        </w:rPr>
      </w:pPr>
      <w:r>
        <w:rPr>
          <w:color w:val="000000"/>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8F51C2" w:rsidRDefault="008F51C2" w:rsidP="00C14964">
      <w:pPr>
        <w:autoSpaceDE w:val="0"/>
        <w:autoSpaceDN w:val="0"/>
        <w:adjustRightInd w:val="0"/>
        <w:ind w:firstLine="708"/>
        <w:jc w:val="both"/>
        <w:rPr>
          <w:color w:val="FF00FF"/>
        </w:rPr>
      </w:pPr>
      <w: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F51C2" w:rsidRDefault="008F51C2" w:rsidP="00C14964">
      <w:pPr>
        <w:autoSpaceDE w:val="0"/>
        <w:autoSpaceDN w:val="0"/>
        <w:adjustRightInd w:val="0"/>
        <w:ind w:firstLine="708"/>
        <w:jc w:val="both"/>
      </w:pPr>
      <w: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8F51C2" w:rsidRDefault="008F51C2" w:rsidP="00C14964">
      <w:pPr>
        <w:autoSpaceDE w:val="0"/>
        <w:autoSpaceDN w:val="0"/>
        <w:adjustRightInd w:val="0"/>
        <w:ind w:firstLine="720"/>
        <w:jc w:val="both"/>
        <w:rPr>
          <w:color w:val="000000"/>
        </w:rPr>
      </w:pPr>
      <w:r>
        <w:t xml:space="preserve">4. </w:t>
      </w:r>
      <w:r>
        <w:rPr>
          <w:color w:val="000000"/>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сельсовета. </w:t>
      </w:r>
    </w:p>
    <w:p w:rsidR="008F51C2" w:rsidRDefault="008F51C2" w:rsidP="00C14964">
      <w:pPr>
        <w:pStyle w:val="NormalWeb"/>
        <w:widowControl w:val="0"/>
        <w:tabs>
          <w:tab w:val="left" w:pos="720"/>
        </w:tabs>
        <w:ind w:firstLine="720"/>
        <w:jc w:val="both"/>
      </w:pPr>
      <w:r>
        <w:t xml:space="preserve">5. На основании рекомендаций Комиссии глава сельсовета принимает решение о предоставлении разрешения или об отказе в его предоставлении. Указанное решение подлежит официальному обнародованию. </w:t>
      </w:r>
    </w:p>
    <w:p w:rsidR="008F51C2" w:rsidRDefault="008F51C2" w:rsidP="00C14964">
      <w:pPr>
        <w:pStyle w:val="NormalWeb"/>
        <w:tabs>
          <w:tab w:val="left" w:pos="720"/>
        </w:tabs>
        <w:spacing w:before="100" w:beforeAutospacing="1" w:after="100" w:afterAutospacing="1"/>
        <w:ind w:firstLine="709"/>
        <w:jc w:val="center"/>
        <w:outlineLvl w:val="2"/>
        <w:rPr>
          <w:b/>
          <w:bCs/>
        </w:rPr>
      </w:pPr>
      <w:bookmarkStart w:id="255" w:name="_Toc410315202"/>
      <w:bookmarkStart w:id="256" w:name="_Toc400454224"/>
      <w:bookmarkStart w:id="257" w:name="_Toc392516677"/>
      <w:bookmarkStart w:id="258" w:name="_Toc380581545"/>
      <w:bookmarkStart w:id="259" w:name="_Toc379293268"/>
      <w:bookmarkStart w:id="260" w:name="_Toc339819812"/>
      <w:bookmarkStart w:id="261" w:name="_Toc321209567"/>
      <w:bookmarkStart w:id="262" w:name="_Toc447709802"/>
      <w:r>
        <w:rPr>
          <w:b/>
          <w:bCs/>
        </w:rPr>
        <w:t>Статья 19.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255"/>
      <w:bookmarkEnd w:id="256"/>
      <w:bookmarkEnd w:id="257"/>
      <w:bookmarkEnd w:id="258"/>
      <w:bookmarkEnd w:id="259"/>
      <w:bookmarkEnd w:id="260"/>
      <w:bookmarkEnd w:id="261"/>
      <w:bookmarkEnd w:id="262"/>
    </w:p>
    <w:p w:rsidR="008F51C2" w:rsidRDefault="008F51C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 </w:t>
      </w:r>
    </w:p>
    <w:p w:rsidR="008F51C2" w:rsidRDefault="008F51C2" w:rsidP="00C14964">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F51C2" w:rsidRDefault="008F51C2" w:rsidP="00C14964">
      <w:pPr>
        <w:pStyle w:val="NormalWeb"/>
        <w:tabs>
          <w:tab w:val="left" w:pos="720"/>
        </w:tabs>
        <w:ind w:firstLine="720"/>
        <w:jc w:val="both"/>
      </w:pPr>
      <w: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8F51C2" w:rsidRDefault="008F51C2" w:rsidP="00C14964">
      <w:pPr>
        <w:autoSpaceDE w:val="0"/>
        <w:autoSpaceDN w:val="0"/>
        <w:adjustRightInd w:val="0"/>
        <w:ind w:firstLine="708"/>
        <w:jc w:val="both"/>
        <w:rPr>
          <w:color w:val="000000"/>
        </w:rPr>
      </w:pPr>
      <w:r>
        <w:rPr>
          <w:color w:val="000000"/>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8F51C2" w:rsidRDefault="008F51C2" w:rsidP="00C14964">
      <w:pPr>
        <w:autoSpaceDE w:val="0"/>
        <w:autoSpaceDN w:val="0"/>
        <w:adjustRightInd w:val="0"/>
        <w:ind w:firstLine="709"/>
        <w:jc w:val="both"/>
      </w:pPr>
      <w: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8F51C2" w:rsidRPr="00A3377A" w:rsidRDefault="008F51C2" w:rsidP="00C14964">
      <w:pPr>
        <w:spacing w:before="100" w:beforeAutospacing="1" w:after="100" w:afterAutospacing="1"/>
        <w:ind w:firstLine="709"/>
        <w:jc w:val="center"/>
        <w:outlineLvl w:val="0"/>
        <w:rPr>
          <w:b/>
          <w:bCs/>
        </w:rPr>
      </w:pPr>
      <w:bookmarkStart w:id="263" w:name="_Toc410315203"/>
      <w:bookmarkStart w:id="264" w:name="_Toc400454225"/>
      <w:bookmarkStart w:id="265" w:name="_Toc392516678"/>
      <w:bookmarkStart w:id="266" w:name="_Toc380581546"/>
      <w:bookmarkStart w:id="267" w:name="_Toc379293269"/>
      <w:bookmarkStart w:id="268" w:name="_Toc339819813"/>
      <w:bookmarkStart w:id="269" w:name="_Toc447709803"/>
    </w:p>
    <w:p w:rsidR="008F51C2" w:rsidRDefault="008F51C2" w:rsidP="00C14964">
      <w:pPr>
        <w:spacing w:before="100" w:beforeAutospacing="1" w:after="100" w:afterAutospacing="1"/>
        <w:ind w:firstLine="709"/>
        <w:jc w:val="center"/>
        <w:outlineLvl w:val="0"/>
        <w:rPr>
          <w:b/>
          <w:bCs/>
        </w:rPr>
      </w:pPr>
      <w:r>
        <w:rPr>
          <w:b/>
          <w:bCs/>
        </w:rPr>
        <w:t xml:space="preserve">Часть </w:t>
      </w:r>
      <w:r>
        <w:rPr>
          <w:b/>
          <w:bCs/>
          <w:lang w:val="en-US"/>
        </w:rPr>
        <w:t>II</w:t>
      </w:r>
      <w:r>
        <w:rPr>
          <w:b/>
          <w:bCs/>
        </w:rPr>
        <w:t>. Карты градостроительного зонирования. Градостроительные регламенты</w:t>
      </w:r>
      <w:bookmarkEnd w:id="263"/>
      <w:bookmarkEnd w:id="264"/>
      <w:bookmarkEnd w:id="265"/>
      <w:bookmarkEnd w:id="266"/>
      <w:bookmarkEnd w:id="267"/>
      <w:bookmarkEnd w:id="268"/>
      <w:bookmarkEnd w:id="269"/>
    </w:p>
    <w:p w:rsidR="008F51C2" w:rsidRDefault="008F51C2" w:rsidP="00C14964">
      <w:pPr>
        <w:spacing w:before="100" w:beforeAutospacing="1" w:after="100" w:afterAutospacing="1"/>
        <w:ind w:firstLine="709"/>
        <w:jc w:val="center"/>
        <w:outlineLvl w:val="1"/>
        <w:rPr>
          <w:b/>
          <w:bCs/>
          <w:color w:val="000000"/>
        </w:rPr>
      </w:pPr>
      <w:bookmarkStart w:id="270" w:name="_Toc410315204"/>
      <w:bookmarkStart w:id="271" w:name="_Toc400454226"/>
      <w:bookmarkStart w:id="272" w:name="_Toc392516679"/>
      <w:bookmarkStart w:id="273" w:name="_Toc380581547"/>
      <w:bookmarkStart w:id="274" w:name="_Toc379293270"/>
      <w:bookmarkStart w:id="275" w:name="_Toc339819814"/>
      <w:bookmarkStart w:id="276" w:name="_Toc321209569"/>
      <w:bookmarkStart w:id="277" w:name="_Toc282347529"/>
      <w:bookmarkStart w:id="278" w:name="_Toc447709804"/>
      <w:r>
        <w:rPr>
          <w:b/>
          <w:bCs/>
          <w:color w:val="000000"/>
        </w:rPr>
        <w:t>Глава 6. Градостроительное зонирование</w:t>
      </w:r>
      <w:bookmarkEnd w:id="270"/>
      <w:bookmarkEnd w:id="271"/>
      <w:bookmarkEnd w:id="272"/>
      <w:bookmarkEnd w:id="273"/>
      <w:bookmarkEnd w:id="274"/>
      <w:bookmarkEnd w:id="275"/>
      <w:bookmarkEnd w:id="276"/>
      <w:bookmarkEnd w:id="277"/>
      <w:bookmarkEnd w:id="278"/>
    </w:p>
    <w:p w:rsidR="008F51C2" w:rsidRDefault="008F51C2" w:rsidP="00C14964">
      <w:pPr>
        <w:spacing w:before="100" w:beforeAutospacing="1" w:after="100" w:afterAutospacing="1"/>
        <w:ind w:firstLine="709"/>
        <w:jc w:val="center"/>
        <w:outlineLvl w:val="2"/>
        <w:rPr>
          <w:b/>
          <w:bCs/>
        </w:rPr>
      </w:pPr>
      <w:bookmarkStart w:id="279" w:name="_Toc339819815"/>
      <w:bookmarkStart w:id="280" w:name="_Toc321209570"/>
      <w:bookmarkStart w:id="281" w:name="_Toc282347530"/>
      <w:bookmarkStart w:id="282" w:name="_Toc410315205"/>
      <w:bookmarkStart w:id="283" w:name="_Toc400454227"/>
      <w:bookmarkStart w:id="284" w:name="_Toc392516680"/>
      <w:bookmarkStart w:id="285" w:name="_Toc380581548"/>
      <w:bookmarkStart w:id="286" w:name="_Toc379293271"/>
      <w:bookmarkStart w:id="287" w:name="_Toc447709805"/>
      <w:r>
        <w:rPr>
          <w:b/>
          <w:bCs/>
        </w:rPr>
        <w:t>Статья 20. Карта градостроительного зонирования</w:t>
      </w:r>
      <w:bookmarkEnd w:id="279"/>
      <w:bookmarkEnd w:id="280"/>
      <w:bookmarkEnd w:id="281"/>
      <w:r>
        <w:rPr>
          <w:b/>
          <w:bCs/>
        </w:rPr>
        <w:t xml:space="preserve"> части территории муниципального образования Кусакский сельсовет</w:t>
      </w:r>
      <w:bookmarkEnd w:id="282"/>
      <w:bookmarkEnd w:id="283"/>
      <w:bookmarkEnd w:id="284"/>
      <w:bookmarkEnd w:id="285"/>
      <w:bookmarkEnd w:id="286"/>
      <w:bookmarkEnd w:id="287"/>
    </w:p>
    <w:p w:rsidR="008F51C2" w:rsidRDefault="008F51C2" w:rsidP="00C14964">
      <w:pPr>
        <w:pStyle w:val="NormalWeb"/>
        <w:tabs>
          <w:tab w:val="left" w:pos="720"/>
        </w:tabs>
        <w:ind w:firstLine="720"/>
        <w:jc w:val="both"/>
        <w:rPr>
          <w:color w:val="000000"/>
        </w:rPr>
      </w:pPr>
      <w:r>
        <w:rPr>
          <w:color w:val="000000"/>
        </w:rPr>
        <w:t>1. Карта градостроительного зонирования части территории муниципального образования Кусакский сельсовет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8F51C2" w:rsidRDefault="008F51C2" w:rsidP="00C14964">
      <w:pPr>
        <w:pStyle w:val="NormalWeb"/>
        <w:tabs>
          <w:tab w:val="left" w:pos="720"/>
        </w:tabs>
        <w:jc w:val="both"/>
        <w:rPr>
          <w:color w:val="000000"/>
        </w:rPr>
      </w:pPr>
      <w:r>
        <w:rPr>
          <w:color w:val="000000"/>
        </w:rPr>
        <w:tab/>
        <w:t>2. Границы территориальных зон установлены с учетом:</w:t>
      </w:r>
    </w:p>
    <w:p w:rsidR="008F51C2" w:rsidRDefault="008F51C2" w:rsidP="00C14964">
      <w:pPr>
        <w:pStyle w:val="NormalWeb"/>
        <w:tabs>
          <w:tab w:val="left" w:pos="720"/>
        </w:tabs>
        <w:ind w:firstLine="720"/>
        <w:jc w:val="both"/>
        <w:rPr>
          <w:color w:val="000000"/>
        </w:rPr>
      </w:pPr>
      <w:r>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F51C2" w:rsidRDefault="008F51C2" w:rsidP="00C14964">
      <w:pPr>
        <w:pStyle w:val="NormalWeb"/>
        <w:tabs>
          <w:tab w:val="left" w:pos="720"/>
        </w:tabs>
        <w:ind w:firstLine="720"/>
        <w:jc w:val="both"/>
      </w:pPr>
      <w:r>
        <w:t>– сложившейся планировки территории и существующего землепользования.</w:t>
      </w:r>
    </w:p>
    <w:p w:rsidR="008F51C2" w:rsidRDefault="008F51C2" w:rsidP="00C14964">
      <w:pPr>
        <w:pStyle w:val="NormalWeb"/>
        <w:tabs>
          <w:tab w:val="left" w:pos="720"/>
        </w:tabs>
        <w:ind w:firstLine="720"/>
        <w:jc w:val="both"/>
      </w:pPr>
      <w:r>
        <w:t>3. Карта градостроительного зонирования состоит из:</w:t>
      </w:r>
    </w:p>
    <w:p w:rsidR="008F51C2" w:rsidRDefault="008F51C2" w:rsidP="00C14964">
      <w:pPr>
        <w:pStyle w:val="NormalWeb"/>
        <w:tabs>
          <w:tab w:val="left" w:pos="720"/>
        </w:tabs>
        <w:ind w:firstLine="720"/>
        <w:jc w:val="both"/>
        <w:rPr>
          <w:color w:val="000000"/>
        </w:rPr>
      </w:pPr>
      <w:r>
        <w:rPr>
          <w:color w:val="000000"/>
        </w:rPr>
        <w:t xml:space="preserve">– </w:t>
      </w:r>
      <w:r>
        <w:t>Карты территориальных зон части территории муниципального образования Кусакский сельсовет Немецкого национального района Алтайского края с. Кусак, масштаб 1:5000</w:t>
      </w:r>
      <w:r>
        <w:rPr>
          <w:color w:val="000000"/>
        </w:rPr>
        <w:t>;</w:t>
      </w:r>
    </w:p>
    <w:p w:rsidR="008F51C2" w:rsidRDefault="008F51C2" w:rsidP="00C14964">
      <w:pPr>
        <w:pStyle w:val="NormalWeb"/>
        <w:tabs>
          <w:tab w:val="left" w:pos="720"/>
        </w:tabs>
        <w:ind w:firstLine="720"/>
        <w:jc w:val="both"/>
      </w:pPr>
      <w:r>
        <w:t>– Карты зон с особыми условиями использования территорий</w:t>
      </w:r>
      <w:r>
        <w:rPr>
          <w:color w:val="000000"/>
        </w:rPr>
        <w:t xml:space="preserve"> </w:t>
      </w:r>
      <w:r>
        <w:t>муниципального образования Кусакский сельсовет</w:t>
      </w:r>
      <w:r w:rsidRPr="006D6819">
        <w:t xml:space="preserve"> </w:t>
      </w:r>
      <w:r>
        <w:t>Немецкого национального района Алтайского края с. Кусак, масштаб 1:5000;</w:t>
      </w:r>
    </w:p>
    <w:p w:rsidR="008F51C2" w:rsidRDefault="008F51C2" w:rsidP="00E954B4">
      <w:pPr>
        <w:pStyle w:val="NormalWeb"/>
        <w:tabs>
          <w:tab w:val="left" w:pos="720"/>
        </w:tabs>
        <w:ind w:firstLine="720"/>
        <w:jc w:val="both"/>
        <w:rPr>
          <w:color w:val="000000"/>
        </w:rPr>
      </w:pPr>
      <w:r>
        <w:rPr>
          <w:color w:val="000000"/>
        </w:rPr>
        <w:t xml:space="preserve">– </w:t>
      </w:r>
      <w:r>
        <w:t>Карты территориальных зон части территории муниципального образования Кусакский сельсовет Немецкого национального района Алтайского края п. Красноармейский, масштаб 1:5000</w:t>
      </w:r>
      <w:r>
        <w:rPr>
          <w:color w:val="000000"/>
        </w:rPr>
        <w:t>;</w:t>
      </w:r>
    </w:p>
    <w:p w:rsidR="008F51C2" w:rsidRPr="00A43D08" w:rsidRDefault="008F51C2" w:rsidP="00A43D08">
      <w:pPr>
        <w:pStyle w:val="NormalWeb"/>
        <w:tabs>
          <w:tab w:val="left" w:pos="720"/>
        </w:tabs>
        <w:ind w:firstLine="720"/>
        <w:jc w:val="both"/>
        <w:rPr>
          <w:color w:val="000000"/>
        </w:rPr>
      </w:pPr>
      <w:r>
        <w:t>– Карты зон с особыми условиями использования территорий</w:t>
      </w:r>
      <w:r>
        <w:rPr>
          <w:color w:val="000000"/>
        </w:rPr>
        <w:t xml:space="preserve"> </w:t>
      </w:r>
      <w:r>
        <w:t>муниципального образования Кусакский сельсовет</w:t>
      </w:r>
      <w:r w:rsidRPr="006D6819">
        <w:t xml:space="preserve"> </w:t>
      </w:r>
      <w:r>
        <w:t>Немецкого национального района Алтайского края  п. Красноармейский, масштаб 1:5000.</w:t>
      </w:r>
      <w:bookmarkStart w:id="288" w:name="_Toc327955103"/>
      <w:bookmarkStart w:id="289" w:name="_Toc282347532"/>
      <w:bookmarkStart w:id="290" w:name="_Toc410315206"/>
      <w:bookmarkStart w:id="291" w:name="_Toc400454228"/>
      <w:bookmarkStart w:id="292" w:name="_Toc392516681"/>
      <w:bookmarkStart w:id="293" w:name="_Toc380581549"/>
      <w:bookmarkStart w:id="294" w:name="_Toc379293272"/>
      <w:bookmarkStart w:id="295" w:name="_Toc447709806"/>
      <w:bookmarkStart w:id="296" w:name="_Toc339819816"/>
      <w:bookmarkStart w:id="297" w:name="_Toc321209571"/>
      <w:bookmarkStart w:id="298" w:name="_Toc282347531"/>
    </w:p>
    <w:p w:rsidR="008F51C2" w:rsidRDefault="008F51C2" w:rsidP="00C14964">
      <w:pPr>
        <w:spacing w:before="100" w:beforeAutospacing="1" w:after="100" w:afterAutospacing="1"/>
        <w:ind w:firstLine="709"/>
        <w:jc w:val="center"/>
        <w:outlineLvl w:val="2"/>
        <w:rPr>
          <w:b/>
        </w:rPr>
      </w:pPr>
      <w:r>
        <w:rPr>
          <w:b/>
        </w:rPr>
        <w:t xml:space="preserve">Статья 21. </w:t>
      </w:r>
      <w:bookmarkEnd w:id="288"/>
      <w:bookmarkEnd w:id="289"/>
      <w:r>
        <w:rPr>
          <w:b/>
        </w:rPr>
        <w:t>Порядок установления территориальных зон</w:t>
      </w:r>
      <w:bookmarkEnd w:id="290"/>
      <w:bookmarkEnd w:id="291"/>
      <w:bookmarkEnd w:id="292"/>
      <w:bookmarkEnd w:id="293"/>
      <w:bookmarkEnd w:id="294"/>
      <w:bookmarkEnd w:id="295"/>
    </w:p>
    <w:p w:rsidR="008F51C2" w:rsidRDefault="008F51C2" w:rsidP="00C14964">
      <w:pPr>
        <w:pStyle w:val="NormalWeb"/>
        <w:tabs>
          <w:tab w:val="left" w:pos="720"/>
        </w:tabs>
        <w:ind w:firstLine="720"/>
        <w:jc w:val="both"/>
      </w:pPr>
      <w:r>
        <w:t>1.При подготовке правил землепользования и застройки границы территориальных зон устанавливаются с учетом:</w:t>
      </w:r>
    </w:p>
    <w:p w:rsidR="008F51C2" w:rsidRDefault="008F51C2" w:rsidP="00C14964">
      <w:pPr>
        <w:pStyle w:val="NormalWeb"/>
        <w:tabs>
          <w:tab w:val="left" w:pos="720"/>
        </w:tabs>
        <w:ind w:firstLine="720"/>
        <w:jc w:val="both"/>
      </w:pPr>
      <w: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F51C2" w:rsidRDefault="008F51C2" w:rsidP="00C14964">
      <w:pPr>
        <w:pStyle w:val="NormalWeb"/>
        <w:tabs>
          <w:tab w:val="left" w:pos="720"/>
        </w:tabs>
        <w:ind w:firstLine="720"/>
        <w:jc w:val="both"/>
      </w:pPr>
      <w:r>
        <w:t xml:space="preserve">– </w:t>
      </w:r>
      <w:r>
        <w:rPr>
          <w:shd w:val="clear" w:color="auto" w:fill="FFFFFF"/>
        </w:rPr>
        <w:t>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r>
        <w:t xml:space="preserve"> </w:t>
      </w:r>
    </w:p>
    <w:p w:rsidR="008F51C2" w:rsidRDefault="008F51C2" w:rsidP="00C14964">
      <w:pPr>
        <w:pStyle w:val="NormalWeb"/>
        <w:tabs>
          <w:tab w:val="left" w:pos="0"/>
        </w:tabs>
        <w:ind w:firstLine="720"/>
        <w:jc w:val="both"/>
        <w:rPr>
          <w:shd w:val="clear" w:color="auto" w:fill="FFFFFF"/>
        </w:rPr>
      </w:pPr>
      <w:r>
        <w:t xml:space="preserve">– </w:t>
      </w:r>
      <w:r>
        <w:rPr>
          <w:shd w:val="clear" w:color="auto" w:fill="FFFFFF"/>
        </w:rPr>
        <w:t>определенных Градостроительным  Кодексом РФ территориальных зон;</w:t>
      </w:r>
    </w:p>
    <w:p w:rsidR="008F51C2" w:rsidRDefault="008F51C2" w:rsidP="00C14964">
      <w:pPr>
        <w:pStyle w:val="NormalWeb"/>
        <w:tabs>
          <w:tab w:val="left" w:pos="0"/>
        </w:tabs>
        <w:ind w:firstLine="720"/>
        <w:jc w:val="both"/>
        <w:rPr>
          <w:shd w:val="clear" w:color="auto" w:fill="FFFFFF"/>
        </w:rPr>
      </w:pPr>
      <w:r>
        <w:rPr>
          <w:shd w:val="clear" w:color="auto" w:fill="FFFFFF"/>
        </w:rPr>
        <w:t>– сложившейся планировки территории и существующего землепользования;</w:t>
      </w:r>
    </w:p>
    <w:p w:rsidR="008F51C2" w:rsidRDefault="008F51C2" w:rsidP="00C14964">
      <w:pPr>
        <w:pStyle w:val="NormalWeb"/>
        <w:tabs>
          <w:tab w:val="left" w:pos="0"/>
        </w:tabs>
        <w:ind w:firstLine="720"/>
        <w:jc w:val="both"/>
        <w:rPr>
          <w:shd w:val="clear" w:color="auto" w:fill="FFFFFF"/>
        </w:rPr>
      </w:pPr>
      <w:r>
        <w:rPr>
          <w:shd w:val="clear" w:color="auto" w:fill="FFFFFF"/>
        </w:rPr>
        <w:t>– планируемых изменений границ земель различных категорий;</w:t>
      </w:r>
    </w:p>
    <w:p w:rsidR="008F51C2" w:rsidRDefault="008F51C2" w:rsidP="00C14964">
      <w:pPr>
        <w:pStyle w:val="NormalWeb"/>
        <w:tabs>
          <w:tab w:val="left" w:pos="0"/>
        </w:tabs>
        <w:ind w:firstLine="720"/>
        <w:jc w:val="both"/>
      </w:pPr>
      <w:r>
        <w:rPr>
          <w:shd w:val="clear" w:color="auto" w:fill="FFFFFF"/>
        </w:rPr>
        <w:t>– предотвращения возможности причинения вреда объектам капитального строительства, расположенным на смежных земельных участках.</w:t>
      </w:r>
    </w:p>
    <w:p w:rsidR="008F51C2" w:rsidRDefault="008F51C2" w:rsidP="00C14964">
      <w:pPr>
        <w:pStyle w:val="NormalWeb"/>
        <w:tabs>
          <w:tab w:val="left" w:pos="720"/>
        </w:tabs>
        <w:ind w:firstLine="720"/>
        <w:jc w:val="both"/>
      </w:pPr>
      <w:r>
        <w:t>2. Границы территориальных зон могут устанавливаться по:</w:t>
      </w:r>
    </w:p>
    <w:p w:rsidR="008F51C2" w:rsidRDefault="008F51C2" w:rsidP="00C14964">
      <w:pPr>
        <w:pStyle w:val="NormalWeb"/>
        <w:tabs>
          <w:tab w:val="left" w:pos="720"/>
        </w:tabs>
        <w:ind w:firstLine="720"/>
        <w:jc w:val="both"/>
      </w:pPr>
      <w:r>
        <w:t xml:space="preserve">– </w:t>
      </w:r>
      <w:r>
        <w:rPr>
          <w:shd w:val="clear" w:color="auto" w:fill="FFFFFF"/>
        </w:rPr>
        <w:t>линиям магистралей, улиц, проездов, разделяющим транспортные потоки противоположных направлений;</w:t>
      </w:r>
    </w:p>
    <w:p w:rsidR="008F51C2" w:rsidRDefault="008F51C2" w:rsidP="00C14964">
      <w:pPr>
        <w:pStyle w:val="NormalWeb"/>
        <w:tabs>
          <w:tab w:val="left" w:pos="720"/>
        </w:tabs>
        <w:ind w:firstLine="720"/>
        <w:jc w:val="both"/>
      </w:pPr>
      <w:r>
        <w:t xml:space="preserve">– </w:t>
      </w:r>
      <w:r>
        <w:rPr>
          <w:shd w:val="clear" w:color="auto" w:fill="FFFFFF"/>
        </w:rPr>
        <w:t>красным линиям</w:t>
      </w:r>
      <w:r>
        <w:t>;</w:t>
      </w:r>
    </w:p>
    <w:p w:rsidR="008F51C2" w:rsidRDefault="008F51C2" w:rsidP="00C14964">
      <w:pPr>
        <w:pStyle w:val="NormalWeb"/>
        <w:tabs>
          <w:tab w:val="left" w:pos="720"/>
        </w:tabs>
        <w:ind w:firstLine="720"/>
        <w:jc w:val="both"/>
      </w:pPr>
      <w:r>
        <w:t xml:space="preserve">– </w:t>
      </w:r>
      <w:r>
        <w:rPr>
          <w:shd w:val="clear" w:color="auto" w:fill="FFFFFF"/>
        </w:rPr>
        <w:t>границам земельных участков</w:t>
      </w:r>
      <w:r>
        <w:t>;</w:t>
      </w:r>
    </w:p>
    <w:p w:rsidR="008F51C2" w:rsidRDefault="008F51C2" w:rsidP="00C14964">
      <w:pPr>
        <w:pStyle w:val="NormalWeb"/>
        <w:tabs>
          <w:tab w:val="left" w:pos="720"/>
        </w:tabs>
        <w:ind w:firstLine="720"/>
        <w:jc w:val="both"/>
        <w:rPr>
          <w:shd w:val="clear" w:color="auto" w:fill="FFFFFF"/>
        </w:rPr>
      </w:pPr>
      <w:r>
        <w:t xml:space="preserve">– </w:t>
      </w:r>
      <w:r>
        <w:rPr>
          <w:shd w:val="clear" w:color="auto" w:fill="FFFFFF"/>
        </w:rPr>
        <w:t>границам населенных пунктов в пределах муниципальных образований;</w:t>
      </w:r>
    </w:p>
    <w:p w:rsidR="008F51C2" w:rsidRDefault="008F51C2" w:rsidP="00C14964">
      <w:pPr>
        <w:pStyle w:val="NormalWeb"/>
        <w:tabs>
          <w:tab w:val="left" w:pos="720"/>
        </w:tabs>
        <w:ind w:firstLine="720"/>
        <w:jc w:val="both"/>
        <w:rPr>
          <w:shd w:val="clear" w:color="auto" w:fill="FFFFFF"/>
        </w:rPr>
      </w:pPr>
      <w:r>
        <w:t xml:space="preserve">–- </w:t>
      </w:r>
      <w:r>
        <w:rPr>
          <w:shd w:val="clear" w:color="auto" w:fill="FFFFFF"/>
        </w:rPr>
        <w:t>границам муниципальных образований;</w:t>
      </w:r>
    </w:p>
    <w:p w:rsidR="008F51C2" w:rsidRDefault="008F51C2" w:rsidP="00C14964">
      <w:pPr>
        <w:pStyle w:val="NormalWeb"/>
        <w:tabs>
          <w:tab w:val="left" w:pos="720"/>
        </w:tabs>
        <w:ind w:firstLine="720"/>
        <w:jc w:val="both"/>
        <w:rPr>
          <w:shd w:val="clear" w:color="auto" w:fill="FFFFFF"/>
        </w:rPr>
      </w:pPr>
      <w:r>
        <w:t xml:space="preserve">– </w:t>
      </w:r>
      <w:r>
        <w:rPr>
          <w:shd w:val="clear" w:color="auto" w:fill="FFFFFF"/>
        </w:rPr>
        <w:t>естественным границам природных объектов;</w:t>
      </w:r>
    </w:p>
    <w:p w:rsidR="008F51C2" w:rsidRDefault="008F51C2" w:rsidP="00C14964">
      <w:pPr>
        <w:pStyle w:val="NormalWeb"/>
        <w:tabs>
          <w:tab w:val="left" w:pos="720"/>
        </w:tabs>
        <w:ind w:firstLine="720"/>
        <w:jc w:val="both"/>
        <w:rPr>
          <w:shd w:val="clear" w:color="auto" w:fill="FFFFFF"/>
        </w:rPr>
      </w:pPr>
      <w:r>
        <w:t xml:space="preserve">– </w:t>
      </w:r>
      <w:r>
        <w:rPr>
          <w:shd w:val="clear" w:color="auto" w:fill="FFFFFF"/>
        </w:rPr>
        <w:t>иным границам.</w:t>
      </w:r>
    </w:p>
    <w:p w:rsidR="008F51C2" w:rsidRDefault="008F51C2" w:rsidP="00C14964">
      <w:pPr>
        <w:pStyle w:val="NormalWeb"/>
        <w:numPr>
          <w:ilvl w:val="0"/>
          <w:numId w:val="4"/>
        </w:numPr>
        <w:tabs>
          <w:tab w:val="left" w:pos="720"/>
          <w:tab w:val="left" w:pos="900"/>
          <w:tab w:val="left" w:pos="1440"/>
          <w:tab w:val="left" w:pos="1620"/>
        </w:tabs>
        <w:ind w:left="0" w:firstLine="720"/>
        <w:jc w:val="both"/>
        <w:rPr>
          <w:shd w:val="clear" w:color="auto" w:fill="FFFFFF"/>
        </w:rPr>
      </w:pPr>
      <w:r>
        <w:rPr>
          <w:shd w:val="clear" w:color="auto" w:fill="FFFFFF"/>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F51C2" w:rsidRDefault="008F51C2" w:rsidP="00C14964">
      <w:pPr>
        <w:spacing w:before="100" w:beforeAutospacing="1" w:after="100" w:afterAutospacing="1"/>
        <w:ind w:firstLine="709"/>
        <w:jc w:val="center"/>
        <w:outlineLvl w:val="2"/>
        <w:rPr>
          <w:b/>
          <w:bCs/>
        </w:rPr>
      </w:pPr>
      <w:bookmarkStart w:id="299" w:name="_Toc410315207"/>
      <w:bookmarkStart w:id="300" w:name="_Toc400454229"/>
      <w:bookmarkStart w:id="301" w:name="_Toc392516682"/>
      <w:bookmarkStart w:id="302" w:name="_Toc380581550"/>
      <w:bookmarkStart w:id="303" w:name="_Toc379293273"/>
      <w:bookmarkStart w:id="304" w:name="_Toc447709807"/>
      <w:r>
        <w:rPr>
          <w:b/>
          <w:bCs/>
        </w:rPr>
        <w:t>Статья 22. Виды территориальных зон, обозначенных на Карте градостроительного зонирования части территории муниципального образования Кусакский сельсовет</w:t>
      </w:r>
      <w:bookmarkEnd w:id="296"/>
      <w:bookmarkEnd w:id="297"/>
      <w:bookmarkEnd w:id="298"/>
      <w:bookmarkEnd w:id="299"/>
      <w:bookmarkEnd w:id="300"/>
      <w:bookmarkEnd w:id="301"/>
      <w:bookmarkEnd w:id="302"/>
      <w:bookmarkEnd w:id="303"/>
      <w:bookmarkEnd w:id="304"/>
    </w:p>
    <w:p w:rsidR="008F51C2" w:rsidRDefault="008F51C2" w:rsidP="00C14964">
      <w:pPr>
        <w:pStyle w:val="Default"/>
        <w:ind w:firstLine="709"/>
        <w:jc w:val="both"/>
      </w:pPr>
      <w:r>
        <w:t xml:space="preserve">На Карте градостроительного зонирования части территории муниципального образования Кусакский сельсовет устанавливаются следующие виды территориальных зон, на которые распространяется действие градостроительных регламентов: </w:t>
      </w:r>
    </w:p>
    <w:p w:rsidR="008F51C2" w:rsidRPr="00D07DBE" w:rsidRDefault="008F51C2" w:rsidP="00C14964">
      <w:pPr>
        <w:pStyle w:val="NormalWeb"/>
        <w:ind w:firstLine="709"/>
        <w:rPr>
          <w:b/>
          <w:i/>
          <w:iCs/>
          <w:color w:val="000000"/>
        </w:rPr>
      </w:pPr>
      <w:r w:rsidRPr="00D07DBE">
        <w:rPr>
          <w:b/>
          <w:i/>
          <w:iCs/>
          <w:color w:val="000000"/>
        </w:rPr>
        <w:t>Жилые зоны:</w:t>
      </w:r>
    </w:p>
    <w:p w:rsidR="008F51C2" w:rsidRPr="006D6819" w:rsidRDefault="008F51C2" w:rsidP="00C14964">
      <w:pPr>
        <w:pStyle w:val="NormalWeb"/>
        <w:ind w:firstLine="709"/>
      </w:pPr>
      <w:r w:rsidRPr="00D07DBE">
        <w:rPr>
          <w:b/>
          <w:color w:val="000000"/>
        </w:rPr>
        <w:t>Ж-1</w:t>
      </w:r>
      <w:r w:rsidRPr="006D6819">
        <w:rPr>
          <w:color w:val="000000"/>
        </w:rPr>
        <w:t xml:space="preserve"> – зона </w:t>
      </w:r>
      <w:r w:rsidRPr="006D6819">
        <w:t>застройки индивидуальными жилыми домами.</w:t>
      </w:r>
    </w:p>
    <w:p w:rsidR="008F51C2" w:rsidRPr="00D07DBE" w:rsidRDefault="008F51C2" w:rsidP="00C14964">
      <w:pPr>
        <w:pStyle w:val="NormalWeb"/>
        <w:ind w:firstLine="709"/>
        <w:jc w:val="both"/>
        <w:rPr>
          <w:b/>
          <w:i/>
          <w:iCs/>
          <w:color w:val="000000"/>
        </w:rPr>
      </w:pPr>
      <w:r w:rsidRPr="00D07DBE">
        <w:rPr>
          <w:b/>
          <w:i/>
          <w:iCs/>
          <w:color w:val="000000"/>
        </w:rPr>
        <w:t>Общественно-деловые зоны:</w:t>
      </w:r>
    </w:p>
    <w:p w:rsidR="008F51C2" w:rsidRPr="006D6819" w:rsidRDefault="008F51C2" w:rsidP="00C14964">
      <w:pPr>
        <w:pStyle w:val="NormalWeb"/>
        <w:ind w:firstLine="709"/>
        <w:jc w:val="both"/>
        <w:rPr>
          <w:iCs/>
          <w:color w:val="000000"/>
        </w:rPr>
      </w:pPr>
      <w:r w:rsidRPr="00D07DBE">
        <w:rPr>
          <w:b/>
        </w:rPr>
        <w:t>ОД</w:t>
      </w:r>
      <w:r w:rsidRPr="006D6819">
        <w:t xml:space="preserve"> – Общественно-деловая зона.</w:t>
      </w:r>
    </w:p>
    <w:p w:rsidR="008F51C2" w:rsidRPr="00D07DBE" w:rsidRDefault="008F51C2" w:rsidP="00C14964">
      <w:pPr>
        <w:pStyle w:val="NormalWeb"/>
        <w:ind w:firstLine="709"/>
        <w:jc w:val="both"/>
        <w:rPr>
          <w:b/>
          <w:i/>
          <w:iCs/>
        </w:rPr>
      </w:pPr>
      <w:r w:rsidRPr="00D07DBE">
        <w:rPr>
          <w:b/>
          <w:i/>
          <w:iCs/>
        </w:rPr>
        <w:t>Производственные зоны:</w:t>
      </w:r>
    </w:p>
    <w:p w:rsidR="008F51C2" w:rsidRPr="006D6819" w:rsidRDefault="008F51C2" w:rsidP="00C14964">
      <w:pPr>
        <w:pStyle w:val="NormalWeb"/>
        <w:ind w:firstLine="709"/>
        <w:jc w:val="both"/>
      </w:pPr>
      <w:r w:rsidRPr="00D07DBE">
        <w:rPr>
          <w:b/>
        </w:rPr>
        <w:t>П</w:t>
      </w:r>
      <w:r w:rsidRPr="006D6819">
        <w:t xml:space="preserve"> – производственная зона.</w:t>
      </w:r>
    </w:p>
    <w:p w:rsidR="008F51C2" w:rsidRPr="00D07DBE" w:rsidRDefault="008F51C2" w:rsidP="00C14964">
      <w:pPr>
        <w:pStyle w:val="NormalWeb"/>
        <w:ind w:firstLine="709"/>
        <w:jc w:val="both"/>
        <w:rPr>
          <w:b/>
          <w:i/>
          <w:iCs/>
        </w:rPr>
      </w:pPr>
      <w:r w:rsidRPr="00D07DBE">
        <w:rPr>
          <w:b/>
          <w:i/>
          <w:iCs/>
        </w:rPr>
        <w:t>Зоны инженерной и транспортной инфраструктур:</w:t>
      </w:r>
    </w:p>
    <w:p w:rsidR="008F51C2" w:rsidRPr="006D6819" w:rsidRDefault="008F51C2" w:rsidP="00C14964">
      <w:pPr>
        <w:pStyle w:val="NormalWeb"/>
        <w:ind w:firstLine="709"/>
        <w:jc w:val="both"/>
      </w:pPr>
      <w:r w:rsidRPr="00D07DBE">
        <w:rPr>
          <w:b/>
        </w:rPr>
        <w:t>И</w:t>
      </w:r>
      <w:r w:rsidRPr="006D6819">
        <w:t xml:space="preserve"> – зона</w:t>
      </w:r>
      <w:r>
        <w:t>,</w:t>
      </w:r>
      <w:r w:rsidRPr="006D6819">
        <w:t xml:space="preserve"> </w:t>
      </w:r>
      <w:r>
        <w:t xml:space="preserve">предназначенная для размещения объектов </w:t>
      </w:r>
      <w:r w:rsidRPr="006D6819">
        <w:t>инженерной инфраструктуры;</w:t>
      </w:r>
    </w:p>
    <w:p w:rsidR="008F51C2" w:rsidRPr="006D6819" w:rsidRDefault="008F51C2" w:rsidP="00C14964">
      <w:pPr>
        <w:pStyle w:val="NormalWeb"/>
        <w:ind w:firstLine="709"/>
        <w:jc w:val="both"/>
      </w:pPr>
      <w:r w:rsidRPr="00D07DBE">
        <w:rPr>
          <w:b/>
        </w:rPr>
        <w:t xml:space="preserve">Т </w:t>
      </w:r>
      <w:r w:rsidRPr="006D6819">
        <w:t>– зона</w:t>
      </w:r>
      <w:r>
        <w:t>,</w:t>
      </w:r>
      <w:r w:rsidRPr="006D6819">
        <w:t xml:space="preserve"> </w:t>
      </w:r>
      <w:r>
        <w:t xml:space="preserve">предназначенная для размещения объектов </w:t>
      </w:r>
      <w:r w:rsidRPr="006D6819">
        <w:t>транспортной инфраструктуры.</w:t>
      </w:r>
    </w:p>
    <w:p w:rsidR="008F51C2" w:rsidRPr="00D07DBE" w:rsidRDefault="008F51C2" w:rsidP="00C14964">
      <w:pPr>
        <w:pStyle w:val="NormalWeb"/>
        <w:ind w:firstLine="709"/>
        <w:jc w:val="both"/>
        <w:rPr>
          <w:b/>
          <w:i/>
          <w:iCs/>
        </w:rPr>
      </w:pPr>
      <w:r w:rsidRPr="00D07DBE">
        <w:rPr>
          <w:b/>
          <w:i/>
          <w:iCs/>
        </w:rPr>
        <w:t>Зоны рекреационного назначения:</w:t>
      </w:r>
    </w:p>
    <w:p w:rsidR="008F51C2" w:rsidRPr="006D6819" w:rsidRDefault="008F51C2" w:rsidP="00C14964">
      <w:pPr>
        <w:pStyle w:val="NormalWeb"/>
        <w:ind w:firstLine="709"/>
        <w:jc w:val="both"/>
        <w:rPr>
          <w:color w:val="000000"/>
        </w:rPr>
      </w:pPr>
      <w:r w:rsidRPr="00D07DBE">
        <w:rPr>
          <w:b/>
          <w:color w:val="000000"/>
        </w:rPr>
        <w:t xml:space="preserve">Р </w:t>
      </w:r>
      <w:r w:rsidRPr="006D6819">
        <w:rPr>
          <w:color w:val="000000"/>
        </w:rPr>
        <w:t>– зона рекреационного назначения.</w:t>
      </w:r>
    </w:p>
    <w:p w:rsidR="008F51C2" w:rsidRPr="00D07DBE" w:rsidRDefault="008F51C2" w:rsidP="00C14964">
      <w:pPr>
        <w:pStyle w:val="NormalWeb"/>
        <w:ind w:firstLine="709"/>
        <w:jc w:val="both"/>
        <w:rPr>
          <w:b/>
          <w:i/>
          <w:iCs/>
        </w:rPr>
      </w:pPr>
      <w:r w:rsidRPr="00D07DBE">
        <w:rPr>
          <w:b/>
          <w:i/>
          <w:iCs/>
        </w:rPr>
        <w:t>Зоны специального назначения:</w:t>
      </w:r>
    </w:p>
    <w:p w:rsidR="008F51C2" w:rsidRDefault="008F51C2" w:rsidP="00C14964">
      <w:pPr>
        <w:pStyle w:val="NormalWeb"/>
        <w:ind w:firstLine="709"/>
        <w:jc w:val="both"/>
      </w:pPr>
      <w:r w:rsidRPr="00D07DBE">
        <w:rPr>
          <w:b/>
        </w:rPr>
        <w:t>СН-1</w:t>
      </w:r>
      <w:r w:rsidRPr="006D6819">
        <w:t xml:space="preserve"> – зона </w:t>
      </w:r>
      <w:r>
        <w:t>кладбища;</w:t>
      </w:r>
    </w:p>
    <w:p w:rsidR="008F51C2" w:rsidRPr="006D6819" w:rsidRDefault="008F51C2" w:rsidP="006D6819">
      <w:pPr>
        <w:pStyle w:val="NormalWeb"/>
        <w:ind w:firstLine="709"/>
        <w:jc w:val="both"/>
      </w:pPr>
      <w:r w:rsidRPr="00D07DBE">
        <w:rPr>
          <w:b/>
        </w:rPr>
        <w:t>СН-2</w:t>
      </w:r>
      <w:r w:rsidRPr="006D6819">
        <w:t xml:space="preserve"> – зона </w:t>
      </w:r>
      <w:r>
        <w:t>размещения отходов потребления, скотомогильников.</w:t>
      </w:r>
    </w:p>
    <w:p w:rsidR="008F51C2" w:rsidRPr="00D07DBE" w:rsidRDefault="008F51C2" w:rsidP="00C14964">
      <w:pPr>
        <w:pStyle w:val="NormalWeb"/>
        <w:ind w:firstLine="709"/>
        <w:jc w:val="both"/>
        <w:rPr>
          <w:b/>
          <w:i/>
          <w:iCs/>
        </w:rPr>
      </w:pPr>
      <w:r w:rsidRPr="00D07DBE">
        <w:rPr>
          <w:b/>
          <w:i/>
          <w:iCs/>
        </w:rPr>
        <w:t>Зоны сельскохозяйственного использования:</w:t>
      </w:r>
    </w:p>
    <w:p w:rsidR="008F51C2" w:rsidRPr="006D6819" w:rsidRDefault="008F51C2" w:rsidP="00C14964">
      <w:pPr>
        <w:pStyle w:val="NormalWeb"/>
        <w:ind w:firstLine="709"/>
        <w:jc w:val="both"/>
      </w:pPr>
      <w:r w:rsidRPr="00D07DBE">
        <w:rPr>
          <w:b/>
        </w:rPr>
        <w:t>СХ-1</w:t>
      </w:r>
      <w:r w:rsidRPr="006D6819">
        <w:t xml:space="preserve"> – зона</w:t>
      </w:r>
      <w:r>
        <w:t>,</w:t>
      </w:r>
      <w:r w:rsidRPr="006D6819">
        <w:t xml:space="preserve"> </w:t>
      </w:r>
      <w:r>
        <w:t>предназначенная для ведения сельского хозяйства</w:t>
      </w:r>
      <w:r w:rsidRPr="006D6819">
        <w:t>;</w:t>
      </w:r>
    </w:p>
    <w:p w:rsidR="008F51C2" w:rsidRDefault="008F51C2" w:rsidP="00C14964">
      <w:pPr>
        <w:pStyle w:val="NormalWeb"/>
        <w:ind w:firstLine="709"/>
      </w:pPr>
      <w:r w:rsidRPr="00D07DBE">
        <w:rPr>
          <w:b/>
          <w:color w:val="000000"/>
        </w:rPr>
        <w:t>СХ-2</w:t>
      </w:r>
      <w:r w:rsidRPr="006D6819">
        <w:rPr>
          <w:color w:val="000000"/>
        </w:rPr>
        <w:t xml:space="preserve"> – </w:t>
      </w:r>
      <w:r w:rsidRPr="006D6819">
        <w:t xml:space="preserve">зона, </w:t>
      </w:r>
      <w:r>
        <w:t xml:space="preserve">предназначенная для размещения </w:t>
      </w:r>
      <w:r w:rsidRPr="006D6819">
        <w:t>объект</w:t>
      </w:r>
      <w:r>
        <w:t>ов</w:t>
      </w:r>
      <w:r w:rsidRPr="006D6819">
        <w:t xml:space="preserve"> сельскохозяйственного </w:t>
      </w:r>
      <w:r>
        <w:t xml:space="preserve">               </w:t>
      </w:r>
    </w:p>
    <w:p w:rsidR="008F51C2" w:rsidRPr="00A3377A" w:rsidRDefault="008F51C2" w:rsidP="00177763">
      <w:pPr>
        <w:pStyle w:val="NormalWeb"/>
        <w:ind w:firstLine="709"/>
      </w:pPr>
      <w:r>
        <w:t xml:space="preserve">              </w:t>
      </w:r>
      <w:r w:rsidRPr="006D6819">
        <w:t xml:space="preserve">назначения. </w:t>
      </w:r>
      <w:bookmarkStart w:id="305" w:name="_Toc410315208"/>
      <w:bookmarkStart w:id="306" w:name="_Toc400454230"/>
      <w:bookmarkStart w:id="307" w:name="_Toc392516683"/>
      <w:bookmarkStart w:id="308" w:name="_Toc380581551"/>
      <w:bookmarkStart w:id="309" w:name="_Toc379293274"/>
      <w:bookmarkStart w:id="310" w:name="_Toc339819817"/>
      <w:bookmarkStart w:id="311" w:name="_Toc447709808"/>
    </w:p>
    <w:p w:rsidR="008F51C2" w:rsidRDefault="008F51C2" w:rsidP="00C14964">
      <w:pPr>
        <w:spacing w:before="100" w:beforeAutospacing="1" w:after="100" w:afterAutospacing="1"/>
        <w:ind w:firstLine="709"/>
        <w:jc w:val="center"/>
        <w:outlineLvl w:val="2"/>
        <w:rPr>
          <w:b/>
          <w:bCs/>
        </w:rPr>
      </w:pPr>
      <w:r>
        <w:rPr>
          <w:b/>
          <w:bCs/>
        </w:rPr>
        <w:t>Статья 23. Линии градостроительного регулирования</w:t>
      </w:r>
      <w:bookmarkEnd w:id="305"/>
      <w:bookmarkEnd w:id="306"/>
      <w:bookmarkEnd w:id="307"/>
      <w:bookmarkEnd w:id="308"/>
      <w:bookmarkEnd w:id="309"/>
      <w:bookmarkEnd w:id="310"/>
      <w:bookmarkEnd w:id="311"/>
    </w:p>
    <w:p w:rsidR="008F51C2" w:rsidRDefault="008F51C2" w:rsidP="00C14964">
      <w:pPr>
        <w:pStyle w:val="NormalWeb"/>
        <w:tabs>
          <w:tab w:val="left" w:pos="720"/>
        </w:tabs>
        <w:ind w:firstLine="720"/>
        <w:jc w:val="both"/>
        <w:rPr>
          <w:color w:val="000000"/>
        </w:rPr>
      </w:pPr>
      <w:r>
        <w:rPr>
          <w:color w:val="000000"/>
        </w:rPr>
        <w:t xml:space="preserve">1. Линии градостроительного регулирования устанавливаются проектами планировки территорий, а также проектами санитарно – защитных зон, проектами охранных зон памятников истории и культуры, режимных объектов и т.д. </w:t>
      </w:r>
    </w:p>
    <w:p w:rsidR="008F51C2" w:rsidRDefault="008F51C2" w:rsidP="00C14964">
      <w:pPr>
        <w:pStyle w:val="NormalWeb"/>
        <w:tabs>
          <w:tab w:val="left" w:pos="720"/>
        </w:tabs>
        <w:ind w:firstLine="720"/>
        <w:jc w:val="both"/>
        <w:rPr>
          <w:color w:val="000000"/>
        </w:rPr>
      </w:pPr>
      <w:r>
        <w:rPr>
          <w:color w:val="000000"/>
        </w:rPr>
        <w:t>2. На территории муниципального образования действуют следующие линии градостроительного регулирования:</w:t>
      </w:r>
    </w:p>
    <w:p w:rsidR="008F51C2" w:rsidRDefault="008F51C2" w:rsidP="00C14964">
      <w:pPr>
        <w:pStyle w:val="NormalWeb"/>
        <w:tabs>
          <w:tab w:val="left" w:pos="720"/>
        </w:tabs>
        <w:ind w:firstLine="720"/>
        <w:jc w:val="both"/>
        <w:rPr>
          <w:color w:val="000000"/>
        </w:rPr>
      </w:pPr>
      <w:r>
        <w:rPr>
          <w:color w:val="000000"/>
        </w:rPr>
        <w:t>– красные линии;</w:t>
      </w:r>
    </w:p>
    <w:p w:rsidR="008F51C2" w:rsidRDefault="008F51C2" w:rsidP="00C14964">
      <w:pPr>
        <w:pStyle w:val="NormalWeb"/>
        <w:tabs>
          <w:tab w:val="left" w:pos="720"/>
        </w:tabs>
        <w:ind w:firstLine="720"/>
        <w:jc w:val="both"/>
        <w:rPr>
          <w:color w:val="000000"/>
        </w:rPr>
      </w:pPr>
      <w:r>
        <w:rPr>
          <w:color w:val="000000"/>
        </w:rPr>
        <w:t>– линии регулирования застройки;</w:t>
      </w:r>
    </w:p>
    <w:p w:rsidR="008F51C2" w:rsidRDefault="008F51C2" w:rsidP="00C14964">
      <w:pPr>
        <w:pStyle w:val="NormalWeb"/>
        <w:tabs>
          <w:tab w:val="left" w:pos="720"/>
        </w:tabs>
        <w:ind w:firstLine="720"/>
        <w:jc w:val="both"/>
        <w:rPr>
          <w:color w:val="000000"/>
        </w:rPr>
      </w:pPr>
      <w:r>
        <w:rPr>
          <w:color w:val="000000"/>
        </w:rPr>
        <w:t>– границы технических (охранных) зон действующих и проектируемых инженерных сооружений и коммуникаций;</w:t>
      </w:r>
    </w:p>
    <w:p w:rsidR="008F51C2" w:rsidRDefault="008F51C2" w:rsidP="00C14964">
      <w:pPr>
        <w:pStyle w:val="NormalWeb"/>
        <w:tabs>
          <w:tab w:val="left" w:pos="720"/>
        </w:tabs>
        <w:ind w:firstLine="720"/>
        <w:jc w:val="both"/>
        <w:rPr>
          <w:color w:val="000000"/>
        </w:rPr>
      </w:pPr>
      <w:r>
        <w:rPr>
          <w:color w:val="000000"/>
        </w:rPr>
        <w:t>– границы зон охраняемого природного ландшафта.</w:t>
      </w:r>
    </w:p>
    <w:p w:rsidR="008F51C2" w:rsidRDefault="008F51C2" w:rsidP="00C14964">
      <w:pPr>
        <w:pStyle w:val="NormalWeb"/>
        <w:tabs>
          <w:tab w:val="left" w:pos="720"/>
        </w:tabs>
        <w:ind w:firstLine="720"/>
        <w:jc w:val="both"/>
        <w:rPr>
          <w:color w:val="000000"/>
        </w:rPr>
      </w:pPr>
      <w:r>
        <w:rPr>
          <w:color w:val="000000"/>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8F51C2" w:rsidRDefault="008F51C2" w:rsidP="00C14964">
      <w:pPr>
        <w:pStyle w:val="NormalWeb"/>
        <w:tabs>
          <w:tab w:val="left" w:pos="720"/>
        </w:tabs>
        <w:ind w:firstLine="720"/>
        <w:jc w:val="both"/>
        <w:rPr>
          <w:color w:val="000000"/>
        </w:rPr>
      </w:pPr>
      <w:r>
        <w:rPr>
          <w:color w:val="000000"/>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8F51C2" w:rsidRPr="00A3377A" w:rsidRDefault="008F51C2" w:rsidP="00C14964">
      <w:pPr>
        <w:spacing w:before="240" w:after="240"/>
        <w:ind w:firstLine="709"/>
        <w:jc w:val="center"/>
        <w:outlineLvl w:val="1"/>
        <w:rPr>
          <w:b/>
          <w:bCs/>
          <w:color w:val="000000"/>
        </w:rPr>
      </w:pPr>
      <w:bookmarkStart w:id="312" w:name="_Toc410315209"/>
      <w:bookmarkStart w:id="313" w:name="_Toc400454231"/>
      <w:bookmarkStart w:id="314" w:name="_Toc392516684"/>
      <w:bookmarkStart w:id="315" w:name="_Toc380581552"/>
      <w:bookmarkStart w:id="316" w:name="_Toc379293275"/>
      <w:bookmarkStart w:id="317" w:name="_Toc339819823"/>
      <w:bookmarkStart w:id="318" w:name="_Toc321209578"/>
      <w:bookmarkStart w:id="319" w:name="_Toc282347538"/>
      <w:bookmarkStart w:id="320" w:name="_Toc447709809"/>
    </w:p>
    <w:p w:rsidR="008F51C2" w:rsidRDefault="008F51C2" w:rsidP="00C14964">
      <w:pPr>
        <w:spacing w:before="240" w:after="240"/>
        <w:ind w:firstLine="709"/>
        <w:jc w:val="center"/>
        <w:outlineLvl w:val="1"/>
        <w:rPr>
          <w:b/>
          <w:bCs/>
          <w:color w:val="008080"/>
        </w:rPr>
      </w:pPr>
      <w:r>
        <w:rPr>
          <w:b/>
          <w:bCs/>
          <w:color w:val="000000"/>
        </w:rPr>
        <w:t>Глава 7. Градостроительные регламенты. Параметры разрешенного использования земельных участков и объектов капитального строительства</w:t>
      </w:r>
      <w:bookmarkEnd w:id="312"/>
      <w:bookmarkEnd w:id="313"/>
      <w:bookmarkEnd w:id="314"/>
      <w:bookmarkEnd w:id="315"/>
      <w:bookmarkEnd w:id="316"/>
      <w:bookmarkEnd w:id="317"/>
      <w:bookmarkEnd w:id="318"/>
      <w:bookmarkEnd w:id="319"/>
      <w:bookmarkEnd w:id="320"/>
    </w:p>
    <w:p w:rsidR="008F51C2" w:rsidRDefault="008F51C2" w:rsidP="00C14964">
      <w:pPr>
        <w:spacing w:after="240"/>
        <w:ind w:firstLine="709"/>
        <w:jc w:val="center"/>
        <w:outlineLvl w:val="2"/>
        <w:rPr>
          <w:b/>
          <w:bCs/>
        </w:rPr>
      </w:pPr>
      <w:bookmarkStart w:id="321" w:name="_Toc410315210"/>
      <w:bookmarkStart w:id="322" w:name="_Toc400454232"/>
      <w:bookmarkStart w:id="323" w:name="_Toc392516685"/>
      <w:bookmarkStart w:id="324" w:name="_Toc380581553"/>
      <w:bookmarkStart w:id="325" w:name="_Toc379293276"/>
      <w:bookmarkStart w:id="326" w:name="_Toc339819824"/>
      <w:bookmarkStart w:id="327" w:name="_Toc321209579"/>
      <w:bookmarkStart w:id="328" w:name="_Toc447709810"/>
      <w:r>
        <w:rPr>
          <w:b/>
          <w:bCs/>
        </w:rPr>
        <w:t>Статья 24. Порядок установления градостроительных регламе</w:t>
      </w:r>
      <w:r>
        <w:rPr>
          <w:b/>
          <w:bCs/>
          <w:color w:val="000000"/>
        </w:rPr>
        <w:t>нтов</w:t>
      </w:r>
      <w:bookmarkEnd w:id="321"/>
      <w:bookmarkEnd w:id="322"/>
      <w:bookmarkEnd w:id="323"/>
      <w:bookmarkEnd w:id="324"/>
      <w:bookmarkEnd w:id="325"/>
      <w:bookmarkEnd w:id="326"/>
      <w:bookmarkEnd w:id="327"/>
      <w:bookmarkEnd w:id="328"/>
    </w:p>
    <w:p w:rsidR="008F51C2" w:rsidRDefault="008F51C2" w:rsidP="00C14964">
      <w:pPr>
        <w:pStyle w:val="ConsNormal"/>
        <w:spacing w:before="240"/>
        <w:ind w:right="0" w:firstLine="709"/>
        <w:jc w:val="both"/>
        <w:rPr>
          <w:rFonts w:ascii="Times New Roman" w:hAnsi="Times New Roman" w:cs="Times New Roman"/>
          <w:sz w:val="24"/>
          <w:szCs w:val="24"/>
        </w:rPr>
      </w:pPr>
      <w:r>
        <w:rPr>
          <w:rFonts w:ascii="Times New Roman" w:hAnsi="Times New Roman" w:cs="Times New Roman"/>
          <w:sz w:val="24"/>
          <w:szCs w:val="24"/>
        </w:rPr>
        <w:t>1. Градостроительные регла</w:t>
      </w:r>
      <w:r>
        <w:rPr>
          <w:rFonts w:ascii="Times New Roman" w:hAnsi="Times New Roman" w:cs="Times New Roman"/>
          <w:color w:val="000000"/>
          <w:sz w:val="24"/>
          <w:szCs w:val="24"/>
        </w:rPr>
        <w:t xml:space="preserve">менты </w:t>
      </w:r>
      <w:r>
        <w:rPr>
          <w:rFonts w:ascii="Times New Roman" w:hAnsi="Times New Roman" w:cs="Times New Roman"/>
          <w:sz w:val="24"/>
          <w:szCs w:val="24"/>
        </w:rPr>
        <w:t xml:space="preserve">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8F51C2" w:rsidRDefault="008F51C2" w:rsidP="00C14964">
      <w:pPr>
        <w:pStyle w:val="NormalWeb"/>
        <w:tabs>
          <w:tab w:val="left" w:pos="720"/>
        </w:tabs>
        <w:ind w:firstLine="720"/>
        <w:jc w:val="both"/>
        <w:rPr>
          <w:color w:val="000000"/>
        </w:rPr>
      </w:pPr>
      <w:r>
        <w:rPr>
          <w:color w:val="000000"/>
        </w:rPr>
        <w:t>2. Настоящими Правилами градостроительные регламенты установлены с учетом:</w:t>
      </w:r>
    </w:p>
    <w:p w:rsidR="008F51C2" w:rsidRDefault="008F51C2" w:rsidP="00C14964">
      <w:pPr>
        <w:pStyle w:val="NormalWeb"/>
        <w:tabs>
          <w:tab w:val="left" w:pos="720"/>
        </w:tabs>
        <w:ind w:firstLine="720"/>
        <w:jc w:val="both"/>
        <w:rPr>
          <w:color w:val="000000"/>
        </w:rPr>
      </w:pPr>
      <w:r>
        <w:rPr>
          <w:color w:val="000000"/>
        </w:rPr>
        <w:t xml:space="preserve">– фактического использования земельных участков и объектов капитального строительства в границах территориальной зоны; </w:t>
      </w:r>
    </w:p>
    <w:p w:rsidR="008F51C2" w:rsidRDefault="008F51C2" w:rsidP="00C14964">
      <w:pPr>
        <w:pStyle w:val="NormalWeb"/>
        <w:tabs>
          <w:tab w:val="left" w:pos="720"/>
        </w:tabs>
        <w:ind w:firstLine="720"/>
        <w:jc w:val="both"/>
        <w:rPr>
          <w:color w:val="000000"/>
        </w:rPr>
      </w:pPr>
      <w:r>
        <w:rPr>
          <w:color w:val="000000"/>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F51C2" w:rsidRDefault="008F51C2" w:rsidP="00C14964">
      <w:pPr>
        <w:pStyle w:val="NormalWeb"/>
        <w:tabs>
          <w:tab w:val="left" w:pos="720"/>
        </w:tabs>
        <w:ind w:firstLine="720"/>
        <w:jc w:val="both"/>
        <w:rPr>
          <w:color w:val="000000"/>
        </w:rPr>
      </w:pPr>
      <w:r>
        <w:rPr>
          <w:color w:val="000000"/>
        </w:rPr>
        <w:t>– видов территориальных зон, определенных Градостроительным кодексом Российской Федерации.</w:t>
      </w:r>
    </w:p>
    <w:p w:rsidR="008F51C2" w:rsidRDefault="008F51C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8F51C2" w:rsidRDefault="008F51C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F51C2" w:rsidRDefault="008F51C2" w:rsidP="00C14964">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F51C2" w:rsidRDefault="008F51C2" w:rsidP="00C14964">
      <w:pPr>
        <w:pStyle w:val="ConsNormal"/>
        <w:ind w:right="0" w:firstLine="709"/>
        <w:jc w:val="both"/>
        <w:rPr>
          <w:rFonts w:ascii="Times New Roman" w:hAnsi="Times New Roman" w:cs="Times New Roman"/>
          <w:strike/>
          <w:sz w:val="24"/>
          <w:szCs w:val="24"/>
        </w:rPr>
      </w:pPr>
      <w:r>
        <w:rPr>
          <w:rFonts w:ascii="Times New Roman" w:hAnsi="Times New Roman" w:cs="Times New Roman"/>
          <w:sz w:val="24"/>
          <w:szCs w:val="24"/>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F51C2" w:rsidRDefault="008F51C2" w:rsidP="00C14964">
      <w:pPr>
        <w:pStyle w:val="ConsPlusNormal0"/>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sz w:val="24"/>
          <w:szCs w:val="24"/>
        </w:rPr>
        <w:t xml:space="preserve">В градостроительных </w:t>
      </w:r>
      <w:r>
        <w:rPr>
          <w:rFonts w:ascii="Times New Roman" w:hAnsi="Times New Roman" w:cs="Times New Roman"/>
          <w:color w:val="000000"/>
          <w:sz w:val="24"/>
          <w:szCs w:val="24"/>
        </w:rPr>
        <w:t>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F51C2" w:rsidRDefault="008F51C2"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8F51C2" w:rsidRDefault="008F51C2" w:rsidP="00C14964">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F51C2" w:rsidRDefault="008F51C2" w:rsidP="00C14964">
      <w:pPr>
        <w:ind w:firstLine="709"/>
        <w:jc w:val="both"/>
      </w:pPr>
      <w: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F51C2" w:rsidRDefault="008F51C2" w:rsidP="00C14964">
      <w:pPr>
        <w:spacing w:before="240" w:after="240"/>
        <w:ind w:firstLine="709"/>
        <w:jc w:val="center"/>
        <w:outlineLvl w:val="2"/>
        <w:rPr>
          <w:b/>
          <w:bCs/>
        </w:rPr>
      </w:pPr>
      <w:bookmarkStart w:id="329" w:name="_Toc410315211"/>
      <w:bookmarkStart w:id="330" w:name="_Toc400454233"/>
      <w:bookmarkStart w:id="331" w:name="_Toc392516686"/>
      <w:bookmarkStart w:id="332" w:name="_Toc380581554"/>
      <w:bookmarkStart w:id="333" w:name="_Toc379293277"/>
      <w:bookmarkStart w:id="334" w:name="_Toc339819825"/>
      <w:bookmarkStart w:id="335" w:name="_Toc321209580"/>
      <w:bookmarkStart w:id="336" w:name="_Toc447709811"/>
      <w:r>
        <w:rPr>
          <w:b/>
          <w:bCs/>
        </w:rPr>
        <w:t>Статья 25. Виды разрешенного использования земельных участков и объектов капитального строительства</w:t>
      </w:r>
      <w:bookmarkEnd w:id="329"/>
      <w:bookmarkEnd w:id="330"/>
      <w:bookmarkEnd w:id="331"/>
      <w:bookmarkEnd w:id="332"/>
      <w:bookmarkEnd w:id="333"/>
      <w:bookmarkEnd w:id="334"/>
      <w:bookmarkEnd w:id="335"/>
      <w:bookmarkEnd w:id="336"/>
    </w:p>
    <w:p w:rsidR="008F51C2" w:rsidRDefault="008F51C2" w:rsidP="00C14964">
      <w:pPr>
        <w:pStyle w:val="ConsNormal"/>
        <w:ind w:right="0"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hAnsi="Times New Roman" w:cs="Times New Roman"/>
          <w:sz w:val="24"/>
          <w:szCs w:val="24"/>
        </w:rPr>
        <w:t>Для каждого земельного участка и иного объекта недвижимости разрешенным считается такое использование, которое соответствует:</w:t>
      </w:r>
    </w:p>
    <w:p w:rsidR="008F51C2" w:rsidRDefault="008F51C2" w:rsidP="00C14964">
      <w:pPr>
        <w:widowControl w:val="0"/>
        <w:ind w:firstLine="709"/>
        <w:jc w:val="both"/>
        <w:rPr>
          <w:color w:val="000000"/>
        </w:rPr>
      </w:pPr>
      <w:r>
        <w:rPr>
          <w:color w:val="000000"/>
        </w:rPr>
        <w:t>– градостроительным регламентам настоящих Правил;</w:t>
      </w:r>
    </w:p>
    <w:p w:rsidR="008F51C2" w:rsidRDefault="008F51C2" w:rsidP="00C14964">
      <w:pPr>
        <w:widowControl w:val="0"/>
        <w:ind w:firstLine="709"/>
        <w:jc w:val="both"/>
        <w:rPr>
          <w:color w:val="000000"/>
        </w:rPr>
      </w:pPr>
      <w:r>
        <w:rPr>
          <w:color w:val="000000"/>
        </w:rPr>
        <w:t>–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8F51C2" w:rsidRDefault="008F51C2" w:rsidP="00C14964">
      <w:pPr>
        <w:widowControl w:val="0"/>
        <w:ind w:firstLine="709"/>
        <w:jc w:val="both"/>
        <w:rPr>
          <w:color w:val="000000"/>
        </w:rPr>
      </w:pPr>
      <w:r>
        <w:rPr>
          <w:color w:val="000000"/>
        </w:rPr>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8F51C2" w:rsidRDefault="008F51C2" w:rsidP="00C14964">
      <w:pPr>
        <w:widowControl w:val="0"/>
        <w:ind w:firstLine="709"/>
        <w:jc w:val="both"/>
      </w:pPr>
      <w:r>
        <w:t>–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8F51C2" w:rsidRDefault="008F51C2" w:rsidP="00C14964">
      <w:pPr>
        <w:pStyle w:val="BodyText"/>
        <w:widowControl w:val="0"/>
        <w:tabs>
          <w:tab w:val="left" w:pos="1117"/>
        </w:tabs>
        <w:spacing w:after="0"/>
        <w:ind w:firstLine="709"/>
        <w:jc w:val="both"/>
      </w:pPr>
      <w:r>
        <w:rPr>
          <w:color w:val="000000"/>
        </w:rPr>
        <w:t xml:space="preserve">2. </w:t>
      </w:r>
      <w:r>
        <w:rPr>
          <w:rStyle w:val="11"/>
          <w:color w:val="000000"/>
          <w:sz w:val="24"/>
          <w:szCs w:val="24"/>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F51C2" w:rsidRDefault="008F51C2" w:rsidP="00C14964">
      <w:pPr>
        <w:pStyle w:val="BodyText"/>
        <w:tabs>
          <w:tab w:val="left" w:pos="1309"/>
        </w:tabs>
        <w:spacing w:after="0"/>
        <w:ind w:firstLine="709"/>
        <w:jc w:val="both"/>
      </w:pPr>
      <w:r>
        <w:rPr>
          <w:rStyle w:val="11"/>
          <w:color w:val="000000"/>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8F51C2" w:rsidRDefault="008F51C2" w:rsidP="00C14964">
      <w:pPr>
        <w:pStyle w:val="BodyText"/>
        <w:tabs>
          <w:tab w:val="left" w:pos="1117"/>
        </w:tabs>
        <w:spacing w:after="0"/>
        <w:ind w:firstLine="709"/>
        <w:jc w:val="both"/>
      </w:pPr>
      <w:r>
        <w:rPr>
          <w:rStyle w:val="11"/>
          <w:color w:val="000000"/>
          <w:sz w:val="24"/>
          <w:szCs w:val="24"/>
        </w:rPr>
        <w:t xml:space="preserve">б) условно разрешенные виды разрешенного использования земельных участков и объектов капитального строительства </w:t>
      </w:r>
      <w:r>
        <w:rPr>
          <w:rStyle w:val="a7"/>
          <w:color w:val="000000"/>
        </w:rPr>
        <w:t xml:space="preserve">- </w:t>
      </w:r>
      <w:r>
        <w:rPr>
          <w:rStyle w:val="11"/>
          <w:color w:val="000000"/>
          <w:sz w:val="24"/>
          <w:szCs w:val="24"/>
        </w:rPr>
        <w:t>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8F51C2" w:rsidRDefault="008F51C2" w:rsidP="00C14964">
      <w:pPr>
        <w:pStyle w:val="BodyText"/>
        <w:tabs>
          <w:tab w:val="left" w:pos="1309"/>
        </w:tabs>
        <w:spacing w:after="0"/>
        <w:ind w:firstLine="709"/>
        <w:jc w:val="both"/>
      </w:pPr>
      <w:r>
        <w:rPr>
          <w:rStyle w:val="11"/>
          <w:color w:val="000000"/>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8F51C2" w:rsidRDefault="008F51C2" w:rsidP="00C14964">
      <w:pPr>
        <w:pStyle w:val="BodyText"/>
        <w:widowControl w:val="0"/>
        <w:tabs>
          <w:tab w:val="left" w:pos="1117"/>
        </w:tabs>
        <w:spacing w:after="0"/>
        <w:ind w:firstLine="709"/>
        <w:jc w:val="both"/>
        <w:rPr>
          <w:color w:val="000000"/>
        </w:rPr>
      </w:pPr>
      <w:r>
        <w:rPr>
          <w:color w:val="000000"/>
        </w:rPr>
        <w:t xml:space="preserve">3. </w:t>
      </w:r>
      <w:r>
        <w:rPr>
          <w:rStyle w:val="11"/>
          <w:color w:val="000000"/>
          <w:sz w:val="24"/>
          <w:szCs w:val="24"/>
        </w:rPr>
        <w:t>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F51C2" w:rsidRDefault="008F51C2" w:rsidP="00C14964">
      <w:pPr>
        <w:pStyle w:val="NormalWeb"/>
        <w:tabs>
          <w:tab w:val="left" w:pos="720"/>
        </w:tabs>
        <w:ind w:firstLine="720"/>
        <w:jc w:val="both"/>
        <w:rPr>
          <w:color w:val="000000"/>
        </w:rPr>
      </w:pPr>
      <w:r>
        <w:rPr>
          <w:color w:val="000000"/>
        </w:rPr>
        <w:t>4. Виды использования земельного участка, не предусмотренные в градостроительных регламентах, являются запрещенными.</w:t>
      </w:r>
    </w:p>
    <w:p w:rsidR="008F51C2" w:rsidRDefault="008F51C2" w:rsidP="00C14964">
      <w:pPr>
        <w:pStyle w:val="ConsNormal"/>
        <w:ind w:right="0" w:firstLine="709"/>
        <w:jc w:val="both"/>
        <w:rPr>
          <w:rFonts w:ascii="Times New Roman" w:hAnsi="Times New Roman" w:cs="Times New Roman"/>
          <w:sz w:val="24"/>
          <w:szCs w:val="24"/>
        </w:rPr>
      </w:pPr>
      <w:r>
        <w:rPr>
          <w:rFonts w:ascii="Times New Roman" w:hAnsi="Times New Roman" w:cs="Times New Roman"/>
          <w:color w:val="000000"/>
          <w:sz w:val="24"/>
          <w:szCs w:val="24"/>
        </w:rPr>
        <w:t>5. Основные и вспомогательные</w:t>
      </w:r>
      <w:r>
        <w:rPr>
          <w:rFonts w:ascii="Times New Roman" w:hAnsi="Times New Roman" w:cs="Times New Roman"/>
          <w:sz w:val="24"/>
          <w:szCs w:val="24"/>
        </w:rPr>
        <w:t xml:space="preserve">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8F51C2" w:rsidRDefault="008F51C2" w:rsidP="00C14964">
      <w:pPr>
        <w:pStyle w:val="ConsNormal"/>
        <w:ind w:right="0" w:firstLine="709"/>
        <w:jc w:val="both"/>
        <w:rPr>
          <w:rFonts w:ascii="Times New Roman" w:hAnsi="Times New Roman" w:cs="Times New Roman"/>
          <w:color w:val="008080"/>
          <w:sz w:val="24"/>
          <w:szCs w:val="24"/>
        </w:rPr>
      </w:pPr>
      <w:r>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8F51C2" w:rsidRDefault="008F51C2" w:rsidP="00C14964">
      <w:pPr>
        <w:pStyle w:val="NormalWeb"/>
        <w:tabs>
          <w:tab w:val="left" w:pos="720"/>
        </w:tabs>
        <w:ind w:firstLine="720"/>
        <w:jc w:val="both"/>
        <w:rPr>
          <w:color w:val="000000"/>
        </w:rPr>
      </w:pPr>
      <w:r>
        <w:rPr>
          <w:color w:val="000000"/>
        </w:rPr>
        <w:t>7. Параметры разрешенного использования земельных участков и объектов капитального строительства включают:</w:t>
      </w:r>
    </w:p>
    <w:p w:rsidR="008F51C2" w:rsidRDefault="008F51C2" w:rsidP="00C14964">
      <w:pPr>
        <w:pStyle w:val="NormalWeb"/>
        <w:tabs>
          <w:tab w:val="left" w:pos="720"/>
        </w:tabs>
        <w:ind w:firstLine="712"/>
        <w:jc w:val="both"/>
        <w:rPr>
          <w:color w:val="000000"/>
        </w:rPr>
      </w:pPr>
      <w:r>
        <w:rPr>
          <w:color w:val="000000"/>
        </w:rPr>
        <w:tab/>
        <w:t xml:space="preserve">– 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8F51C2" w:rsidRDefault="008F51C2" w:rsidP="00C14964">
      <w:pPr>
        <w:pStyle w:val="NormalWeb"/>
        <w:tabs>
          <w:tab w:val="left" w:pos="720"/>
        </w:tabs>
        <w:ind w:firstLine="712"/>
        <w:jc w:val="both"/>
        <w:rPr>
          <w:color w:val="000000"/>
        </w:rPr>
      </w:pPr>
      <w:r>
        <w:rPr>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8F51C2" w:rsidRDefault="008F51C2" w:rsidP="00C14964">
      <w:pPr>
        <w:pStyle w:val="NormalWeb"/>
        <w:tabs>
          <w:tab w:val="left" w:pos="720"/>
        </w:tabs>
        <w:ind w:firstLine="712"/>
        <w:jc w:val="both"/>
        <w:rPr>
          <w:color w:val="000000"/>
        </w:rPr>
      </w:pPr>
      <w:r>
        <w:rPr>
          <w:color w:val="000000"/>
        </w:rPr>
        <w:t>– предельное количество этажей или предельную высоту зданий, строений, сооружений;</w:t>
      </w:r>
    </w:p>
    <w:p w:rsidR="008F51C2" w:rsidRDefault="008F51C2" w:rsidP="00C14964">
      <w:pPr>
        <w:pStyle w:val="NormalWeb"/>
        <w:tabs>
          <w:tab w:val="left" w:pos="720"/>
        </w:tabs>
        <w:ind w:firstLine="712"/>
        <w:jc w:val="both"/>
        <w:rPr>
          <w:color w:val="000000"/>
        </w:rPr>
      </w:pPr>
      <w:r>
        <w:rPr>
          <w:color w:val="000000"/>
        </w:rPr>
        <w:tab/>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F51C2" w:rsidRDefault="008F51C2" w:rsidP="00C14964">
      <w:pPr>
        <w:pStyle w:val="NormalWeb"/>
        <w:tabs>
          <w:tab w:val="left" w:pos="720"/>
        </w:tabs>
        <w:ind w:firstLine="712"/>
        <w:jc w:val="both"/>
        <w:rPr>
          <w:color w:val="000000"/>
        </w:rPr>
      </w:pPr>
      <w:r>
        <w:rPr>
          <w:color w:val="000000"/>
        </w:rPr>
        <w:tab/>
        <w:t xml:space="preserve">– минимальный процент озеленения; </w:t>
      </w:r>
    </w:p>
    <w:p w:rsidR="008F51C2" w:rsidRDefault="008F51C2" w:rsidP="00C14964">
      <w:pPr>
        <w:pStyle w:val="NormalWeb"/>
        <w:tabs>
          <w:tab w:val="left" w:pos="720"/>
        </w:tabs>
        <w:ind w:firstLine="712"/>
        <w:jc w:val="both"/>
        <w:rPr>
          <w:color w:val="000000"/>
        </w:rPr>
      </w:pPr>
      <w:r>
        <w:rPr>
          <w:color w:val="000000"/>
        </w:rPr>
        <w:t>– иные показатели.</w:t>
      </w:r>
    </w:p>
    <w:p w:rsidR="008F51C2" w:rsidRDefault="008F51C2" w:rsidP="00C14964">
      <w:pPr>
        <w:pStyle w:val="NormalWeb"/>
        <w:tabs>
          <w:tab w:val="left" w:pos="720"/>
        </w:tabs>
        <w:ind w:firstLine="720"/>
        <w:jc w:val="both"/>
        <w:rPr>
          <w:color w:val="000000"/>
        </w:rPr>
      </w:pPr>
      <w:r>
        <w:rPr>
          <w:color w:val="000000"/>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8F51C2" w:rsidRDefault="008F51C2" w:rsidP="00C14964">
      <w:pPr>
        <w:pStyle w:val="NormalWeb"/>
        <w:tabs>
          <w:tab w:val="left" w:pos="720"/>
        </w:tabs>
        <w:ind w:firstLine="720"/>
        <w:jc w:val="both"/>
        <w:rPr>
          <w:color w:val="000000"/>
        </w:rPr>
      </w:pPr>
      <w:r>
        <w:rPr>
          <w:color w:val="000000"/>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8F51C2" w:rsidRDefault="008F51C2" w:rsidP="00C14964">
      <w:pPr>
        <w:pStyle w:val="NormalWeb"/>
        <w:tabs>
          <w:tab w:val="left" w:pos="720"/>
        </w:tabs>
        <w:ind w:firstLine="720"/>
        <w:jc w:val="both"/>
      </w:pPr>
      <w: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8F51C2" w:rsidRDefault="008F51C2" w:rsidP="0044351F">
      <w:pPr>
        <w:pStyle w:val="NormalWeb"/>
        <w:shd w:val="clear" w:color="auto" w:fill="FFFFFF"/>
        <w:tabs>
          <w:tab w:val="left" w:pos="720"/>
        </w:tabs>
        <w:ind w:firstLine="720"/>
        <w:jc w:val="both"/>
      </w:pPr>
      <w:r>
        <w:t xml:space="preserve">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w:t>
      </w:r>
      <w:r w:rsidRPr="0044351F">
        <w:rPr>
          <w:shd w:val="clear" w:color="auto" w:fill="FFFFFF"/>
        </w:rPr>
        <w:t>(Приложение 1).</w:t>
      </w:r>
    </w:p>
    <w:p w:rsidR="008F51C2" w:rsidRDefault="008F51C2" w:rsidP="00C14964">
      <w:pPr>
        <w:spacing w:before="240" w:after="240"/>
        <w:ind w:firstLine="709"/>
        <w:jc w:val="center"/>
        <w:outlineLvl w:val="2"/>
        <w:rPr>
          <w:b/>
          <w:bCs/>
          <w:color w:val="000000"/>
        </w:rPr>
      </w:pPr>
      <w:bookmarkStart w:id="337" w:name="_Toc282347540"/>
      <w:bookmarkStart w:id="338" w:name="_Toc410315212"/>
      <w:bookmarkStart w:id="339" w:name="_Toc400454234"/>
      <w:bookmarkStart w:id="340" w:name="_Toc392516687"/>
      <w:bookmarkStart w:id="341" w:name="_Toc380581555"/>
      <w:bookmarkStart w:id="342" w:name="_Toc379293278"/>
      <w:bookmarkStart w:id="343" w:name="_Toc339819826"/>
      <w:bookmarkStart w:id="344" w:name="_Toc321209581"/>
      <w:bookmarkStart w:id="345" w:name="_Toc447709812"/>
      <w:r>
        <w:rPr>
          <w:b/>
          <w:bCs/>
          <w:color w:val="000000"/>
        </w:rPr>
        <w:t>Статья 26. Использование объектов недвижимости, не соответствующих установленным градостроительным регламент</w:t>
      </w:r>
      <w:bookmarkEnd w:id="337"/>
      <w:r>
        <w:rPr>
          <w:b/>
          <w:bCs/>
          <w:color w:val="000000"/>
        </w:rPr>
        <w:t>ам</w:t>
      </w:r>
      <w:bookmarkEnd w:id="338"/>
      <w:bookmarkEnd w:id="339"/>
      <w:bookmarkEnd w:id="340"/>
      <w:bookmarkEnd w:id="341"/>
      <w:bookmarkEnd w:id="342"/>
      <w:bookmarkEnd w:id="343"/>
      <w:bookmarkEnd w:id="344"/>
      <w:bookmarkEnd w:id="345"/>
    </w:p>
    <w:p w:rsidR="008F51C2" w:rsidRDefault="008F51C2" w:rsidP="00C14964">
      <w:pPr>
        <w:pStyle w:val="NormalWeb"/>
        <w:tabs>
          <w:tab w:val="left" w:pos="720"/>
        </w:tabs>
        <w:ind w:firstLine="720"/>
        <w:jc w:val="both"/>
        <w:rPr>
          <w:color w:val="000000"/>
        </w:rPr>
      </w:pPr>
      <w:r>
        <w:rPr>
          <w:color w:val="000000"/>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8F51C2" w:rsidRDefault="008F51C2" w:rsidP="00C14964">
      <w:pPr>
        <w:pStyle w:val="NormalWeb"/>
        <w:tabs>
          <w:tab w:val="left" w:pos="720"/>
        </w:tabs>
        <w:ind w:firstLine="680"/>
        <w:jc w:val="both"/>
        <w:rPr>
          <w:color w:val="000000"/>
        </w:rPr>
      </w:pPr>
      <w:r>
        <w:rPr>
          <w:color w:val="000000"/>
        </w:rPr>
        <w:t>– 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8F51C2" w:rsidRDefault="008F51C2" w:rsidP="00C14964">
      <w:pPr>
        <w:pStyle w:val="NormalWeb"/>
        <w:tabs>
          <w:tab w:val="left" w:pos="720"/>
        </w:tabs>
        <w:ind w:firstLine="680"/>
        <w:jc w:val="both"/>
        <w:rPr>
          <w:color w:val="000000"/>
        </w:rPr>
      </w:pPr>
      <w:r>
        <w:rPr>
          <w:color w:val="000000"/>
        </w:rPr>
        <w:tab/>
        <w:t>– 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8F51C2" w:rsidRDefault="008F51C2" w:rsidP="00C14964">
      <w:pPr>
        <w:pStyle w:val="NormalWeb"/>
        <w:tabs>
          <w:tab w:val="left" w:pos="720"/>
        </w:tabs>
        <w:ind w:firstLine="720"/>
        <w:jc w:val="both"/>
        <w:rPr>
          <w:color w:val="000000"/>
        </w:rPr>
      </w:pPr>
      <w:r>
        <w:rPr>
          <w:color w:val="000000"/>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8F51C2" w:rsidRDefault="008F51C2" w:rsidP="00C14964">
      <w:pPr>
        <w:pStyle w:val="NormalWeb"/>
        <w:tabs>
          <w:tab w:val="left" w:pos="720"/>
        </w:tabs>
        <w:ind w:firstLine="720"/>
        <w:jc w:val="both"/>
        <w:rPr>
          <w:color w:val="000000"/>
        </w:rPr>
      </w:pPr>
      <w:r>
        <w:rPr>
          <w:color w:val="000000"/>
        </w:rPr>
        <w:t>3. Объекты недвижимости, не соответствующие градостроительным регламентам</w:t>
      </w:r>
      <w:r>
        <w:rPr>
          <w:color w:val="FF0000"/>
        </w:rPr>
        <w:t xml:space="preserve"> </w:t>
      </w:r>
      <w:r>
        <w:rPr>
          <w:color w:val="000000"/>
        </w:rPr>
        <w:t>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8F51C2" w:rsidRDefault="008F51C2" w:rsidP="00C14964">
      <w:pPr>
        <w:pStyle w:val="NormalWeb"/>
        <w:tabs>
          <w:tab w:val="left" w:pos="720"/>
        </w:tabs>
        <w:ind w:firstLine="720"/>
        <w:jc w:val="both"/>
        <w:rPr>
          <w:color w:val="000000"/>
        </w:rPr>
      </w:pPr>
      <w:r>
        <w:rPr>
          <w:color w:val="000000"/>
        </w:rPr>
        <w:t>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8F51C2" w:rsidRDefault="008F51C2" w:rsidP="00C14964">
      <w:pPr>
        <w:pStyle w:val="NormalWeb"/>
        <w:tabs>
          <w:tab w:val="left" w:pos="720"/>
        </w:tabs>
        <w:ind w:firstLine="720"/>
        <w:jc w:val="both"/>
        <w:rPr>
          <w:color w:val="000000"/>
        </w:rPr>
      </w:pPr>
      <w:r>
        <w:rPr>
          <w:color w:val="000000"/>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8F51C2" w:rsidRDefault="008F51C2" w:rsidP="00C14964">
      <w:pPr>
        <w:pStyle w:val="NormalWeb"/>
        <w:tabs>
          <w:tab w:val="left" w:pos="720"/>
        </w:tabs>
        <w:ind w:firstLine="720"/>
        <w:jc w:val="both"/>
        <w:rPr>
          <w:color w:val="000000"/>
        </w:rPr>
      </w:pPr>
      <w:r>
        <w:rPr>
          <w:color w:val="000000"/>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8F51C2" w:rsidRDefault="008F51C2" w:rsidP="00C14964">
      <w:pPr>
        <w:pStyle w:val="NormalWeb"/>
        <w:tabs>
          <w:tab w:val="left" w:pos="720"/>
        </w:tabs>
        <w:ind w:firstLine="720"/>
        <w:jc w:val="both"/>
        <w:rPr>
          <w:color w:val="000000"/>
        </w:rPr>
      </w:pPr>
      <w:r>
        <w:rPr>
          <w:color w:val="000000"/>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8F51C2" w:rsidRDefault="008F51C2" w:rsidP="00C14964">
      <w:pPr>
        <w:pStyle w:val="NormalWeb"/>
        <w:tabs>
          <w:tab w:val="left" w:pos="720"/>
        </w:tabs>
        <w:ind w:firstLine="720"/>
        <w:jc w:val="both"/>
        <w:rPr>
          <w:color w:val="000000"/>
        </w:rPr>
      </w:pPr>
      <w:r>
        <w:rPr>
          <w:color w:val="000000"/>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8F51C2" w:rsidRDefault="008F51C2" w:rsidP="00C14964">
      <w:pPr>
        <w:pStyle w:val="NormalWeb"/>
        <w:tabs>
          <w:tab w:val="left" w:pos="720"/>
        </w:tabs>
        <w:ind w:firstLine="720"/>
        <w:jc w:val="both"/>
      </w:pPr>
      <w: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8F51C2" w:rsidRDefault="008F51C2" w:rsidP="00C14964">
      <w:pPr>
        <w:autoSpaceDE w:val="0"/>
        <w:autoSpaceDN w:val="0"/>
        <w:adjustRightInd w:val="0"/>
        <w:spacing w:before="100" w:beforeAutospacing="1" w:after="100" w:afterAutospacing="1"/>
        <w:ind w:firstLine="709"/>
        <w:jc w:val="both"/>
        <w:outlineLvl w:val="2"/>
        <w:rPr>
          <w:b/>
          <w:bCs/>
        </w:rPr>
      </w:pPr>
      <w:bookmarkStart w:id="346" w:name="_Toc282347541"/>
      <w:bookmarkStart w:id="347" w:name="_Toc410315213"/>
      <w:bookmarkStart w:id="348" w:name="_Toc400454235"/>
      <w:bookmarkStart w:id="349" w:name="_Toc392516688"/>
      <w:bookmarkStart w:id="350" w:name="_Toc380581556"/>
      <w:bookmarkStart w:id="351" w:name="_Toc379293279"/>
      <w:bookmarkStart w:id="352" w:name="_Toc339819827"/>
      <w:bookmarkStart w:id="353" w:name="_Toc321209582"/>
      <w:bookmarkStart w:id="354" w:name="_Toc447709813"/>
      <w:r>
        <w:rPr>
          <w:b/>
          <w:bCs/>
        </w:rPr>
        <w:t>Статья 27. Градостроительные регламенты на территории жилой зон</w:t>
      </w:r>
      <w:bookmarkEnd w:id="346"/>
      <w:r>
        <w:rPr>
          <w:b/>
          <w:bCs/>
        </w:rPr>
        <w:t>ы</w:t>
      </w:r>
      <w:bookmarkEnd w:id="347"/>
      <w:bookmarkEnd w:id="348"/>
      <w:bookmarkEnd w:id="349"/>
      <w:bookmarkEnd w:id="350"/>
      <w:bookmarkEnd w:id="351"/>
      <w:bookmarkEnd w:id="352"/>
      <w:bookmarkEnd w:id="353"/>
      <w:bookmarkEnd w:id="354"/>
    </w:p>
    <w:p w:rsidR="008F51C2" w:rsidRPr="00D07DBE" w:rsidRDefault="008F51C2" w:rsidP="00C14964">
      <w:pPr>
        <w:pStyle w:val="40"/>
        <w:shd w:val="clear" w:color="auto" w:fill="auto"/>
        <w:ind w:firstLine="709"/>
        <w:rPr>
          <w:rFonts w:ascii="Times New Roman" w:hAnsi="Times New Roman"/>
          <w:sz w:val="24"/>
          <w:szCs w:val="24"/>
        </w:rPr>
      </w:pPr>
      <w:r w:rsidRPr="00D07DBE">
        <w:rPr>
          <w:rFonts w:ascii="Times New Roman" w:hAnsi="Times New Roman"/>
          <w:i w:val="0"/>
          <w:sz w:val="24"/>
          <w:szCs w:val="24"/>
        </w:rPr>
        <w:t xml:space="preserve">1. </w:t>
      </w:r>
      <w:r w:rsidRPr="00D07DBE">
        <w:rPr>
          <w:rFonts w:ascii="Times New Roman" w:hAnsi="Times New Roman"/>
          <w:sz w:val="24"/>
          <w:szCs w:val="24"/>
        </w:rPr>
        <w:t>З</w:t>
      </w:r>
      <w:r w:rsidRPr="00D07DBE">
        <w:rPr>
          <w:rStyle w:val="4"/>
          <w:rFonts w:ascii="Times New Roman" w:hAnsi="Times New Roman"/>
          <w:color w:val="000000"/>
          <w:sz w:val="24"/>
          <w:szCs w:val="24"/>
        </w:rPr>
        <w:t xml:space="preserve">она застройки индивидуальными жилыми домами </w:t>
      </w:r>
      <w:r w:rsidRPr="00D07DBE">
        <w:rPr>
          <w:rFonts w:ascii="Times New Roman" w:hAnsi="Times New Roman"/>
          <w:sz w:val="24"/>
          <w:szCs w:val="24"/>
        </w:rPr>
        <w:t>(код зоны – Ж</w:t>
      </w:r>
      <w:r>
        <w:rPr>
          <w:rFonts w:ascii="Times New Roman" w:hAnsi="Times New Roman"/>
          <w:sz w:val="24"/>
          <w:szCs w:val="24"/>
        </w:rPr>
        <w:t>-</w:t>
      </w:r>
      <w:r w:rsidRPr="00D07DBE">
        <w:rPr>
          <w:rFonts w:ascii="Times New Roman" w:hAnsi="Times New Roman"/>
          <w:sz w:val="24"/>
          <w:szCs w:val="24"/>
        </w:rPr>
        <w:t xml:space="preserve">1) </w:t>
      </w:r>
      <w:r w:rsidRPr="00D07DBE">
        <w:rPr>
          <w:rStyle w:val="4"/>
          <w:rFonts w:ascii="Times New Roman" w:hAnsi="Times New Roman"/>
          <w:color w:val="000000"/>
          <w:sz w:val="24"/>
          <w:szCs w:val="24"/>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8F51C2" w:rsidRPr="00F83879" w:rsidRDefault="008F51C2" w:rsidP="00F95190">
      <w:pPr>
        <w:pStyle w:val="ListParagraph"/>
        <w:widowControl w:val="0"/>
        <w:autoSpaceDE w:val="0"/>
        <w:autoSpaceDN w:val="0"/>
        <w:adjustRightInd w:val="0"/>
        <w:spacing w:after="0" w:line="240" w:lineRule="auto"/>
        <w:ind w:left="0" w:firstLine="720"/>
        <w:jc w:val="both"/>
        <w:rPr>
          <w:rFonts w:ascii="Times New Roman" w:hAnsi="Times New Roman"/>
          <w:sz w:val="24"/>
          <w:szCs w:val="24"/>
        </w:rPr>
      </w:pPr>
      <w:r w:rsidRPr="008F4788">
        <w:rPr>
          <w:rFonts w:ascii="Times New Roman" w:hAnsi="Times New Roman"/>
          <w:b/>
          <w:sz w:val="24"/>
          <w:szCs w:val="24"/>
        </w:rPr>
        <w:t>Код (числовое обозначение) вида разрешенного использования земельного участка</w:t>
      </w:r>
      <w:r w:rsidRPr="008F4788">
        <w:rPr>
          <w:rFonts w:ascii="Times New Roman" w:hAnsi="Times New Roman"/>
          <w:sz w:val="24"/>
          <w:szCs w:val="24"/>
        </w:rPr>
        <w:t xml:space="preserve"> – согласно </w:t>
      </w:r>
      <w:r>
        <w:rPr>
          <w:rFonts w:ascii="Times New Roman" w:hAnsi="Times New Roman"/>
          <w:sz w:val="24"/>
          <w:szCs w:val="24"/>
          <w:u w:val="single"/>
        </w:rPr>
        <w:t>классификатору</w:t>
      </w:r>
      <w:r w:rsidRPr="008F4788">
        <w:rPr>
          <w:rFonts w:ascii="Times New Roman" w:hAnsi="Times New Roman"/>
          <w:sz w:val="24"/>
          <w:szCs w:val="24"/>
          <w:u w:val="single"/>
        </w:rPr>
        <w:t xml:space="preserve"> видов разрешенного использования земельных участков</w:t>
      </w:r>
      <w:r w:rsidRPr="008F4788">
        <w:rPr>
          <w:rFonts w:ascii="Times New Roman" w:hAnsi="Times New Roman"/>
          <w:sz w:val="24"/>
          <w:szCs w:val="24"/>
        </w:rPr>
        <w:t xml:space="preserve"> </w:t>
      </w:r>
      <w:r>
        <w:rPr>
          <w:rFonts w:ascii="Times New Roman" w:hAnsi="Times New Roman"/>
          <w:sz w:val="24"/>
          <w:szCs w:val="24"/>
        </w:rPr>
        <w:t>(Приказа Минэкономразвития России от 01.09.2015 №540) (Приложение 1).</w:t>
      </w:r>
    </w:p>
    <w:p w:rsidR="008F51C2" w:rsidRPr="00532590" w:rsidRDefault="008F51C2" w:rsidP="00F95190">
      <w:pPr>
        <w:tabs>
          <w:tab w:val="left" w:pos="561"/>
        </w:tabs>
        <w:ind w:left="720"/>
        <w:jc w:val="both"/>
      </w:pPr>
      <w:r w:rsidRPr="00532590">
        <w:rPr>
          <w:b/>
        </w:rPr>
        <w:t>&lt;1&gt;</w:t>
      </w:r>
      <w:r w:rsidRPr="00532590">
        <w:t xml:space="preserve"> В скобках указаны иные равнозначные наименования.</w:t>
      </w:r>
    </w:p>
    <w:p w:rsidR="008F51C2" w:rsidRPr="00532590" w:rsidRDefault="008F51C2" w:rsidP="00F95190">
      <w:pPr>
        <w:tabs>
          <w:tab w:val="left" w:pos="561"/>
        </w:tabs>
        <w:jc w:val="both"/>
      </w:pPr>
      <w:r w:rsidRPr="00532590">
        <w:rPr>
          <w:b/>
        </w:rPr>
        <w:t xml:space="preserve">             &lt;2&gt;</w:t>
      </w:r>
      <w:r w:rsidRPr="00532590">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F51C2" w:rsidRPr="00532590" w:rsidRDefault="008F51C2" w:rsidP="00F95190">
      <w:pPr>
        <w:ind w:firstLine="709"/>
        <w:jc w:val="both"/>
        <w:rPr>
          <w:color w:val="000000"/>
        </w:rPr>
      </w:pPr>
      <w:r w:rsidRPr="00532590">
        <w:rPr>
          <w:b/>
        </w:rPr>
        <w:t>&lt;3&gt;</w:t>
      </w:r>
      <w:r w:rsidRPr="00532590">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8F51C2" w:rsidRDefault="008F51C2" w:rsidP="00F95190">
      <w:pPr>
        <w:shd w:val="clear" w:color="auto" w:fill="FFFFFF"/>
        <w:snapToGrid w:val="0"/>
        <w:jc w:val="both"/>
      </w:pPr>
    </w:p>
    <w:p w:rsidR="008F51C2" w:rsidRPr="00115BEE" w:rsidRDefault="008F51C2" w:rsidP="00F95190">
      <w:pPr>
        <w:shd w:val="clear" w:color="auto" w:fill="FFFFFF"/>
        <w:snapToGri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7473"/>
        <w:gridCol w:w="2208"/>
      </w:tblGrid>
      <w:tr w:rsidR="008F51C2" w:rsidRPr="004C2CF1" w:rsidTr="00461470">
        <w:tc>
          <w:tcPr>
            <w:tcW w:w="225" w:type="pct"/>
            <w:vAlign w:val="center"/>
          </w:tcPr>
          <w:p w:rsidR="008F51C2" w:rsidRPr="004C2CF1" w:rsidRDefault="008F51C2" w:rsidP="00461470">
            <w:pPr>
              <w:suppressAutoHyphens/>
              <w:autoSpaceDE w:val="0"/>
              <w:spacing w:line="220" w:lineRule="exact"/>
              <w:jc w:val="center"/>
              <w:rPr>
                <w:rFonts w:cs="Arial"/>
                <w:sz w:val="28"/>
                <w:szCs w:val="28"/>
              </w:rPr>
            </w:pPr>
          </w:p>
        </w:tc>
        <w:tc>
          <w:tcPr>
            <w:tcW w:w="3686" w:type="pct"/>
            <w:vAlign w:val="center"/>
          </w:tcPr>
          <w:p w:rsidR="008F51C2" w:rsidRDefault="008F51C2" w:rsidP="00461470">
            <w:pPr>
              <w:suppressAutoHyphens/>
              <w:autoSpaceDE w:val="0"/>
              <w:jc w:val="center"/>
              <w:rPr>
                <w:lang w:val="en-US"/>
              </w:rPr>
            </w:pPr>
            <w:r w:rsidRPr="00196214">
              <w:t>Виды разрешенного использования</w:t>
            </w:r>
          </w:p>
          <w:p w:rsidR="008F51C2" w:rsidRPr="00532590" w:rsidRDefault="008F51C2" w:rsidP="00461470">
            <w:pPr>
              <w:suppressAutoHyphens/>
              <w:autoSpaceDE w:val="0"/>
              <w:jc w:val="center"/>
              <w:rPr>
                <w:rFonts w:cs="Arial"/>
                <w:lang w:val="en-US"/>
              </w:rPr>
            </w:pPr>
            <w:r>
              <w:rPr>
                <w:lang w:val="en-US"/>
              </w:rPr>
              <w:t>&lt;1&gt;</w:t>
            </w:r>
          </w:p>
        </w:tc>
        <w:tc>
          <w:tcPr>
            <w:tcW w:w="1089" w:type="pct"/>
            <w:vAlign w:val="center"/>
          </w:tcPr>
          <w:p w:rsidR="008F51C2" w:rsidRPr="000F0137" w:rsidRDefault="008F51C2" w:rsidP="00461470">
            <w:pPr>
              <w:suppressAutoHyphens/>
              <w:autoSpaceDE w:val="0"/>
              <w:spacing w:line="220" w:lineRule="exact"/>
              <w:jc w:val="center"/>
            </w:pPr>
            <w:r w:rsidRPr="00196214">
              <w:t>Код (числовое обозначение) вида разрешенного использования земельного участка</w:t>
            </w:r>
          </w:p>
          <w:p w:rsidR="008F51C2" w:rsidRPr="00532590" w:rsidRDefault="008F51C2" w:rsidP="00461470">
            <w:pPr>
              <w:suppressAutoHyphens/>
              <w:autoSpaceDE w:val="0"/>
              <w:spacing w:line="220" w:lineRule="exact"/>
              <w:jc w:val="center"/>
              <w:rPr>
                <w:rFonts w:cs="Arial"/>
                <w:lang w:val="en-US"/>
              </w:rPr>
            </w:pPr>
            <w:r>
              <w:rPr>
                <w:lang w:val="en-US"/>
              </w:rPr>
              <w:t>&lt;3&gt;</w:t>
            </w:r>
          </w:p>
        </w:tc>
      </w:tr>
      <w:tr w:rsidR="008F51C2" w:rsidRPr="004C2CF1" w:rsidTr="00461470">
        <w:tc>
          <w:tcPr>
            <w:tcW w:w="225" w:type="pct"/>
          </w:tcPr>
          <w:p w:rsidR="008F51C2" w:rsidRPr="00196214" w:rsidRDefault="008F51C2" w:rsidP="00461470">
            <w:pPr>
              <w:suppressAutoHyphens/>
              <w:autoSpaceDE w:val="0"/>
              <w:jc w:val="both"/>
              <w:rPr>
                <w:rFonts w:cs="Arial"/>
              </w:rPr>
            </w:pPr>
            <w:r w:rsidRPr="00196214">
              <w:rPr>
                <w:rFonts w:cs="Arial"/>
              </w:rPr>
              <w:t>2.</w:t>
            </w:r>
          </w:p>
        </w:tc>
        <w:tc>
          <w:tcPr>
            <w:tcW w:w="3686" w:type="pct"/>
          </w:tcPr>
          <w:p w:rsidR="008F51C2" w:rsidRPr="00196214" w:rsidRDefault="008F51C2" w:rsidP="00461470">
            <w:pPr>
              <w:suppressAutoHyphens/>
              <w:autoSpaceDE w:val="0"/>
              <w:jc w:val="both"/>
              <w:rPr>
                <w:rFonts w:cs="Arial"/>
                <w:b/>
              </w:rPr>
            </w:pPr>
            <w:r w:rsidRPr="00196214">
              <w:rPr>
                <w:b/>
              </w:rPr>
              <w:t>Основные виды разрешенного использования:</w:t>
            </w:r>
          </w:p>
        </w:tc>
        <w:tc>
          <w:tcPr>
            <w:tcW w:w="1089" w:type="pct"/>
          </w:tcPr>
          <w:p w:rsidR="008F51C2" w:rsidRPr="00196214" w:rsidRDefault="008F51C2" w:rsidP="00461470">
            <w:pPr>
              <w:suppressAutoHyphens/>
              <w:autoSpaceDE w:val="0"/>
              <w:jc w:val="both"/>
              <w:rPr>
                <w:rFonts w:cs="Arial"/>
              </w:rPr>
            </w:pPr>
          </w:p>
        </w:tc>
      </w:tr>
      <w:tr w:rsidR="008F51C2" w:rsidRPr="004C2CF1" w:rsidTr="00461470">
        <w:trPr>
          <w:trHeight w:val="132"/>
        </w:trPr>
        <w:tc>
          <w:tcPr>
            <w:tcW w:w="225" w:type="pct"/>
          </w:tcPr>
          <w:p w:rsidR="008F51C2" w:rsidRPr="00196214" w:rsidRDefault="008F51C2" w:rsidP="00461470">
            <w:pPr>
              <w:suppressAutoHyphens/>
              <w:autoSpaceDE w:val="0"/>
              <w:jc w:val="both"/>
              <w:rPr>
                <w:rFonts w:cs="Arial"/>
              </w:rPr>
            </w:pPr>
          </w:p>
        </w:tc>
        <w:tc>
          <w:tcPr>
            <w:tcW w:w="3686" w:type="pct"/>
          </w:tcPr>
          <w:p w:rsidR="008F51C2" w:rsidRDefault="008F51C2" w:rsidP="00F95190">
            <w:pPr>
              <w:numPr>
                <w:ilvl w:val="0"/>
                <w:numId w:val="18"/>
              </w:numPr>
              <w:suppressAutoHyphens/>
              <w:autoSpaceDE w:val="0"/>
              <w:jc w:val="both"/>
              <w:rPr>
                <w:rFonts w:cs="Arial"/>
              </w:rPr>
            </w:pPr>
            <w:r>
              <w:rPr>
                <w:rFonts w:cs="Arial"/>
              </w:rPr>
              <w:t>для индивидуального жилищного строительства;</w:t>
            </w:r>
          </w:p>
          <w:p w:rsidR="008F51C2" w:rsidRDefault="008F51C2" w:rsidP="00F95190">
            <w:pPr>
              <w:numPr>
                <w:ilvl w:val="0"/>
                <w:numId w:val="18"/>
              </w:numPr>
              <w:suppressAutoHyphens/>
              <w:autoSpaceDE w:val="0"/>
              <w:jc w:val="both"/>
              <w:rPr>
                <w:rFonts w:cs="Arial"/>
              </w:rPr>
            </w:pPr>
            <w:r w:rsidRPr="00051578">
              <w:rPr>
                <w:rFonts w:cs="Arial"/>
              </w:rPr>
              <w:t xml:space="preserve">малоэтажная </w:t>
            </w:r>
            <w:r>
              <w:rPr>
                <w:rFonts w:cs="Arial"/>
              </w:rPr>
              <w:t xml:space="preserve">многоквартирная </w:t>
            </w:r>
            <w:r w:rsidRPr="00051578">
              <w:rPr>
                <w:rFonts w:cs="Arial"/>
              </w:rPr>
              <w:t xml:space="preserve">жилая застройка </w:t>
            </w:r>
          </w:p>
          <w:p w:rsidR="008F51C2" w:rsidRPr="00051578" w:rsidRDefault="008F51C2" w:rsidP="00F95190">
            <w:pPr>
              <w:numPr>
                <w:ilvl w:val="0"/>
                <w:numId w:val="18"/>
              </w:numPr>
              <w:suppressAutoHyphens/>
              <w:autoSpaceDE w:val="0"/>
              <w:jc w:val="both"/>
              <w:rPr>
                <w:rFonts w:cs="Arial"/>
              </w:rPr>
            </w:pPr>
            <w:r>
              <w:rPr>
                <w:rFonts w:cs="Arial"/>
              </w:rPr>
              <w:t xml:space="preserve">для ведения </w:t>
            </w:r>
            <w:r w:rsidRPr="00051578">
              <w:rPr>
                <w:rFonts w:cs="Arial"/>
              </w:rPr>
              <w:t>личного подсобного хозяйства;</w:t>
            </w:r>
          </w:p>
          <w:p w:rsidR="008F51C2" w:rsidRPr="00196214" w:rsidRDefault="008F51C2" w:rsidP="00F95190">
            <w:pPr>
              <w:numPr>
                <w:ilvl w:val="0"/>
                <w:numId w:val="18"/>
              </w:numPr>
              <w:suppressAutoHyphens/>
              <w:autoSpaceDE w:val="0"/>
              <w:jc w:val="both"/>
              <w:rPr>
                <w:rFonts w:cs="Arial"/>
              </w:rPr>
            </w:pPr>
            <w:r w:rsidRPr="00196214">
              <w:rPr>
                <w:rFonts w:cs="Arial"/>
              </w:rPr>
              <w:t>блокированная жилая застройка;</w:t>
            </w:r>
          </w:p>
          <w:p w:rsidR="008F51C2" w:rsidRPr="00F95190" w:rsidRDefault="008F51C2" w:rsidP="00F95190">
            <w:pPr>
              <w:numPr>
                <w:ilvl w:val="0"/>
                <w:numId w:val="18"/>
              </w:numPr>
              <w:suppressAutoHyphens/>
              <w:autoSpaceDE w:val="0"/>
              <w:jc w:val="both"/>
              <w:rPr>
                <w:rFonts w:cs="Arial"/>
              </w:rPr>
            </w:pPr>
            <w:r>
              <w:rPr>
                <w:rFonts w:cs="Arial"/>
              </w:rPr>
              <w:t>обслуживание жилой застройки;</w:t>
            </w:r>
          </w:p>
        </w:tc>
        <w:tc>
          <w:tcPr>
            <w:tcW w:w="1089" w:type="pct"/>
          </w:tcPr>
          <w:p w:rsidR="008F51C2" w:rsidRPr="00196214" w:rsidRDefault="008F51C2" w:rsidP="00461470">
            <w:pPr>
              <w:suppressAutoHyphens/>
              <w:autoSpaceDE w:val="0"/>
              <w:jc w:val="center"/>
              <w:rPr>
                <w:rFonts w:cs="Arial"/>
              </w:rPr>
            </w:pPr>
            <w:r w:rsidRPr="00196214">
              <w:rPr>
                <w:rFonts w:cs="Arial"/>
              </w:rPr>
              <w:t>2.1</w:t>
            </w:r>
          </w:p>
          <w:p w:rsidR="008F51C2" w:rsidRPr="00196214" w:rsidRDefault="008F51C2" w:rsidP="00461470">
            <w:pPr>
              <w:suppressAutoHyphens/>
              <w:autoSpaceDE w:val="0"/>
              <w:jc w:val="center"/>
              <w:rPr>
                <w:rFonts w:cs="Arial"/>
              </w:rPr>
            </w:pPr>
            <w:r>
              <w:rPr>
                <w:rFonts w:cs="Arial"/>
              </w:rPr>
              <w:t>2.1.1</w:t>
            </w:r>
          </w:p>
          <w:p w:rsidR="008F51C2" w:rsidRPr="00196214" w:rsidRDefault="008F51C2" w:rsidP="00461470">
            <w:pPr>
              <w:suppressAutoHyphens/>
              <w:autoSpaceDE w:val="0"/>
              <w:jc w:val="center"/>
              <w:rPr>
                <w:rFonts w:cs="Arial"/>
              </w:rPr>
            </w:pPr>
            <w:r w:rsidRPr="00196214">
              <w:rPr>
                <w:rFonts w:cs="Arial"/>
              </w:rPr>
              <w:t>2.2</w:t>
            </w:r>
          </w:p>
          <w:p w:rsidR="008F51C2" w:rsidRPr="00196214" w:rsidRDefault="008F51C2" w:rsidP="00461470">
            <w:pPr>
              <w:jc w:val="center"/>
              <w:rPr>
                <w:rFonts w:cs="Arial"/>
              </w:rPr>
            </w:pPr>
            <w:r w:rsidRPr="00196214">
              <w:rPr>
                <w:rFonts w:cs="Arial"/>
              </w:rPr>
              <w:t>2.3</w:t>
            </w:r>
          </w:p>
          <w:p w:rsidR="008F51C2" w:rsidRDefault="008F51C2" w:rsidP="00F95190">
            <w:pPr>
              <w:jc w:val="center"/>
              <w:rPr>
                <w:rFonts w:cs="Arial"/>
              </w:rPr>
            </w:pPr>
            <w:r>
              <w:rPr>
                <w:rFonts w:cs="Arial"/>
              </w:rPr>
              <w:t>2.7</w:t>
            </w:r>
          </w:p>
          <w:p w:rsidR="008F51C2" w:rsidRPr="00196214" w:rsidRDefault="008F51C2" w:rsidP="00F95190">
            <w:pPr>
              <w:jc w:val="center"/>
              <w:rPr>
                <w:rFonts w:cs="Arial"/>
              </w:rPr>
            </w:pPr>
          </w:p>
        </w:tc>
      </w:tr>
      <w:tr w:rsidR="008F51C2" w:rsidRPr="004C2CF1" w:rsidTr="00461470">
        <w:tc>
          <w:tcPr>
            <w:tcW w:w="225" w:type="pct"/>
          </w:tcPr>
          <w:p w:rsidR="008F51C2" w:rsidRPr="00196214" w:rsidRDefault="008F51C2" w:rsidP="00461470">
            <w:pPr>
              <w:suppressAutoHyphens/>
              <w:autoSpaceDE w:val="0"/>
              <w:jc w:val="both"/>
              <w:rPr>
                <w:rFonts w:cs="Arial"/>
              </w:rPr>
            </w:pPr>
            <w:r w:rsidRPr="00196214">
              <w:rPr>
                <w:rFonts w:cs="Arial"/>
              </w:rPr>
              <w:t>3.</w:t>
            </w:r>
          </w:p>
        </w:tc>
        <w:tc>
          <w:tcPr>
            <w:tcW w:w="3686" w:type="pct"/>
          </w:tcPr>
          <w:p w:rsidR="008F51C2" w:rsidRPr="00196214" w:rsidRDefault="008F51C2" w:rsidP="00461470">
            <w:pPr>
              <w:suppressAutoHyphens/>
              <w:autoSpaceDE w:val="0"/>
              <w:jc w:val="both"/>
              <w:rPr>
                <w:rFonts w:cs="Arial"/>
                <w:b/>
              </w:rPr>
            </w:pPr>
            <w:r w:rsidRPr="00196214">
              <w:rPr>
                <w:b/>
              </w:rPr>
              <w:t>Вспомогательные виды разрешенного использования:</w:t>
            </w:r>
          </w:p>
        </w:tc>
        <w:tc>
          <w:tcPr>
            <w:tcW w:w="1089" w:type="pct"/>
          </w:tcPr>
          <w:p w:rsidR="008F51C2" w:rsidRPr="00196214" w:rsidRDefault="008F51C2" w:rsidP="00461470">
            <w:pPr>
              <w:suppressAutoHyphens/>
              <w:autoSpaceDE w:val="0"/>
              <w:jc w:val="both"/>
              <w:rPr>
                <w:rFonts w:cs="Arial"/>
              </w:rPr>
            </w:pPr>
          </w:p>
        </w:tc>
      </w:tr>
      <w:tr w:rsidR="008F51C2" w:rsidRPr="004C2CF1" w:rsidTr="00461470">
        <w:trPr>
          <w:trHeight w:val="311"/>
        </w:trPr>
        <w:tc>
          <w:tcPr>
            <w:tcW w:w="225" w:type="pct"/>
          </w:tcPr>
          <w:p w:rsidR="008F51C2" w:rsidRPr="00196214" w:rsidRDefault="008F51C2" w:rsidP="00461470">
            <w:pPr>
              <w:suppressAutoHyphens/>
              <w:autoSpaceDE w:val="0"/>
              <w:jc w:val="both"/>
              <w:rPr>
                <w:rFonts w:cs="Arial"/>
              </w:rPr>
            </w:pPr>
          </w:p>
        </w:tc>
        <w:tc>
          <w:tcPr>
            <w:tcW w:w="3686" w:type="pct"/>
          </w:tcPr>
          <w:p w:rsidR="008F51C2" w:rsidRPr="00196214" w:rsidRDefault="008F51C2" w:rsidP="00461470">
            <w:pPr>
              <w:suppressAutoHyphens/>
              <w:autoSpaceDE w:val="0"/>
              <w:jc w:val="both"/>
              <w:rPr>
                <w:rFonts w:cs="Arial"/>
              </w:rPr>
            </w:pPr>
          </w:p>
          <w:p w:rsidR="008F51C2" w:rsidRPr="00F95190" w:rsidRDefault="008F51C2" w:rsidP="00F95190">
            <w:pPr>
              <w:numPr>
                <w:ilvl w:val="0"/>
                <w:numId w:val="20"/>
              </w:numPr>
              <w:suppressAutoHyphens/>
              <w:autoSpaceDE w:val="0"/>
              <w:jc w:val="both"/>
              <w:rPr>
                <w:rFonts w:cs="Arial"/>
              </w:rPr>
            </w:pPr>
            <w:r w:rsidRPr="00196214">
              <w:rPr>
                <w:rFonts w:cs="Arial"/>
              </w:rPr>
              <w:t>коммунальное обслуживание;</w:t>
            </w:r>
          </w:p>
        </w:tc>
        <w:tc>
          <w:tcPr>
            <w:tcW w:w="1089" w:type="pct"/>
          </w:tcPr>
          <w:p w:rsidR="008F51C2" w:rsidRPr="00196214" w:rsidRDefault="008F51C2" w:rsidP="00461470">
            <w:pPr>
              <w:suppressAutoHyphens/>
              <w:autoSpaceDE w:val="0"/>
              <w:rPr>
                <w:rFonts w:cs="Arial"/>
              </w:rPr>
            </w:pPr>
          </w:p>
          <w:p w:rsidR="008F51C2" w:rsidRPr="00196214" w:rsidRDefault="008F51C2" w:rsidP="00F95190">
            <w:pPr>
              <w:suppressAutoHyphens/>
              <w:autoSpaceDE w:val="0"/>
              <w:jc w:val="center"/>
              <w:rPr>
                <w:rFonts w:cs="Arial"/>
              </w:rPr>
            </w:pPr>
            <w:r w:rsidRPr="00196214">
              <w:rPr>
                <w:rFonts w:cs="Arial"/>
              </w:rPr>
              <w:t>3.1</w:t>
            </w:r>
          </w:p>
        </w:tc>
      </w:tr>
      <w:tr w:rsidR="008F51C2" w:rsidRPr="004C2CF1" w:rsidTr="00461470">
        <w:tc>
          <w:tcPr>
            <w:tcW w:w="225" w:type="pct"/>
          </w:tcPr>
          <w:p w:rsidR="008F51C2" w:rsidRPr="00196214" w:rsidRDefault="008F51C2" w:rsidP="00461470">
            <w:pPr>
              <w:suppressAutoHyphens/>
              <w:autoSpaceDE w:val="0"/>
              <w:jc w:val="both"/>
              <w:rPr>
                <w:rFonts w:cs="Arial"/>
              </w:rPr>
            </w:pPr>
            <w:r w:rsidRPr="00196214">
              <w:rPr>
                <w:rFonts w:cs="Arial"/>
              </w:rPr>
              <w:t>4.</w:t>
            </w:r>
          </w:p>
        </w:tc>
        <w:tc>
          <w:tcPr>
            <w:tcW w:w="3686" w:type="pct"/>
          </w:tcPr>
          <w:p w:rsidR="008F51C2" w:rsidRPr="00196214" w:rsidRDefault="008F51C2" w:rsidP="00461470">
            <w:pPr>
              <w:pStyle w:val="ConsPlusNormal0"/>
              <w:widowControl/>
              <w:ind w:firstLine="0"/>
              <w:jc w:val="both"/>
              <w:rPr>
                <w:sz w:val="24"/>
                <w:szCs w:val="24"/>
              </w:rPr>
            </w:pPr>
            <w:r w:rsidRPr="00196214">
              <w:rPr>
                <w:rFonts w:ascii="Times New Roman" w:hAnsi="Times New Roman" w:cs="Times New Roman"/>
                <w:b/>
                <w:sz w:val="24"/>
                <w:szCs w:val="24"/>
              </w:rPr>
              <w:t>Условно разрешенные виды использования:</w:t>
            </w:r>
          </w:p>
        </w:tc>
        <w:tc>
          <w:tcPr>
            <w:tcW w:w="1089" w:type="pct"/>
          </w:tcPr>
          <w:p w:rsidR="008F51C2" w:rsidRPr="00196214" w:rsidRDefault="008F51C2" w:rsidP="00461470">
            <w:pPr>
              <w:suppressAutoHyphens/>
              <w:autoSpaceDE w:val="0"/>
              <w:jc w:val="both"/>
              <w:rPr>
                <w:rFonts w:cs="Arial"/>
              </w:rPr>
            </w:pPr>
          </w:p>
        </w:tc>
      </w:tr>
      <w:tr w:rsidR="008F51C2" w:rsidRPr="004C2CF1" w:rsidTr="00461470">
        <w:tc>
          <w:tcPr>
            <w:tcW w:w="225" w:type="pct"/>
          </w:tcPr>
          <w:p w:rsidR="008F51C2" w:rsidRPr="00196214" w:rsidRDefault="008F51C2" w:rsidP="00461470">
            <w:pPr>
              <w:suppressAutoHyphens/>
              <w:autoSpaceDE w:val="0"/>
              <w:jc w:val="both"/>
              <w:rPr>
                <w:rFonts w:cs="Arial"/>
              </w:rPr>
            </w:pPr>
          </w:p>
        </w:tc>
        <w:tc>
          <w:tcPr>
            <w:tcW w:w="3686" w:type="pct"/>
          </w:tcPr>
          <w:p w:rsidR="008F51C2" w:rsidRPr="00B859A0" w:rsidRDefault="008F51C2" w:rsidP="00461470">
            <w:pPr>
              <w:pStyle w:val="ConsPlusNormal0"/>
              <w:widowControl/>
              <w:jc w:val="both"/>
              <w:rPr>
                <w:rFonts w:ascii="Times New Roman" w:hAnsi="Times New Roman" w:cs="Times New Roman"/>
                <w:sz w:val="24"/>
                <w:szCs w:val="24"/>
              </w:rPr>
            </w:pPr>
          </w:p>
          <w:p w:rsidR="008F51C2" w:rsidRDefault="008F51C2" w:rsidP="00F95190">
            <w:pPr>
              <w:suppressAutoHyphens/>
              <w:autoSpaceDE w:val="0"/>
              <w:ind w:left="360"/>
              <w:jc w:val="both"/>
              <w:rPr>
                <w:rFonts w:cs="Arial"/>
              </w:rPr>
            </w:pPr>
            <w:r>
              <w:rPr>
                <w:rFonts w:cs="Arial"/>
              </w:rPr>
              <w:t>1)</w:t>
            </w:r>
            <w:r w:rsidRPr="00196214">
              <w:rPr>
                <w:rFonts w:cs="Arial"/>
              </w:rPr>
              <w:t>среднеэтажная жилая застройка</w:t>
            </w:r>
            <w:r>
              <w:rPr>
                <w:rFonts w:cs="Arial"/>
              </w:rPr>
              <w:t>;</w:t>
            </w:r>
          </w:p>
          <w:p w:rsidR="008F51C2" w:rsidRPr="00F95190" w:rsidRDefault="008F51C2" w:rsidP="00F95190">
            <w:pPr>
              <w:suppressAutoHyphens/>
              <w:autoSpaceDE w:val="0"/>
              <w:ind w:left="360"/>
              <w:jc w:val="both"/>
              <w:rPr>
                <w:rFonts w:cs="Arial"/>
              </w:rPr>
            </w:pPr>
            <w:r>
              <w:rPr>
                <w:rFonts w:cs="Arial"/>
              </w:rPr>
              <w:t>2)магазины</w:t>
            </w:r>
          </w:p>
        </w:tc>
        <w:tc>
          <w:tcPr>
            <w:tcW w:w="1089" w:type="pct"/>
          </w:tcPr>
          <w:p w:rsidR="008F51C2" w:rsidRPr="00196214" w:rsidRDefault="008F51C2" w:rsidP="00461470">
            <w:pPr>
              <w:suppressAutoHyphens/>
              <w:autoSpaceDE w:val="0"/>
              <w:rPr>
                <w:rFonts w:cs="Arial"/>
              </w:rPr>
            </w:pPr>
          </w:p>
          <w:p w:rsidR="008F51C2" w:rsidRDefault="008F51C2" w:rsidP="00F95190">
            <w:pPr>
              <w:suppressAutoHyphens/>
              <w:autoSpaceDE w:val="0"/>
              <w:jc w:val="center"/>
              <w:rPr>
                <w:rFonts w:cs="Arial"/>
              </w:rPr>
            </w:pPr>
            <w:r>
              <w:rPr>
                <w:rFonts w:cs="Arial"/>
              </w:rPr>
              <w:t>2.5</w:t>
            </w:r>
          </w:p>
          <w:p w:rsidR="008F51C2" w:rsidRPr="00196214" w:rsidRDefault="008F51C2" w:rsidP="00F95190">
            <w:pPr>
              <w:suppressAutoHyphens/>
              <w:autoSpaceDE w:val="0"/>
              <w:jc w:val="center"/>
              <w:rPr>
                <w:rFonts w:cs="Arial"/>
              </w:rPr>
            </w:pPr>
            <w:r>
              <w:rPr>
                <w:rFonts w:cs="Arial"/>
              </w:rPr>
              <w:t>4.4</w:t>
            </w:r>
          </w:p>
        </w:tc>
      </w:tr>
    </w:tbl>
    <w:p w:rsidR="008F51C2" w:rsidRDefault="008F51C2" w:rsidP="00F95190">
      <w:pPr>
        <w:tabs>
          <w:tab w:val="left" w:pos="851"/>
        </w:tabs>
        <w:suppressAutoHyphens/>
        <w:snapToGrid w:val="0"/>
        <w:ind w:firstLine="567"/>
        <w:jc w:val="both"/>
        <w:rPr>
          <w:b/>
        </w:rPr>
      </w:pPr>
    </w:p>
    <w:p w:rsidR="008F51C2" w:rsidRPr="00D07DBE" w:rsidRDefault="008F51C2" w:rsidP="00C14964">
      <w:pPr>
        <w:tabs>
          <w:tab w:val="left" w:pos="851"/>
        </w:tabs>
        <w:suppressAutoHyphens/>
        <w:snapToGrid w:val="0"/>
        <w:ind w:firstLine="709"/>
        <w:jc w:val="both"/>
      </w:pPr>
      <w:r w:rsidRPr="00D07DBE">
        <w:rPr>
          <w:lang w:eastAsia="en-US"/>
        </w:rPr>
        <w:t xml:space="preserve">2. </w:t>
      </w:r>
      <w:r w:rsidRPr="00D07DBE">
        <w:rPr>
          <w:i/>
          <w:iCs/>
        </w:rPr>
        <w:t>Предельные размеры</w:t>
      </w:r>
      <w:r w:rsidRPr="00D07DBE">
        <w:t xml:space="preserve"> земельных участков и предельные параметры разрешенного строительства, реконструкции объектов капитального строительства для жилой зоны:</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w:t>
      </w:r>
      <w:r>
        <w:rPr>
          <w:color w:val="000000"/>
        </w:rPr>
        <w:t>Кусакский</w:t>
      </w:r>
      <w:r w:rsidRPr="00D07DBE">
        <w:rPr>
          <w:color w:val="000000"/>
        </w:rPr>
        <w:t xml:space="preserve"> сельсовет, определены в соответствии с решением районного Совета депутатов Немецкого национального района Алтайского края от 29. 11. </w:t>
      </w:r>
      <w:smartTag w:uri="urn:schemas-microsoft-com:office:smarttags" w:element="metricconverter">
        <w:smartTagPr>
          <w:attr w:name="ProductID" w:val="2006 г"/>
        </w:smartTagPr>
        <w:r w:rsidRPr="00D07DBE">
          <w:rPr>
            <w:color w:val="000000"/>
          </w:rPr>
          <w:t>2006 г</w:t>
        </w:r>
      </w:smartTag>
      <w:r w:rsidRPr="00D07DBE">
        <w:rPr>
          <w:color w:val="000000"/>
        </w:rPr>
        <w:t xml:space="preserve">. №73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w:t>
      </w:r>
    </w:p>
    <w:p w:rsidR="008F51C2" w:rsidRPr="00D07DBE" w:rsidRDefault="008F51C2" w:rsidP="00C14964">
      <w:pPr>
        <w:tabs>
          <w:tab w:val="left" w:pos="0"/>
          <w:tab w:val="left" w:pos="709"/>
          <w:tab w:val="left" w:pos="900"/>
          <w:tab w:val="left" w:pos="1080"/>
        </w:tabs>
        <w:snapToGrid w:val="0"/>
        <w:ind w:firstLine="709"/>
        <w:jc w:val="both"/>
      </w:pPr>
      <w:r w:rsidRPr="00D07DBE">
        <w:t xml:space="preserve">– минимальный размер участка для ведения личного подсобного хозяйства (приусадебный участок) и индивидуального жилищного строительства - </w:t>
      </w:r>
      <w:smartTag w:uri="urn:schemas-microsoft-com:office:smarttags" w:element="metricconverter">
        <w:smartTagPr>
          <w:attr w:name="ProductID" w:val="0,05 га"/>
        </w:smartTagPr>
        <w:r w:rsidRPr="00D07DBE">
          <w:t>0,0</w:t>
        </w:r>
        <w:r>
          <w:t>5</w:t>
        </w:r>
        <w:r w:rsidRPr="00D07DBE">
          <w:t xml:space="preserve"> га</w:t>
        </w:r>
      </w:smartTag>
      <w:r w:rsidRPr="00D07DBE">
        <w:t>;</w:t>
      </w:r>
    </w:p>
    <w:p w:rsidR="008F51C2" w:rsidRPr="00D07DBE" w:rsidRDefault="008F51C2" w:rsidP="00C14964">
      <w:pPr>
        <w:tabs>
          <w:tab w:val="left" w:pos="0"/>
          <w:tab w:val="left" w:pos="709"/>
          <w:tab w:val="left" w:pos="900"/>
          <w:tab w:val="left" w:pos="1080"/>
        </w:tabs>
        <w:snapToGrid w:val="0"/>
        <w:ind w:firstLine="709"/>
        <w:jc w:val="both"/>
      </w:pPr>
      <w:r w:rsidRPr="00D07DBE">
        <w:t xml:space="preserve">– максимальный размер участка для ведения личного подсобного хозяйства (приусадебный участок) и индивидуального жилищного строительства - </w:t>
      </w:r>
      <w:smartTag w:uri="urn:schemas-microsoft-com:office:smarttags" w:element="metricconverter">
        <w:smartTagPr>
          <w:attr w:name="ProductID" w:val="0,4 га"/>
        </w:smartTagPr>
        <w:r w:rsidRPr="00D07DBE">
          <w:t>0,</w:t>
        </w:r>
        <w:r>
          <w:t>4</w:t>
        </w:r>
        <w:r w:rsidRPr="00D07DBE">
          <w:t xml:space="preserve"> га</w:t>
        </w:r>
      </w:smartTag>
      <w:r w:rsidRPr="00D07DBE">
        <w:t>.</w:t>
      </w:r>
    </w:p>
    <w:p w:rsidR="008F51C2" w:rsidRPr="00D07DBE" w:rsidRDefault="008F51C2" w:rsidP="00C14964">
      <w:pPr>
        <w:tabs>
          <w:tab w:val="left" w:pos="0"/>
          <w:tab w:val="left" w:pos="709"/>
        </w:tabs>
        <w:snapToGrid w:val="0"/>
        <w:ind w:firstLine="709"/>
        <w:jc w:val="both"/>
      </w:pPr>
      <w:r w:rsidRPr="00D07DBE">
        <w:t>В соответствии со СНиП 2.07.01-89 «Градостроительство. Планировка и застройка городских и сельских поселений» определены параметры застройки:</w:t>
      </w:r>
    </w:p>
    <w:p w:rsidR="008F51C2" w:rsidRPr="00D07DBE" w:rsidRDefault="008F51C2" w:rsidP="00C14964">
      <w:pPr>
        <w:tabs>
          <w:tab w:val="left" w:pos="0"/>
          <w:tab w:val="left" w:pos="709"/>
        </w:tabs>
        <w:snapToGrid w:val="0"/>
        <w:jc w:val="both"/>
        <w:rPr>
          <w:color w:val="000000"/>
        </w:rPr>
      </w:pPr>
      <w:r w:rsidRPr="00D07DBE">
        <w:tab/>
      </w:r>
      <w:r w:rsidRPr="00D07DBE">
        <w:rPr>
          <w:color w:val="000000"/>
        </w:rPr>
        <w:t>– максимальный процент застройки земельного участка - 60%;</w:t>
      </w:r>
    </w:p>
    <w:p w:rsidR="008F51C2" w:rsidRPr="00D07DBE" w:rsidRDefault="008F51C2" w:rsidP="00C14964">
      <w:pPr>
        <w:tabs>
          <w:tab w:val="left" w:pos="0"/>
        </w:tabs>
        <w:suppressAutoHyphens/>
        <w:snapToGrid w:val="0"/>
        <w:jc w:val="both"/>
        <w:rPr>
          <w:color w:val="000000"/>
        </w:rPr>
      </w:pPr>
      <w:r w:rsidRPr="00D07DBE">
        <w:tab/>
      </w:r>
      <w:r w:rsidRPr="00D07DBE">
        <w:rPr>
          <w:color w:val="000000"/>
        </w:rPr>
        <w:t xml:space="preserve">– минимальный отступ от красной линии улиц - </w:t>
      </w:r>
      <w:smartTag w:uri="urn:schemas-microsoft-com:office:smarttags" w:element="metricconverter">
        <w:smartTagPr>
          <w:attr w:name="ProductID" w:val="5 м"/>
        </w:smartTagPr>
        <w:r w:rsidRPr="00D07DBE">
          <w:rPr>
            <w:color w:val="000000"/>
          </w:rPr>
          <w:t>5 м</w:t>
        </w:r>
      </w:smartTag>
      <w:r w:rsidRPr="00D07DBE">
        <w:rPr>
          <w:color w:val="000000"/>
        </w:rPr>
        <w:t xml:space="preserve">, от красной линии проездов - </w:t>
      </w:r>
      <w:smartTag w:uri="urn:schemas-microsoft-com:office:smarttags" w:element="metricconverter">
        <w:smartTagPr>
          <w:attr w:name="ProductID" w:val="3 м"/>
        </w:smartTagPr>
        <w:r w:rsidRPr="00D07DBE">
          <w:rPr>
            <w:color w:val="000000"/>
          </w:rPr>
          <w:t>3 м</w:t>
        </w:r>
      </w:smartTag>
      <w:r w:rsidRPr="00D07DBE">
        <w:rPr>
          <w:color w:val="000000"/>
        </w:rPr>
        <w:t>. В отдельных случаях допускается размещение жилых домов усадебного типа по красной линии улиц в условиях сложившейся застройки;</w:t>
      </w:r>
    </w:p>
    <w:p w:rsidR="008F51C2" w:rsidRPr="00D07DBE" w:rsidRDefault="008F51C2" w:rsidP="00C14964">
      <w:pPr>
        <w:tabs>
          <w:tab w:val="left" w:pos="851"/>
        </w:tabs>
        <w:suppressAutoHyphens/>
        <w:snapToGrid w:val="0"/>
        <w:ind w:firstLine="709"/>
        <w:jc w:val="both"/>
        <w:rPr>
          <w:color w:val="000000"/>
        </w:rPr>
      </w:pPr>
      <w:r w:rsidRPr="00D07DBE">
        <w:rPr>
          <w:color w:val="000000"/>
        </w:rPr>
        <w:t>– минимальные разрывы</w:t>
      </w:r>
      <w:r w:rsidRPr="00D07DBE">
        <w:t xml:space="preserve"> между стенами зданий без окон из жилых комнат - </w:t>
      </w:r>
      <w:smartTag w:uri="urn:schemas-microsoft-com:office:smarttags" w:element="metricconverter">
        <w:smartTagPr>
          <w:attr w:name="ProductID" w:val="6 м"/>
        </w:smartTagPr>
        <w:r w:rsidRPr="00D07DBE">
          <w:t>6 м</w:t>
        </w:r>
      </w:smartTag>
      <w:r w:rsidRPr="00D07DBE">
        <w:t>;</w:t>
      </w:r>
    </w:p>
    <w:p w:rsidR="008F51C2" w:rsidRPr="00D07DBE" w:rsidRDefault="008F51C2" w:rsidP="00C14964">
      <w:pPr>
        <w:tabs>
          <w:tab w:val="left" w:pos="0"/>
        </w:tabs>
        <w:suppressAutoHyphens/>
        <w:snapToGrid w:val="0"/>
        <w:ind w:firstLine="709"/>
        <w:jc w:val="both"/>
      </w:pPr>
      <w:r w:rsidRPr="00D07DBE">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D07DBE">
          <w:t>25 м</w:t>
        </w:r>
      </w:smartTag>
      <w:r w:rsidRPr="00D07DBE">
        <w:t>;</w:t>
      </w:r>
    </w:p>
    <w:p w:rsidR="008F51C2" w:rsidRPr="00D07DBE" w:rsidRDefault="008F51C2" w:rsidP="00C14964">
      <w:pPr>
        <w:tabs>
          <w:tab w:val="left" w:pos="0"/>
        </w:tabs>
        <w:suppressAutoHyphens/>
        <w:snapToGrid w:val="0"/>
        <w:ind w:firstLine="709"/>
        <w:jc w:val="both"/>
      </w:pPr>
      <w:r w:rsidRPr="00D07DBE">
        <w:t>– минимальные расстояния до границы соседнего участка:</w:t>
      </w:r>
    </w:p>
    <w:p w:rsidR="008F51C2" w:rsidRPr="00D07DBE" w:rsidRDefault="008F51C2" w:rsidP="00C14964">
      <w:pPr>
        <w:tabs>
          <w:tab w:val="left" w:pos="0"/>
          <w:tab w:val="left" w:pos="709"/>
          <w:tab w:val="left" w:pos="851"/>
          <w:tab w:val="left" w:pos="1134"/>
        </w:tabs>
        <w:ind w:firstLine="709"/>
        <w:jc w:val="both"/>
      </w:pPr>
      <w:r w:rsidRPr="00D07DBE">
        <w:tab/>
      </w:r>
      <w:r w:rsidRPr="00D07DBE">
        <w:tab/>
      </w:r>
      <w:r w:rsidRPr="00D07DBE">
        <w:tab/>
        <w:t xml:space="preserve">от дома - </w:t>
      </w:r>
      <w:smartTag w:uri="urn:schemas-microsoft-com:office:smarttags" w:element="metricconverter">
        <w:smartTagPr>
          <w:attr w:name="ProductID" w:val="3 м"/>
        </w:smartTagPr>
        <w:r w:rsidRPr="00D07DBE">
          <w:t>3 м</w:t>
        </w:r>
      </w:smartTag>
      <w:r w:rsidRPr="00D07DBE">
        <w:t>;</w:t>
      </w:r>
    </w:p>
    <w:p w:rsidR="008F51C2" w:rsidRPr="00D07DBE" w:rsidRDefault="008F51C2" w:rsidP="00C14964">
      <w:pPr>
        <w:tabs>
          <w:tab w:val="left" w:pos="0"/>
          <w:tab w:val="left" w:pos="709"/>
          <w:tab w:val="left" w:pos="851"/>
          <w:tab w:val="left" w:pos="1134"/>
        </w:tabs>
        <w:ind w:firstLine="709"/>
        <w:jc w:val="both"/>
      </w:pPr>
      <w:r w:rsidRPr="00D07DBE">
        <w:tab/>
      </w:r>
      <w:r w:rsidRPr="00D07DBE">
        <w:tab/>
      </w:r>
      <w:r w:rsidRPr="00D07DBE">
        <w:tab/>
        <w:t xml:space="preserve">от постройки для содержания домашних животных - </w:t>
      </w:r>
      <w:smartTag w:uri="urn:schemas-microsoft-com:office:smarttags" w:element="metricconverter">
        <w:smartTagPr>
          <w:attr w:name="ProductID" w:val="4 м"/>
        </w:smartTagPr>
        <w:r w:rsidRPr="00D07DBE">
          <w:t>4 м</w:t>
        </w:r>
      </w:smartTag>
      <w:r w:rsidRPr="00D07DBE">
        <w:t>;</w:t>
      </w:r>
    </w:p>
    <w:p w:rsidR="008F51C2" w:rsidRPr="00D07DBE" w:rsidRDefault="008F51C2" w:rsidP="00C14964">
      <w:pPr>
        <w:tabs>
          <w:tab w:val="left" w:pos="0"/>
          <w:tab w:val="left" w:pos="709"/>
          <w:tab w:val="left" w:pos="851"/>
          <w:tab w:val="left" w:pos="1134"/>
        </w:tabs>
        <w:ind w:firstLine="709"/>
        <w:jc w:val="both"/>
      </w:pPr>
      <w:r w:rsidRPr="00D07DBE">
        <w:tab/>
      </w:r>
      <w:r w:rsidRPr="00D07DBE">
        <w:tab/>
      </w:r>
      <w:r w:rsidRPr="00D07DBE">
        <w:tab/>
        <w:t xml:space="preserve">от других построек (бани, гаражи и др.) - </w:t>
      </w:r>
      <w:smartTag w:uri="urn:schemas-microsoft-com:office:smarttags" w:element="metricconverter">
        <w:smartTagPr>
          <w:attr w:name="ProductID" w:val="1,0 м"/>
        </w:smartTagPr>
        <w:r w:rsidRPr="00D07DBE">
          <w:t>1,0 м</w:t>
        </w:r>
      </w:smartTag>
      <w:r w:rsidRPr="00D07DBE">
        <w:t xml:space="preserve">; </w:t>
      </w:r>
    </w:p>
    <w:p w:rsidR="008F51C2" w:rsidRPr="00D07DBE" w:rsidRDefault="008F51C2" w:rsidP="00C14964">
      <w:pPr>
        <w:tabs>
          <w:tab w:val="left" w:pos="0"/>
          <w:tab w:val="left" w:pos="709"/>
          <w:tab w:val="left" w:pos="851"/>
          <w:tab w:val="left" w:pos="1134"/>
        </w:tabs>
        <w:ind w:firstLine="709"/>
        <w:jc w:val="both"/>
      </w:pPr>
      <w:r w:rsidRPr="00D07DBE">
        <w:tab/>
      </w:r>
      <w:r w:rsidRPr="00D07DBE">
        <w:tab/>
      </w:r>
      <w:r w:rsidRPr="00D07DBE">
        <w:tab/>
        <w:t xml:space="preserve">от стволов высокорослых деревьев - </w:t>
      </w:r>
      <w:smartTag w:uri="urn:schemas-microsoft-com:office:smarttags" w:element="metricconverter">
        <w:smartTagPr>
          <w:attr w:name="ProductID" w:val="2 м"/>
        </w:smartTagPr>
        <w:r w:rsidRPr="00D07DBE">
          <w:t>2 м</w:t>
        </w:r>
      </w:smartTag>
      <w:r w:rsidRPr="00D07DBE">
        <w:t>;</w:t>
      </w:r>
    </w:p>
    <w:p w:rsidR="008F51C2" w:rsidRPr="00D07DBE" w:rsidRDefault="008F51C2" w:rsidP="00C14964">
      <w:pPr>
        <w:tabs>
          <w:tab w:val="left" w:pos="0"/>
          <w:tab w:val="left" w:pos="709"/>
          <w:tab w:val="left" w:pos="851"/>
          <w:tab w:val="left" w:pos="1134"/>
        </w:tabs>
        <w:ind w:firstLine="709"/>
        <w:jc w:val="both"/>
      </w:pPr>
      <w:r w:rsidRPr="00D07DBE">
        <w:tab/>
      </w:r>
      <w:r w:rsidRPr="00D07DBE">
        <w:tab/>
      </w:r>
      <w:r w:rsidRPr="00D07DBE">
        <w:tab/>
        <w:t xml:space="preserve">от кустарников - </w:t>
      </w:r>
      <w:smartTag w:uri="urn:schemas-microsoft-com:office:smarttags" w:element="metricconverter">
        <w:smartTagPr>
          <w:attr w:name="ProductID" w:val="1 м"/>
        </w:smartTagPr>
        <w:r w:rsidRPr="00D07DBE">
          <w:t>1 м</w:t>
        </w:r>
      </w:smartTag>
      <w:r w:rsidRPr="00D07DBE">
        <w:t>;</w:t>
      </w:r>
    </w:p>
    <w:p w:rsidR="008F51C2" w:rsidRPr="00D07DBE" w:rsidRDefault="008F51C2" w:rsidP="00C14964">
      <w:pPr>
        <w:tabs>
          <w:tab w:val="left" w:pos="0"/>
          <w:tab w:val="left" w:pos="709"/>
          <w:tab w:val="left" w:pos="851"/>
          <w:tab w:val="left" w:pos="1134"/>
        </w:tabs>
        <w:ind w:firstLine="709"/>
        <w:jc w:val="both"/>
        <w:rPr>
          <w:color w:val="000000"/>
        </w:rPr>
      </w:pPr>
      <w:r w:rsidRPr="00D07DBE">
        <w:tab/>
      </w:r>
      <w:r w:rsidRPr="00D07DBE">
        <w:tab/>
      </w:r>
      <w:r w:rsidRPr="00D07DBE">
        <w:tab/>
      </w:r>
      <w:r w:rsidRPr="00D07DBE">
        <w:rPr>
          <w:color w:val="000000"/>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D07DBE">
          <w:rPr>
            <w:color w:val="000000"/>
          </w:rPr>
          <w:t>7 м</w:t>
        </w:r>
      </w:smartTag>
      <w:r w:rsidRPr="00D07DBE">
        <w:rPr>
          <w:color w:val="000000"/>
        </w:rPr>
        <w:t>;</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D07DBE">
          <w:rPr>
            <w:color w:val="000000"/>
          </w:rPr>
          <w:t>6 м</w:t>
        </w:r>
      </w:smartTag>
      <w:r w:rsidRPr="00D07DBE">
        <w:rPr>
          <w:color w:val="000000"/>
        </w:rPr>
        <w:t>;</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D07DBE">
          <w:rPr>
            <w:color w:val="000000"/>
          </w:rPr>
          <w:t>15 м</w:t>
        </w:r>
      </w:smartTag>
      <w:r w:rsidRPr="00D07DBE">
        <w:rPr>
          <w:color w:val="000000"/>
        </w:rPr>
        <w:t xml:space="preserve">; </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D07DBE">
          <w:rPr>
            <w:color w:val="000000"/>
          </w:rPr>
          <w:t>10 м</w:t>
        </w:r>
      </w:smartTag>
      <w:r w:rsidRPr="00D07DBE">
        <w:rPr>
          <w:color w:val="000000"/>
        </w:rPr>
        <w:t xml:space="preserve"> до </w:t>
      </w:r>
      <w:smartTag w:uri="urn:schemas-microsoft-com:office:smarttags" w:element="metricconverter">
        <w:smartTagPr>
          <w:attr w:name="ProductID" w:val="40 м"/>
        </w:smartTagPr>
        <w:r w:rsidRPr="00D07DBE">
          <w:rPr>
            <w:color w:val="000000"/>
          </w:rPr>
          <w:t>40 м</w:t>
        </w:r>
      </w:smartTag>
      <w:r w:rsidRPr="00D07DBE">
        <w:rPr>
          <w:color w:val="000000"/>
        </w:rPr>
        <w:t xml:space="preserve"> в соответствии с таблицей 11 Нормативов градостроительного проектирования Алтайского края;</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D07DBE">
          <w:rPr>
            <w:color w:val="000000"/>
          </w:rPr>
          <w:t>4 м</w:t>
        </w:r>
      </w:smartTag>
      <w:r w:rsidRPr="00D07DBE">
        <w:rPr>
          <w:color w:val="000000"/>
        </w:rPr>
        <w:t>;</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D07DBE">
          <w:rPr>
            <w:color w:val="000000"/>
          </w:rPr>
          <w:t>8 м</w:t>
        </w:r>
      </w:smartTag>
      <w:r w:rsidRPr="00D07DBE">
        <w:rPr>
          <w:color w:val="000000"/>
        </w:rPr>
        <w:t>;</w:t>
      </w:r>
    </w:p>
    <w:p w:rsidR="008F51C2" w:rsidRPr="00D07DBE" w:rsidRDefault="008F51C2" w:rsidP="00C14964">
      <w:pPr>
        <w:tabs>
          <w:tab w:val="left" w:pos="0"/>
        </w:tabs>
        <w:suppressAutoHyphens/>
        <w:snapToGrid w:val="0"/>
        <w:ind w:firstLine="709"/>
        <w:jc w:val="both"/>
        <w:rPr>
          <w:color w:val="000000"/>
        </w:rPr>
      </w:pPr>
      <w:r w:rsidRPr="00D07DBE">
        <w:rPr>
          <w:color w:val="000000"/>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8F51C2" w:rsidRPr="00D07DBE" w:rsidRDefault="008F51C2" w:rsidP="00C14964">
      <w:pPr>
        <w:tabs>
          <w:tab w:val="left" w:pos="0"/>
        </w:tabs>
        <w:suppressAutoHyphens/>
        <w:snapToGrid w:val="0"/>
        <w:ind w:firstLine="709"/>
        <w:jc w:val="both"/>
      </w:pPr>
      <w:r w:rsidRPr="00D07DBE">
        <w:rPr>
          <w:color w:val="000000"/>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D07DBE">
          <w:rPr>
            <w:color w:val="000000"/>
          </w:rPr>
          <w:t>-13 м</w:t>
        </w:r>
      </w:smartTag>
      <w:r w:rsidRPr="00D07DBE">
        <w:rPr>
          <w:color w:val="000000"/>
        </w:rPr>
        <w:t xml:space="preserve">, до верха плоской кровли - </w:t>
      </w:r>
      <w:smartTag w:uri="urn:schemas-microsoft-com:office:smarttags" w:element="metricconverter">
        <w:smartTagPr>
          <w:attr w:name="ProductID" w:val="9,6 м"/>
        </w:smartTagPr>
        <w:r w:rsidRPr="00D07DBE">
          <w:rPr>
            <w:color w:val="000000"/>
          </w:rPr>
          <w:t>9,6 м</w:t>
        </w:r>
      </w:smartTag>
      <w:r w:rsidRPr="00D07DBE">
        <w:rPr>
          <w:color w:val="000000"/>
        </w:rPr>
        <w:t>; шпили, башни - без ограничений (для индивидуальных жилых домов);</w:t>
      </w:r>
      <w:r w:rsidRPr="00D07DBE">
        <w:t xml:space="preserve"> максимальная высота многоквартирного жилого дома - </w:t>
      </w:r>
      <w:smartTag w:uri="urn:schemas-microsoft-com:office:smarttags" w:element="metricconverter">
        <w:smartTagPr>
          <w:attr w:name="ProductID" w:val="12 м"/>
        </w:smartTagPr>
        <w:r w:rsidRPr="00D07DBE">
          <w:t>12 м</w:t>
        </w:r>
      </w:smartTag>
      <w:r w:rsidRPr="00D07DBE">
        <w:t xml:space="preserve"> (до 3-х этажей);</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D07DBE">
          <w:rPr>
            <w:color w:val="000000"/>
          </w:rPr>
          <w:t>4 м</w:t>
        </w:r>
      </w:smartTag>
      <w:r w:rsidRPr="00D07DBE">
        <w:rPr>
          <w:color w:val="000000"/>
        </w:rPr>
        <w:t xml:space="preserve">, до конька скатной кровли - не более </w:t>
      </w:r>
      <w:smartTag w:uri="urn:schemas-microsoft-com:office:smarttags" w:element="metricconverter">
        <w:smartTagPr>
          <w:attr w:name="ProductID" w:val="7 м"/>
        </w:smartTagPr>
        <w:r w:rsidRPr="00D07DBE">
          <w:rPr>
            <w:color w:val="000000"/>
          </w:rPr>
          <w:t>7 м</w:t>
        </w:r>
      </w:smartTag>
      <w:r w:rsidRPr="00D07DBE">
        <w:rPr>
          <w:color w:val="000000"/>
        </w:rPr>
        <w:t>;</w:t>
      </w:r>
    </w:p>
    <w:p w:rsidR="008F51C2" w:rsidRPr="00D07DBE" w:rsidRDefault="008F51C2" w:rsidP="00C14964">
      <w:pPr>
        <w:tabs>
          <w:tab w:val="left" w:pos="0"/>
        </w:tabs>
        <w:suppressAutoHyphens/>
        <w:snapToGrid w:val="0"/>
        <w:ind w:firstLine="709"/>
        <w:jc w:val="both"/>
        <w:rPr>
          <w:color w:val="000000"/>
        </w:rPr>
      </w:pPr>
      <w:r w:rsidRPr="00D07DBE">
        <w:rPr>
          <w:color w:val="000000"/>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8F51C2" w:rsidRPr="00D07DBE" w:rsidRDefault="008F51C2" w:rsidP="00C14964">
      <w:pPr>
        <w:spacing w:line="200" w:lineRule="atLeast"/>
        <w:ind w:firstLine="709"/>
        <w:rPr>
          <w:color w:val="000000"/>
        </w:rPr>
      </w:pPr>
      <w:r w:rsidRPr="00D07DBE">
        <w:rPr>
          <w:color w:val="000000"/>
        </w:rPr>
        <w:t xml:space="preserve">– высота ограждения земельных участков должна быть не более </w:t>
      </w:r>
      <w:smartTag w:uri="urn:schemas-microsoft-com:office:smarttags" w:element="metricconverter">
        <w:smartTagPr>
          <w:attr w:name="ProductID" w:val="2 метров"/>
        </w:smartTagPr>
        <w:r w:rsidRPr="00D07DBE">
          <w:rPr>
            <w:color w:val="000000"/>
          </w:rPr>
          <w:t>2 метров</w:t>
        </w:r>
      </w:smartTag>
      <w:r w:rsidRPr="00D07DBE">
        <w:rPr>
          <w:color w:val="000000"/>
        </w:rPr>
        <w:t xml:space="preserve">; </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D07DBE">
          <w:rPr>
            <w:color w:val="000000"/>
          </w:rPr>
          <w:t>15 м</w:t>
        </w:r>
      </w:smartTag>
      <w:r w:rsidRPr="00D07DBE">
        <w:rPr>
          <w:color w:val="000000"/>
        </w:rPr>
        <w:t xml:space="preserve"> в зависимости от степени огнестойкости зданий;</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D07DBE">
          <w:rPr>
            <w:color w:val="000000"/>
          </w:rPr>
          <w:t>5 м</w:t>
        </w:r>
      </w:smartTag>
      <w:r w:rsidRPr="00D07DBE">
        <w:rPr>
          <w:color w:val="000000"/>
        </w:rPr>
        <w:t>;</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D07DBE">
          <w:rPr>
            <w:color w:val="000000"/>
          </w:rPr>
          <w:t>25 м</w:t>
        </w:r>
      </w:smartTag>
      <w:r w:rsidRPr="00D07DBE">
        <w:rPr>
          <w:color w:val="000000"/>
        </w:rPr>
        <w:t>;</w:t>
      </w:r>
    </w:p>
    <w:p w:rsidR="008F51C2" w:rsidRPr="00D07DBE" w:rsidRDefault="008F51C2" w:rsidP="00C14964">
      <w:pPr>
        <w:tabs>
          <w:tab w:val="left" w:pos="0"/>
        </w:tabs>
        <w:suppressAutoHyphens/>
        <w:snapToGrid w:val="0"/>
        <w:ind w:firstLine="709"/>
        <w:jc w:val="both"/>
        <w:rPr>
          <w:color w:val="000000"/>
        </w:rPr>
      </w:pPr>
      <w:r w:rsidRPr="00D07DBE">
        <w:rPr>
          <w:color w:val="000000"/>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D07DBE">
          <w:rPr>
            <w:color w:val="000000"/>
          </w:rPr>
          <w:t>1,5 м</w:t>
        </w:r>
      </w:smartTag>
      <w:r w:rsidRPr="00D07DBE">
        <w:rPr>
          <w:color w:val="000000"/>
        </w:rPr>
        <w:t>;</w:t>
      </w:r>
    </w:p>
    <w:p w:rsidR="008F51C2" w:rsidRPr="00D07DBE" w:rsidRDefault="008F51C2" w:rsidP="00C14964">
      <w:pPr>
        <w:tabs>
          <w:tab w:val="left" w:pos="851"/>
        </w:tabs>
        <w:suppressAutoHyphens/>
        <w:snapToGrid w:val="0"/>
        <w:ind w:firstLine="709"/>
        <w:jc w:val="both"/>
        <w:rPr>
          <w:color w:val="000000"/>
        </w:rPr>
      </w:pPr>
      <w:r w:rsidRPr="00D07DBE">
        <w:rPr>
          <w:color w:val="000000"/>
        </w:rPr>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D07DBE">
          <w:rPr>
            <w:color w:val="000000"/>
          </w:rPr>
          <w:t>6 м</w:t>
        </w:r>
        <w:r w:rsidRPr="00D07DBE">
          <w:rPr>
            <w:color w:val="000000"/>
            <w:vertAlign w:val="superscript"/>
          </w:rPr>
          <w:t>2</w:t>
        </w:r>
      </w:smartTag>
      <w:r w:rsidRPr="00D07DBE">
        <w:rPr>
          <w:color w:val="000000"/>
          <w:vertAlign w:val="superscript"/>
        </w:rPr>
        <w:t xml:space="preserve"> </w:t>
      </w:r>
      <w:r w:rsidRPr="00D07DBE">
        <w:rPr>
          <w:color w:val="000000"/>
        </w:rPr>
        <w:t>на одного человека или не менее 25% площади квартала (микрорайона);</w:t>
      </w:r>
    </w:p>
    <w:p w:rsidR="008F51C2" w:rsidRPr="00D07DBE" w:rsidRDefault="008F51C2" w:rsidP="00C14964">
      <w:pPr>
        <w:tabs>
          <w:tab w:val="left" w:pos="0"/>
        </w:tabs>
        <w:suppressAutoHyphens/>
        <w:snapToGrid w:val="0"/>
        <w:ind w:firstLine="709"/>
        <w:jc w:val="both"/>
        <w:rPr>
          <w:color w:val="000000"/>
        </w:rPr>
      </w:pPr>
      <w:r w:rsidRPr="00D07DBE">
        <w:rPr>
          <w:color w:val="000000"/>
        </w:rPr>
        <w:t>– коэффициент использования земельного участка в границах территории жилой застройки индивидуальными домами усадебного типа - 0,4.</w:t>
      </w:r>
    </w:p>
    <w:p w:rsidR="008F51C2" w:rsidRDefault="008F51C2" w:rsidP="00C14964">
      <w:pPr>
        <w:spacing w:before="100" w:beforeAutospacing="1" w:after="100" w:afterAutospacing="1"/>
        <w:ind w:firstLine="709"/>
        <w:jc w:val="center"/>
        <w:outlineLvl w:val="2"/>
        <w:rPr>
          <w:b/>
          <w:bCs/>
        </w:rPr>
      </w:pPr>
      <w:bookmarkStart w:id="355" w:name="_Toc410315214"/>
      <w:bookmarkStart w:id="356" w:name="_Toc400454236"/>
      <w:bookmarkStart w:id="357" w:name="_Toc392516689"/>
      <w:bookmarkStart w:id="358" w:name="_Toc380581557"/>
      <w:bookmarkStart w:id="359" w:name="_Toc447709814"/>
      <w:r>
        <w:rPr>
          <w:b/>
          <w:bCs/>
        </w:rPr>
        <w:t>Статья 28. Градостроительные регламенты на территориях общественно-деловой зоны</w:t>
      </w:r>
      <w:bookmarkEnd w:id="355"/>
      <w:bookmarkEnd w:id="356"/>
      <w:bookmarkEnd w:id="357"/>
      <w:bookmarkEnd w:id="358"/>
      <w:bookmarkEnd w:id="359"/>
    </w:p>
    <w:p w:rsidR="008F51C2" w:rsidRPr="00293E40" w:rsidRDefault="008F51C2" w:rsidP="00C14964">
      <w:pPr>
        <w:pStyle w:val="40"/>
        <w:numPr>
          <w:ilvl w:val="0"/>
          <w:numId w:val="10"/>
        </w:numPr>
        <w:shd w:val="clear" w:color="auto" w:fill="auto"/>
        <w:tabs>
          <w:tab w:val="left" w:pos="1080"/>
        </w:tabs>
        <w:spacing w:line="240" w:lineRule="auto"/>
        <w:ind w:left="0" w:firstLine="709"/>
        <w:rPr>
          <w:rStyle w:val="41"/>
          <w:color w:val="000000"/>
          <w:sz w:val="24"/>
          <w:szCs w:val="24"/>
        </w:rPr>
      </w:pPr>
      <w:r w:rsidRPr="00293E40">
        <w:rPr>
          <w:rFonts w:ascii="Times New Roman" w:hAnsi="Times New Roman"/>
          <w:iCs w:val="0"/>
          <w:sz w:val="24"/>
          <w:szCs w:val="24"/>
        </w:rPr>
        <w:t>Общественно-деловая зона (код зоны – О</w:t>
      </w:r>
      <w:r>
        <w:rPr>
          <w:rFonts w:ascii="Times New Roman" w:hAnsi="Times New Roman"/>
          <w:iCs w:val="0"/>
          <w:sz w:val="24"/>
          <w:szCs w:val="24"/>
        </w:rPr>
        <w:t>Д</w:t>
      </w:r>
      <w:r w:rsidRPr="00293E40">
        <w:rPr>
          <w:rFonts w:ascii="Times New Roman" w:hAnsi="Times New Roman"/>
          <w:iCs w:val="0"/>
          <w:sz w:val="24"/>
          <w:szCs w:val="24"/>
        </w:rPr>
        <w:t>)</w:t>
      </w:r>
      <w:r w:rsidRPr="00293E40">
        <w:rPr>
          <w:rFonts w:ascii="Times New Roman" w:hAnsi="Times New Roman"/>
          <w:i w:val="0"/>
          <w:iCs w:val="0"/>
          <w:color w:val="000000"/>
          <w:sz w:val="24"/>
          <w:szCs w:val="24"/>
        </w:rPr>
        <w:t xml:space="preserve"> - </w:t>
      </w:r>
      <w:r w:rsidRPr="00293E40">
        <w:rPr>
          <w:rStyle w:val="4"/>
          <w:rFonts w:ascii="Times New Roman" w:hAnsi="Times New Roman"/>
          <w:color w:val="000000"/>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293E40">
        <w:rPr>
          <w:rStyle w:val="41"/>
          <w:color w:val="000000"/>
          <w:sz w:val="24"/>
          <w:szCs w:val="24"/>
        </w:rPr>
        <w:t>.</w:t>
      </w:r>
    </w:p>
    <w:p w:rsidR="008F51C2" w:rsidRPr="00532590" w:rsidRDefault="008F51C2" w:rsidP="00293E40">
      <w:pPr>
        <w:pStyle w:val="ListParagraph"/>
        <w:widowControl w:val="0"/>
        <w:autoSpaceDE w:val="0"/>
        <w:autoSpaceDN w:val="0"/>
        <w:adjustRightInd w:val="0"/>
        <w:ind w:left="0" w:firstLine="567"/>
        <w:jc w:val="both"/>
        <w:rPr>
          <w:rFonts w:ascii="Times New Roman" w:hAnsi="Times New Roman"/>
        </w:rPr>
      </w:pPr>
      <w:r w:rsidRPr="00532590">
        <w:rPr>
          <w:rFonts w:ascii="Times New Roman" w:hAnsi="Times New Roman"/>
          <w:b/>
        </w:rPr>
        <w:t>2.Код (числовое обозначение) вида разрешенного использования земельного участка</w:t>
      </w:r>
      <w:r w:rsidRPr="00532590">
        <w:rPr>
          <w:rFonts w:ascii="Times New Roman" w:hAnsi="Times New Roman"/>
        </w:rPr>
        <w:t xml:space="preserve"> – согласно </w:t>
      </w:r>
      <w:r w:rsidRPr="00532590">
        <w:rPr>
          <w:rFonts w:ascii="Times New Roman" w:hAnsi="Times New Roman"/>
          <w:u w:val="single"/>
        </w:rPr>
        <w:t>классификатору видов разрешенного использования земельных участков</w:t>
      </w:r>
      <w:r w:rsidRPr="00532590">
        <w:rPr>
          <w:rFonts w:ascii="Times New Roman" w:hAnsi="Times New Roman"/>
        </w:rPr>
        <w:t xml:space="preserve"> (</w:t>
      </w:r>
      <w:r>
        <w:rPr>
          <w:rFonts w:ascii="Times New Roman" w:hAnsi="Times New Roman"/>
        </w:rPr>
        <w:t>Приказ</w:t>
      </w:r>
      <w:r w:rsidRPr="00532590">
        <w:rPr>
          <w:rFonts w:ascii="Times New Roman" w:hAnsi="Times New Roman"/>
        </w:rPr>
        <w:t xml:space="preserve"> Минэкономразвития России от 01.09.2015 №540</w:t>
      </w:r>
      <w:r>
        <w:rPr>
          <w:rFonts w:ascii="Times New Roman" w:hAnsi="Times New Roman"/>
        </w:rPr>
        <w:t xml:space="preserve"> (с изменениями от 30.09.2015г.№709)</w:t>
      </w:r>
      <w:r w:rsidRPr="00532590">
        <w:rPr>
          <w:rFonts w:ascii="Times New Roman" w:hAnsi="Times New Roman"/>
        </w:rPr>
        <w:t>).</w:t>
      </w:r>
    </w:p>
    <w:p w:rsidR="008F51C2" w:rsidRPr="00532590" w:rsidRDefault="008F51C2" w:rsidP="00293E40">
      <w:pPr>
        <w:tabs>
          <w:tab w:val="left" w:pos="561"/>
        </w:tabs>
        <w:ind w:left="720"/>
        <w:jc w:val="both"/>
      </w:pPr>
      <w:r w:rsidRPr="00532590">
        <w:rPr>
          <w:b/>
        </w:rPr>
        <w:t>&lt;1&gt;</w:t>
      </w:r>
      <w:r w:rsidRPr="00532590">
        <w:t xml:space="preserve"> В скобках указаны иные равнозначные наименования.</w:t>
      </w:r>
    </w:p>
    <w:p w:rsidR="008F51C2" w:rsidRPr="00532590" w:rsidRDefault="008F51C2" w:rsidP="00293E40">
      <w:pPr>
        <w:tabs>
          <w:tab w:val="left" w:pos="561"/>
        </w:tabs>
        <w:jc w:val="both"/>
      </w:pPr>
      <w:r w:rsidRPr="00532590">
        <w:rPr>
          <w:b/>
        </w:rPr>
        <w:t xml:space="preserve">             &lt;2&gt;</w:t>
      </w:r>
      <w:r w:rsidRPr="00532590">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F51C2" w:rsidRPr="00532590" w:rsidRDefault="008F51C2" w:rsidP="00293E40">
      <w:pPr>
        <w:ind w:firstLine="709"/>
        <w:jc w:val="both"/>
        <w:rPr>
          <w:color w:val="000000"/>
        </w:rPr>
      </w:pPr>
      <w:r w:rsidRPr="00532590">
        <w:rPr>
          <w:b/>
        </w:rPr>
        <w:t>&lt;3&gt;</w:t>
      </w:r>
      <w:r w:rsidRPr="00532590">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8F51C2" w:rsidRPr="00115BEE" w:rsidRDefault="008F51C2" w:rsidP="00293E40">
      <w:pPr>
        <w:shd w:val="clear" w:color="auto" w:fill="FFFFFF"/>
        <w:snapToGrid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7471"/>
        <w:gridCol w:w="2210"/>
      </w:tblGrid>
      <w:tr w:rsidR="008F51C2" w:rsidRPr="004C2CF1" w:rsidTr="00461470">
        <w:tc>
          <w:tcPr>
            <w:tcW w:w="225" w:type="pct"/>
            <w:vAlign w:val="center"/>
          </w:tcPr>
          <w:p w:rsidR="008F51C2" w:rsidRPr="00196214" w:rsidRDefault="008F51C2" w:rsidP="00461470">
            <w:pPr>
              <w:suppressAutoHyphens/>
              <w:autoSpaceDE w:val="0"/>
              <w:spacing w:line="220" w:lineRule="exact"/>
              <w:jc w:val="center"/>
              <w:rPr>
                <w:rFonts w:cs="Arial"/>
              </w:rPr>
            </w:pPr>
          </w:p>
        </w:tc>
        <w:tc>
          <w:tcPr>
            <w:tcW w:w="3685" w:type="pct"/>
            <w:vAlign w:val="center"/>
          </w:tcPr>
          <w:p w:rsidR="008F51C2" w:rsidRDefault="008F51C2" w:rsidP="00461470">
            <w:pPr>
              <w:suppressAutoHyphens/>
              <w:autoSpaceDE w:val="0"/>
              <w:jc w:val="center"/>
            </w:pPr>
            <w:r w:rsidRPr="00196214">
              <w:t>Виды разрешенного использования</w:t>
            </w:r>
          </w:p>
          <w:p w:rsidR="008F51C2" w:rsidRPr="00532590" w:rsidRDefault="008F51C2" w:rsidP="00461470">
            <w:pPr>
              <w:suppressAutoHyphens/>
              <w:autoSpaceDE w:val="0"/>
              <w:jc w:val="center"/>
              <w:rPr>
                <w:rFonts w:cs="Arial"/>
                <w:lang w:val="en-US"/>
              </w:rPr>
            </w:pPr>
            <w:r>
              <w:rPr>
                <w:lang w:val="en-US"/>
              </w:rPr>
              <w:t>&lt;1&gt;</w:t>
            </w:r>
          </w:p>
        </w:tc>
        <w:tc>
          <w:tcPr>
            <w:tcW w:w="1090" w:type="pct"/>
            <w:vAlign w:val="center"/>
          </w:tcPr>
          <w:p w:rsidR="008F51C2" w:rsidRPr="000F0137" w:rsidRDefault="008F51C2" w:rsidP="00461470">
            <w:pPr>
              <w:suppressAutoHyphens/>
              <w:autoSpaceDE w:val="0"/>
              <w:spacing w:line="220" w:lineRule="exact"/>
              <w:jc w:val="center"/>
            </w:pPr>
            <w:r w:rsidRPr="00196214">
              <w:t>Код (числовое обозначение) вида разрешенного использования земельного участка</w:t>
            </w:r>
          </w:p>
          <w:p w:rsidR="008F51C2" w:rsidRPr="00532590" w:rsidRDefault="008F51C2" w:rsidP="00461470">
            <w:pPr>
              <w:suppressAutoHyphens/>
              <w:autoSpaceDE w:val="0"/>
              <w:spacing w:line="220" w:lineRule="exact"/>
              <w:jc w:val="center"/>
              <w:rPr>
                <w:rFonts w:cs="Arial"/>
                <w:lang w:val="en-US"/>
              </w:rPr>
            </w:pPr>
            <w:r>
              <w:rPr>
                <w:lang w:val="en-US"/>
              </w:rPr>
              <w:t>&lt;3&gt;</w:t>
            </w:r>
          </w:p>
        </w:tc>
      </w:tr>
      <w:tr w:rsidR="008F51C2" w:rsidRPr="004C2CF1" w:rsidTr="00461470">
        <w:tc>
          <w:tcPr>
            <w:tcW w:w="225" w:type="pct"/>
          </w:tcPr>
          <w:p w:rsidR="008F51C2" w:rsidRPr="00196214" w:rsidRDefault="008F51C2" w:rsidP="00461470">
            <w:pPr>
              <w:suppressAutoHyphens/>
              <w:autoSpaceDE w:val="0"/>
              <w:jc w:val="both"/>
              <w:rPr>
                <w:rFonts w:cs="Arial"/>
              </w:rPr>
            </w:pPr>
            <w:r w:rsidRPr="00196214">
              <w:rPr>
                <w:rFonts w:cs="Arial"/>
              </w:rPr>
              <w:t>1.</w:t>
            </w:r>
          </w:p>
        </w:tc>
        <w:tc>
          <w:tcPr>
            <w:tcW w:w="3685" w:type="pct"/>
          </w:tcPr>
          <w:p w:rsidR="008F51C2" w:rsidRPr="00196214" w:rsidRDefault="008F51C2" w:rsidP="00461470">
            <w:pPr>
              <w:suppressAutoHyphens/>
              <w:autoSpaceDE w:val="0"/>
              <w:jc w:val="both"/>
              <w:rPr>
                <w:rFonts w:cs="Arial"/>
                <w:b/>
              </w:rPr>
            </w:pPr>
            <w:r w:rsidRPr="00196214">
              <w:rPr>
                <w:b/>
              </w:rPr>
              <w:t>Основные виды разрешенного использования:</w:t>
            </w:r>
          </w:p>
        </w:tc>
        <w:tc>
          <w:tcPr>
            <w:tcW w:w="1090" w:type="pct"/>
          </w:tcPr>
          <w:p w:rsidR="008F51C2" w:rsidRPr="00196214" w:rsidRDefault="008F51C2" w:rsidP="00461470">
            <w:pPr>
              <w:suppressAutoHyphens/>
              <w:autoSpaceDE w:val="0"/>
              <w:jc w:val="both"/>
              <w:rPr>
                <w:rFonts w:cs="Arial"/>
              </w:rPr>
            </w:pPr>
          </w:p>
        </w:tc>
      </w:tr>
      <w:tr w:rsidR="008F51C2" w:rsidRPr="004C2CF1" w:rsidTr="00461470">
        <w:trPr>
          <w:trHeight w:val="132"/>
        </w:trPr>
        <w:tc>
          <w:tcPr>
            <w:tcW w:w="225" w:type="pct"/>
          </w:tcPr>
          <w:p w:rsidR="008F51C2" w:rsidRPr="00196214" w:rsidRDefault="008F51C2" w:rsidP="00461470">
            <w:pPr>
              <w:suppressAutoHyphens/>
              <w:autoSpaceDE w:val="0"/>
              <w:jc w:val="both"/>
              <w:rPr>
                <w:rFonts w:cs="Arial"/>
              </w:rPr>
            </w:pPr>
          </w:p>
        </w:tc>
        <w:tc>
          <w:tcPr>
            <w:tcW w:w="3685" w:type="pct"/>
          </w:tcPr>
          <w:p w:rsidR="008F51C2" w:rsidRPr="00196214" w:rsidRDefault="008F51C2" w:rsidP="00461470">
            <w:pPr>
              <w:suppressAutoHyphens/>
              <w:autoSpaceDE w:val="0"/>
              <w:ind w:firstLine="459"/>
              <w:jc w:val="both"/>
            </w:pPr>
            <w:r w:rsidRPr="00196214">
              <w:t>1) общественное управление;</w:t>
            </w:r>
          </w:p>
          <w:p w:rsidR="008F51C2" w:rsidRPr="00196214" w:rsidRDefault="008F51C2" w:rsidP="00461470">
            <w:pPr>
              <w:suppressAutoHyphens/>
              <w:autoSpaceDE w:val="0"/>
              <w:ind w:firstLine="459"/>
              <w:jc w:val="both"/>
            </w:pPr>
            <w:r w:rsidRPr="00196214">
              <w:t>2) деловое управление;</w:t>
            </w:r>
          </w:p>
          <w:p w:rsidR="008F51C2" w:rsidRPr="00196214" w:rsidRDefault="008F51C2" w:rsidP="00461470">
            <w:pPr>
              <w:suppressAutoHyphens/>
              <w:autoSpaceDE w:val="0"/>
              <w:ind w:firstLine="459"/>
              <w:jc w:val="both"/>
            </w:pPr>
            <w:r w:rsidRPr="00196214">
              <w:t>3) социальное обслуживание;</w:t>
            </w:r>
          </w:p>
          <w:p w:rsidR="008F51C2" w:rsidRPr="00196214" w:rsidRDefault="008F51C2" w:rsidP="00461470">
            <w:pPr>
              <w:suppressAutoHyphens/>
              <w:autoSpaceDE w:val="0"/>
              <w:ind w:firstLine="459"/>
              <w:jc w:val="both"/>
            </w:pPr>
            <w:r w:rsidRPr="00196214">
              <w:t>4) бытовое обслуживание;</w:t>
            </w:r>
          </w:p>
          <w:p w:rsidR="008F51C2" w:rsidRPr="00196214" w:rsidRDefault="008F51C2" w:rsidP="00461470">
            <w:pPr>
              <w:suppressAutoHyphens/>
              <w:autoSpaceDE w:val="0"/>
              <w:ind w:firstLine="459"/>
              <w:jc w:val="both"/>
              <w:rPr>
                <w:rFonts w:cs="Arial"/>
              </w:rPr>
            </w:pPr>
            <w:r w:rsidRPr="00196214">
              <w:t xml:space="preserve">5) </w:t>
            </w:r>
            <w:r w:rsidRPr="00196214">
              <w:rPr>
                <w:rFonts w:cs="Arial"/>
              </w:rPr>
              <w:t>здравоохранение;</w:t>
            </w:r>
          </w:p>
          <w:p w:rsidR="008F51C2" w:rsidRPr="00196214" w:rsidRDefault="008F51C2" w:rsidP="00461470">
            <w:pPr>
              <w:suppressAutoHyphens/>
              <w:autoSpaceDE w:val="0"/>
              <w:ind w:firstLine="459"/>
              <w:jc w:val="both"/>
              <w:rPr>
                <w:rFonts w:cs="Arial"/>
              </w:rPr>
            </w:pPr>
            <w:r w:rsidRPr="00196214">
              <w:rPr>
                <w:rFonts w:cs="Arial"/>
              </w:rPr>
              <w:t>6)образование и просвещение;</w:t>
            </w:r>
          </w:p>
          <w:p w:rsidR="008F51C2" w:rsidRPr="00196214" w:rsidRDefault="008F51C2" w:rsidP="00461470">
            <w:pPr>
              <w:suppressAutoHyphens/>
              <w:autoSpaceDE w:val="0"/>
              <w:ind w:firstLine="459"/>
              <w:jc w:val="both"/>
              <w:rPr>
                <w:rFonts w:cs="Arial"/>
              </w:rPr>
            </w:pPr>
            <w:r w:rsidRPr="00196214">
              <w:rPr>
                <w:rFonts w:cs="Arial"/>
              </w:rPr>
              <w:t>7)культурное развитие;</w:t>
            </w:r>
          </w:p>
          <w:p w:rsidR="008F51C2" w:rsidRDefault="008F51C2" w:rsidP="00C56FE9">
            <w:pPr>
              <w:suppressAutoHyphens/>
              <w:autoSpaceDE w:val="0"/>
              <w:ind w:firstLine="459"/>
              <w:jc w:val="both"/>
              <w:rPr>
                <w:rFonts w:cs="Arial"/>
              </w:rPr>
            </w:pPr>
            <w:r w:rsidRPr="00196214">
              <w:rPr>
                <w:rFonts w:cs="Arial"/>
              </w:rPr>
              <w:t>8) религиозное использование;</w:t>
            </w:r>
          </w:p>
          <w:p w:rsidR="008F51C2" w:rsidRPr="00196214" w:rsidRDefault="008F51C2" w:rsidP="00461470">
            <w:pPr>
              <w:suppressAutoHyphens/>
              <w:autoSpaceDE w:val="0"/>
              <w:ind w:firstLine="459"/>
              <w:jc w:val="both"/>
              <w:rPr>
                <w:rFonts w:cs="Arial"/>
              </w:rPr>
            </w:pPr>
            <w:r>
              <w:rPr>
                <w:rFonts w:cs="Arial"/>
              </w:rPr>
              <w:t>9)обеспечение научной деятельностью</w:t>
            </w:r>
          </w:p>
          <w:p w:rsidR="008F51C2" w:rsidRPr="00196214" w:rsidRDefault="008F51C2" w:rsidP="00461470">
            <w:pPr>
              <w:suppressAutoHyphens/>
              <w:autoSpaceDE w:val="0"/>
              <w:ind w:firstLine="459"/>
              <w:jc w:val="both"/>
              <w:rPr>
                <w:rFonts w:cs="Arial"/>
              </w:rPr>
            </w:pPr>
            <w:r w:rsidRPr="00196214">
              <w:rPr>
                <w:rFonts w:cs="Arial"/>
              </w:rPr>
              <w:t>9)рынки;</w:t>
            </w:r>
          </w:p>
          <w:p w:rsidR="008F51C2" w:rsidRPr="00196214" w:rsidRDefault="008F51C2" w:rsidP="00461470">
            <w:pPr>
              <w:suppressAutoHyphens/>
              <w:autoSpaceDE w:val="0"/>
              <w:ind w:firstLine="459"/>
              <w:jc w:val="both"/>
              <w:rPr>
                <w:rFonts w:cs="Arial"/>
              </w:rPr>
            </w:pPr>
            <w:r w:rsidRPr="00196214">
              <w:rPr>
                <w:rFonts w:cs="Arial"/>
              </w:rPr>
              <w:t>10) магазины;</w:t>
            </w:r>
          </w:p>
          <w:p w:rsidR="008F51C2" w:rsidRPr="00196214" w:rsidRDefault="008F51C2" w:rsidP="00461470">
            <w:pPr>
              <w:suppressAutoHyphens/>
              <w:autoSpaceDE w:val="0"/>
              <w:ind w:firstLine="459"/>
              <w:jc w:val="both"/>
              <w:rPr>
                <w:rFonts w:cs="Arial"/>
              </w:rPr>
            </w:pPr>
            <w:r w:rsidRPr="00196214">
              <w:rPr>
                <w:rFonts w:cs="Arial"/>
              </w:rPr>
              <w:t xml:space="preserve">11) </w:t>
            </w:r>
            <w:r w:rsidRPr="00196214">
              <w:t>ветеринарное обслуживание;</w:t>
            </w:r>
          </w:p>
          <w:p w:rsidR="008F51C2" w:rsidRPr="00196214" w:rsidRDefault="008F51C2" w:rsidP="00461470">
            <w:pPr>
              <w:suppressAutoHyphens/>
              <w:autoSpaceDE w:val="0"/>
              <w:ind w:firstLine="459"/>
              <w:jc w:val="both"/>
              <w:rPr>
                <w:rFonts w:cs="Arial"/>
              </w:rPr>
            </w:pPr>
            <w:r w:rsidRPr="00196214">
              <w:rPr>
                <w:rFonts w:cs="Arial"/>
              </w:rPr>
              <w:t>12) банковская и страховая деятельность;</w:t>
            </w:r>
          </w:p>
          <w:p w:rsidR="008F51C2" w:rsidRPr="00196214" w:rsidRDefault="008F51C2" w:rsidP="00461470">
            <w:pPr>
              <w:suppressAutoHyphens/>
              <w:autoSpaceDE w:val="0"/>
              <w:ind w:firstLine="459"/>
              <w:jc w:val="both"/>
              <w:rPr>
                <w:rFonts w:cs="Arial"/>
              </w:rPr>
            </w:pPr>
            <w:r w:rsidRPr="00196214">
              <w:rPr>
                <w:rFonts w:cs="Arial"/>
              </w:rPr>
              <w:t>13) общественное питание;</w:t>
            </w:r>
          </w:p>
          <w:p w:rsidR="008F51C2" w:rsidRDefault="008F51C2" w:rsidP="00461470">
            <w:pPr>
              <w:suppressAutoHyphens/>
              <w:autoSpaceDE w:val="0"/>
              <w:ind w:firstLine="459"/>
              <w:jc w:val="both"/>
            </w:pPr>
            <w:r w:rsidRPr="00196214">
              <w:rPr>
                <w:rFonts w:cs="Arial"/>
              </w:rPr>
              <w:t xml:space="preserve">14) </w:t>
            </w:r>
            <w:r w:rsidRPr="00196214">
              <w:t>гостиничное обслуживание;</w:t>
            </w:r>
          </w:p>
          <w:p w:rsidR="008F51C2" w:rsidRDefault="008F51C2" w:rsidP="00461470">
            <w:pPr>
              <w:suppressAutoHyphens/>
              <w:autoSpaceDE w:val="0"/>
              <w:ind w:firstLine="459"/>
              <w:jc w:val="both"/>
              <w:rPr>
                <w:rFonts w:cs="Arial"/>
              </w:rPr>
            </w:pPr>
            <w:r>
              <w:rPr>
                <w:rFonts w:cs="Arial"/>
              </w:rPr>
              <w:t>15)развлечения</w:t>
            </w:r>
          </w:p>
          <w:p w:rsidR="008F51C2" w:rsidRDefault="008F51C2" w:rsidP="00461470">
            <w:pPr>
              <w:suppressAutoHyphens/>
              <w:autoSpaceDE w:val="0"/>
              <w:ind w:firstLine="459"/>
              <w:jc w:val="both"/>
              <w:rPr>
                <w:rFonts w:cs="Arial"/>
              </w:rPr>
            </w:pPr>
            <w:r>
              <w:rPr>
                <w:rFonts w:cs="Arial"/>
              </w:rPr>
              <w:t>16)спорт</w:t>
            </w:r>
          </w:p>
          <w:p w:rsidR="008F51C2" w:rsidRDefault="008F51C2" w:rsidP="00461470">
            <w:pPr>
              <w:suppressAutoHyphens/>
              <w:autoSpaceDE w:val="0"/>
              <w:ind w:firstLine="459"/>
              <w:jc w:val="both"/>
              <w:rPr>
                <w:rFonts w:cs="Arial"/>
              </w:rPr>
            </w:pPr>
            <w:r>
              <w:rPr>
                <w:rFonts w:cs="Arial"/>
              </w:rPr>
              <w:t>17)обеспечение внутреннего порядка</w:t>
            </w:r>
          </w:p>
          <w:p w:rsidR="008F51C2" w:rsidRPr="00196214" w:rsidRDefault="008F51C2" w:rsidP="00C56FE9">
            <w:pPr>
              <w:suppressAutoHyphens/>
              <w:autoSpaceDE w:val="0"/>
              <w:ind w:firstLine="459"/>
              <w:jc w:val="both"/>
              <w:rPr>
                <w:rFonts w:cs="Arial"/>
              </w:rPr>
            </w:pPr>
            <w:r>
              <w:rPr>
                <w:rFonts w:cs="Arial"/>
              </w:rPr>
              <w:t xml:space="preserve">18)земельные участки (территории) общего пользования </w:t>
            </w:r>
          </w:p>
        </w:tc>
        <w:tc>
          <w:tcPr>
            <w:tcW w:w="1090" w:type="pct"/>
          </w:tcPr>
          <w:p w:rsidR="008F51C2" w:rsidRPr="00196214" w:rsidRDefault="008F51C2" w:rsidP="00461470">
            <w:pPr>
              <w:suppressAutoHyphens/>
              <w:autoSpaceDE w:val="0"/>
              <w:jc w:val="center"/>
              <w:rPr>
                <w:rFonts w:cs="Arial"/>
              </w:rPr>
            </w:pPr>
            <w:r w:rsidRPr="00196214">
              <w:rPr>
                <w:rFonts w:cs="Arial"/>
              </w:rPr>
              <w:t>3.8</w:t>
            </w:r>
          </w:p>
          <w:p w:rsidR="008F51C2" w:rsidRPr="00196214" w:rsidRDefault="008F51C2" w:rsidP="00461470">
            <w:pPr>
              <w:suppressAutoHyphens/>
              <w:autoSpaceDE w:val="0"/>
              <w:jc w:val="center"/>
              <w:rPr>
                <w:rFonts w:cs="Arial"/>
              </w:rPr>
            </w:pPr>
            <w:r w:rsidRPr="00196214">
              <w:rPr>
                <w:rFonts w:cs="Arial"/>
              </w:rPr>
              <w:t>4.1</w:t>
            </w:r>
          </w:p>
          <w:p w:rsidR="008F51C2" w:rsidRPr="00196214" w:rsidRDefault="008F51C2" w:rsidP="00461470">
            <w:pPr>
              <w:suppressAutoHyphens/>
              <w:autoSpaceDE w:val="0"/>
              <w:jc w:val="center"/>
              <w:rPr>
                <w:rFonts w:cs="Arial"/>
              </w:rPr>
            </w:pPr>
            <w:r w:rsidRPr="00196214">
              <w:rPr>
                <w:rFonts w:cs="Arial"/>
              </w:rPr>
              <w:t>3.2</w:t>
            </w:r>
          </w:p>
          <w:p w:rsidR="008F51C2" w:rsidRPr="00196214" w:rsidRDefault="008F51C2" w:rsidP="00461470">
            <w:pPr>
              <w:suppressAutoHyphens/>
              <w:autoSpaceDE w:val="0"/>
              <w:jc w:val="center"/>
              <w:rPr>
                <w:rFonts w:cs="Arial"/>
              </w:rPr>
            </w:pPr>
            <w:r w:rsidRPr="00196214">
              <w:rPr>
                <w:rFonts w:cs="Arial"/>
              </w:rPr>
              <w:t>3.3</w:t>
            </w:r>
          </w:p>
          <w:p w:rsidR="008F51C2" w:rsidRPr="00196214" w:rsidRDefault="008F51C2" w:rsidP="00461470">
            <w:pPr>
              <w:suppressAutoHyphens/>
              <w:autoSpaceDE w:val="0"/>
              <w:jc w:val="center"/>
              <w:rPr>
                <w:rFonts w:cs="Arial"/>
              </w:rPr>
            </w:pPr>
            <w:r w:rsidRPr="00196214">
              <w:rPr>
                <w:rFonts w:cs="Arial"/>
              </w:rPr>
              <w:t>3.4</w:t>
            </w:r>
          </w:p>
          <w:p w:rsidR="008F51C2" w:rsidRPr="00196214" w:rsidRDefault="008F51C2" w:rsidP="00461470">
            <w:pPr>
              <w:suppressAutoHyphens/>
              <w:autoSpaceDE w:val="0"/>
              <w:jc w:val="center"/>
              <w:rPr>
                <w:rFonts w:cs="Arial"/>
              </w:rPr>
            </w:pPr>
            <w:r w:rsidRPr="00196214">
              <w:rPr>
                <w:rFonts w:cs="Arial"/>
              </w:rPr>
              <w:t>3.5</w:t>
            </w:r>
          </w:p>
          <w:p w:rsidR="008F51C2" w:rsidRPr="00196214" w:rsidRDefault="008F51C2" w:rsidP="00461470">
            <w:pPr>
              <w:suppressAutoHyphens/>
              <w:autoSpaceDE w:val="0"/>
              <w:jc w:val="center"/>
              <w:rPr>
                <w:rFonts w:cs="Arial"/>
              </w:rPr>
            </w:pPr>
            <w:r w:rsidRPr="00196214">
              <w:rPr>
                <w:rFonts w:cs="Arial"/>
              </w:rPr>
              <w:t>3.6</w:t>
            </w:r>
          </w:p>
          <w:p w:rsidR="008F51C2" w:rsidRDefault="008F51C2" w:rsidP="00C56FE9">
            <w:pPr>
              <w:suppressAutoHyphens/>
              <w:autoSpaceDE w:val="0"/>
              <w:jc w:val="center"/>
              <w:rPr>
                <w:rFonts w:cs="Arial"/>
              </w:rPr>
            </w:pPr>
            <w:r w:rsidRPr="00196214">
              <w:rPr>
                <w:rFonts w:cs="Arial"/>
              </w:rPr>
              <w:t>3.7</w:t>
            </w:r>
          </w:p>
          <w:p w:rsidR="008F51C2" w:rsidRPr="00196214" w:rsidRDefault="008F51C2" w:rsidP="00461470">
            <w:pPr>
              <w:suppressAutoHyphens/>
              <w:autoSpaceDE w:val="0"/>
              <w:jc w:val="center"/>
              <w:rPr>
                <w:rFonts w:cs="Arial"/>
              </w:rPr>
            </w:pPr>
            <w:r>
              <w:rPr>
                <w:rFonts w:cs="Arial"/>
              </w:rPr>
              <w:t>3.9</w:t>
            </w:r>
          </w:p>
          <w:p w:rsidR="008F51C2" w:rsidRPr="00196214" w:rsidRDefault="008F51C2" w:rsidP="00461470">
            <w:pPr>
              <w:suppressAutoHyphens/>
              <w:autoSpaceDE w:val="0"/>
              <w:jc w:val="center"/>
              <w:rPr>
                <w:rFonts w:cs="Arial"/>
              </w:rPr>
            </w:pPr>
            <w:r w:rsidRPr="00196214">
              <w:rPr>
                <w:rFonts w:cs="Arial"/>
              </w:rPr>
              <w:t>4.3</w:t>
            </w:r>
          </w:p>
          <w:p w:rsidR="008F51C2" w:rsidRPr="00196214" w:rsidRDefault="008F51C2" w:rsidP="00461470">
            <w:pPr>
              <w:suppressAutoHyphens/>
              <w:autoSpaceDE w:val="0"/>
              <w:jc w:val="center"/>
              <w:rPr>
                <w:rFonts w:cs="Arial"/>
              </w:rPr>
            </w:pPr>
            <w:r w:rsidRPr="00196214">
              <w:rPr>
                <w:rFonts w:cs="Arial"/>
              </w:rPr>
              <w:t>4.4</w:t>
            </w:r>
          </w:p>
          <w:p w:rsidR="008F51C2" w:rsidRPr="00196214" w:rsidRDefault="008F51C2" w:rsidP="00461470">
            <w:pPr>
              <w:suppressAutoHyphens/>
              <w:autoSpaceDE w:val="0"/>
              <w:jc w:val="center"/>
              <w:rPr>
                <w:rFonts w:cs="Arial"/>
              </w:rPr>
            </w:pPr>
            <w:r w:rsidRPr="00196214">
              <w:rPr>
                <w:rFonts w:cs="Arial"/>
              </w:rPr>
              <w:t>3.10</w:t>
            </w:r>
          </w:p>
          <w:p w:rsidR="008F51C2" w:rsidRPr="00196214" w:rsidRDefault="008F51C2" w:rsidP="00461470">
            <w:pPr>
              <w:suppressAutoHyphens/>
              <w:autoSpaceDE w:val="0"/>
              <w:jc w:val="center"/>
              <w:rPr>
                <w:rFonts w:cs="Arial"/>
              </w:rPr>
            </w:pPr>
            <w:r w:rsidRPr="00196214">
              <w:rPr>
                <w:rFonts w:cs="Arial"/>
              </w:rPr>
              <w:t>4.5</w:t>
            </w:r>
          </w:p>
          <w:p w:rsidR="008F51C2" w:rsidRPr="00196214" w:rsidRDefault="008F51C2" w:rsidP="00461470">
            <w:pPr>
              <w:suppressAutoHyphens/>
              <w:autoSpaceDE w:val="0"/>
              <w:jc w:val="center"/>
              <w:rPr>
                <w:rFonts w:cs="Arial"/>
              </w:rPr>
            </w:pPr>
            <w:r w:rsidRPr="00196214">
              <w:rPr>
                <w:rFonts w:cs="Arial"/>
              </w:rPr>
              <w:t>4.6</w:t>
            </w:r>
          </w:p>
          <w:p w:rsidR="008F51C2" w:rsidRDefault="008F51C2" w:rsidP="00461470">
            <w:pPr>
              <w:suppressAutoHyphens/>
              <w:autoSpaceDE w:val="0"/>
              <w:jc w:val="center"/>
              <w:rPr>
                <w:rFonts w:cs="Arial"/>
              </w:rPr>
            </w:pPr>
            <w:r w:rsidRPr="00196214">
              <w:rPr>
                <w:rFonts w:cs="Arial"/>
              </w:rPr>
              <w:t>4.7</w:t>
            </w:r>
          </w:p>
          <w:p w:rsidR="008F51C2" w:rsidRDefault="008F51C2" w:rsidP="00461470">
            <w:pPr>
              <w:suppressAutoHyphens/>
              <w:autoSpaceDE w:val="0"/>
              <w:jc w:val="center"/>
              <w:rPr>
                <w:rFonts w:cs="Arial"/>
              </w:rPr>
            </w:pPr>
            <w:r>
              <w:rPr>
                <w:rFonts w:cs="Arial"/>
              </w:rPr>
              <w:t>4.8</w:t>
            </w:r>
          </w:p>
          <w:p w:rsidR="008F51C2" w:rsidRDefault="008F51C2" w:rsidP="00461470">
            <w:pPr>
              <w:suppressAutoHyphens/>
              <w:autoSpaceDE w:val="0"/>
              <w:jc w:val="center"/>
              <w:rPr>
                <w:rFonts w:cs="Arial"/>
              </w:rPr>
            </w:pPr>
            <w:r>
              <w:rPr>
                <w:rFonts w:cs="Arial"/>
              </w:rPr>
              <w:t>5.1</w:t>
            </w:r>
          </w:p>
          <w:p w:rsidR="008F51C2" w:rsidRDefault="008F51C2" w:rsidP="00461470">
            <w:pPr>
              <w:suppressAutoHyphens/>
              <w:autoSpaceDE w:val="0"/>
              <w:jc w:val="center"/>
              <w:rPr>
                <w:rFonts w:cs="Arial"/>
              </w:rPr>
            </w:pPr>
            <w:r>
              <w:rPr>
                <w:rFonts w:cs="Arial"/>
              </w:rPr>
              <w:t>8.3</w:t>
            </w:r>
          </w:p>
          <w:p w:rsidR="008F51C2" w:rsidRPr="00196214" w:rsidRDefault="008F51C2" w:rsidP="00461470">
            <w:pPr>
              <w:suppressAutoHyphens/>
              <w:autoSpaceDE w:val="0"/>
              <w:jc w:val="center"/>
              <w:rPr>
                <w:rFonts w:cs="Arial"/>
              </w:rPr>
            </w:pPr>
            <w:r>
              <w:rPr>
                <w:rFonts w:cs="Arial"/>
              </w:rPr>
              <w:t>12.0</w:t>
            </w:r>
          </w:p>
        </w:tc>
      </w:tr>
      <w:tr w:rsidR="008F51C2" w:rsidRPr="004C2CF1" w:rsidTr="00461470">
        <w:tc>
          <w:tcPr>
            <w:tcW w:w="225" w:type="pct"/>
          </w:tcPr>
          <w:p w:rsidR="008F51C2" w:rsidRPr="00196214" w:rsidRDefault="008F51C2" w:rsidP="00461470">
            <w:pPr>
              <w:suppressAutoHyphens/>
              <w:autoSpaceDE w:val="0"/>
              <w:jc w:val="both"/>
              <w:rPr>
                <w:rFonts w:cs="Arial"/>
              </w:rPr>
            </w:pPr>
            <w:r w:rsidRPr="00196214">
              <w:rPr>
                <w:rFonts w:cs="Arial"/>
              </w:rPr>
              <w:t>2.</w:t>
            </w:r>
          </w:p>
        </w:tc>
        <w:tc>
          <w:tcPr>
            <w:tcW w:w="3685" w:type="pct"/>
          </w:tcPr>
          <w:p w:rsidR="008F51C2" w:rsidRPr="00196214" w:rsidRDefault="008F51C2" w:rsidP="00461470">
            <w:pPr>
              <w:suppressAutoHyphens/>
              <w:autoSpaceDE w:val="0"/>
              <w:jc w:val="both"/>
              <w:rPr>
                <w:rFonts w:cs="Arial"/>
                <w:b/>
              </w:rPr>
            </w:pPr>
            <w:r w:rsidRPr="00196214">
              <w:rPr>
                <w:b/>
              </w:rPr>
              <w:t>Вспомогательные виды разрешенного использования:</w:t>
            </w:r>
          </w:p>
        </w:tc>
        <w:tc>
          <w:tcPr>
            <w:tcW w:w="1090" w:type="pct"/>
          </w:tcPr>
          <w:p w:rsidR="008F51C2" w:rsidRPr="00196214" w:rsidRDefault="008F51C2" w:rsidP="00461470">
            <w:pPr>
              <w:suppressAutoHyphens/>
              <w:autoSpaceDE w:val="0"/>
              <w:jc w:val="both"/>
              <w:rPr>
                <w:rFonts w:cs="Arial"/>
              </w:rPr>
            </w:pPr>
          </w:p>
        </w:tc>
      </w:tr>
      <w:tr w:rsidR="008F51C2" w:rsidRPr="004C2CF1" w:rsidTr="00461470">
        <w:trPr>
          <w:trHeight w:val="311"/>
        </w:trPr>
        <w:tc>
          <w:tcPr>
            <w:tcW w:w="225" w:type="pct"/>
          </w:tcPr>
          <w:p w:rsidR="008F51C2" w:rsidRPr="00196214" w:rsidRDefault="008F51C2" w:rsidP="00461470">
            <w:pPr>
              <w:suppressAutoHyphens/>
              <w:autoSpaceDE w:val="0"/>
              <w:jc w:val="both"/>
              <w:rPr>
                <w:rFonts w:cs="Arial"/>
              </w:rPr>
            </w:pPr>
          </w:p>
        </w:tc>
        <w:tc>
          <w:tcPr>
            <w:tcW w:w="3685" w:type="pct"/>
          </w:tcPr>
          <w:p w:rsidR="008F51C2" w:rsidRPr="00C56FE9" w:rsidRDefault="008F51C2" w:rsidP="00C56FE9">
            <w:pPr>
              <w:numPr>
                <w:ilvl w:val="0"/>
                <w:numId w:val="21"/>
              </w:numPr>
              <w:suppressAutoHyphens/>
              <w:autoSpaceDE w:val="0"/>
              <w:jc w:val="both"/>
              <w:rPr>
                <w:rFonts w:cs="Arial"/>
              </w:rPr>
            </w:pPr>
            <w:r w:rsidRPr="00196214">
              <w:rPr>
                <w:rFonts w:cs="Arial"/>
              </w:rPr>
              <w:t xml:space="preserve"> коммунальное обслуживание;</w:t>
            </w:r>
          </w:p>
        </w:tc>
        <w:tc>
          <w:tcPr>
            <w:tcW w:w="1090" w:type="pct"/>
          </w:tcPr>
          <w:p w:rsidR="008F51C2" w:rsidRPr="00196214" w:rsidRDefault="008F51C2" w:rsidP="00C56FE9">
            <w:pPr>
              <w:suppressAutoHyphens/>
              <w:autoSpaceDE w:val="0"/>
              <w:jc w:val="center"/>
              <w:rPr>
                <w:rFonts w:cs="Arial"/>
              </w:rPr>
            </w:pPr>
            <w:r w:rsidRPr="00196214">
              <w:rPr>
                <w:rFonts w:cs="Arial"/>
              </w:rPr>
              <w:t>3.1</w:t>
            </w:r>
          </w:p>
        </w:tc>
      </w:tr>
      <w:tr w:rsidR="008F51C2" w:rsidRPr="004C2CF1" w:rsidTr="00461470">
        <w:tc>
          <w:tcPr>
            <w:tcW w:w="225" w:type="pct"/>
          </w:tcPr>
          <w:p w:rsidR="008F51C2" w:rsidRPr="00196214" w:rsidRDefault="008F51C2" w:rsidP="00461470">
            <w:pPr>
              <w:suppressAutoHyphens/>
              <w:autoSpaceDE w:val="0"/>
              <w:jc w:val="both"/>
              <w:rPr>
                <w:rFonts w:cs="Arial"/>
              </w:rPr>
            </w:pPr>
            <w:r w:rsidRPr="00196214">
              <w:rPr>
                <w:rFonts w:cs="Arial"/>
              </w:rPr>
              <w:t>3.</w:t>
            </w:r>
          </w:p>
        </w:tc>
        <w:tc>
          <w:tcPr>
            <w:tcW w:w="3685" w:type="pct"/>
          </w:tcPr>
          <w:p w:rsidR="008F51C2" w:rsidRPr="00196214" w:rsidRDefault="008F51C2" w:rsidP="00461470">
            <w:pPr>
              <w:pStyle w:val="ConsPlusNormal0"/>
              <w:widowControl/>
              <w:ind w:firstLine="0"/>
              <w:jc w:val="both"/>
              <w:rPr>
                <w:rFonts w:ascii="Times New Roman" w:hAnsi="Times New Roman" w:cs="Times New Roman"/>
                <w:sz w:val="24"/>
                <w:szCs w:val="24"/>
              </w:rPr>
            </w:pPr>
            <w:r w:rsidRPr="00196214">
              <w:rPr>
                <w:rFonts w:ascii="Times New Roman" w:hAnsi="Times New Roman" w:cs="Times New Roman"/>
                <w:b/>
                <w:sz w:val="24"/>
                <w:szCs w:val="24"/>
              </w:rPr>
              <w:t>Условно разрешенные виды использования:</w:t>
            </w:r>
          </w:p>
        </w:tc>
        <w:tc>
          <w:tcPr>
            <w:tcW w:w="1090" w:type="pct"/>
          </w:tcPr>
          <w:p w:rsidR="008F51C2" w:rsidRPr="00196214" w:rsidRDefault="008F51C2" w:rsidP="00461470">
            <w:pPr>
              <w:suppressAutoHyphens/>
              <w:autoSpaceDE w:val="0"/>
              <w:jc w:val="both"/>
              <w:rPr>
                <w:rFonts w:cs="Arial"/>
              </w:rPr>
            </w:pPr>
          </w:p>
        </w:tc>
      </w:tr>
      <w:tr w:rsidR="008F51C2" w:rsidRPr="004C2CF1" w:rsidTr="00461470">
        <w:tc>
          <w:tcPr>
            <w:tcW w:w="225" w:type="pct"/>
          </w:tcPr>
          <w:p w:rsidR="008F51C2" w:rsidRPr="00196214" w:rsidRDefault="008F51C2" w:rsidP="00461470">
            <w:pPr>
              <w:suppressAutoHyphens/>
              <w:autoSpaceDE w:val="0"/>
              <w:jc w:val="both"/>
              <w:rPr>
                <w:rFonts w:cs="Arial"/>
              </w:rPr>
            </w:pPr>
          </w:p>
        </w:tc>
        <w:tc>
          <w:tcPr>
            <w:tcW w:w="3685" w:type="pct"/>
          </w:tcPr>
          <w:p w:rsidR="008F51C2" w:rsidRDefault="008F51C2" w:rsidP="00461470">
            <w:pPr>
              <w:suppressAutoHyphens/>
              <w:autoSpaceDE w:val="0"/>
              <w:ind w:left="360"/>
              <w:jc w:val="both"/>
              <w:rPr>
                <w:rFonts w:cs="Arial"/>
              </w:rPr>
            </w:pPr>
            <w:r>
              <w:t>1)</w:t>
            </w:r>
            <w:r w:rsidRPr="00196214">
              <w:t xml:space="preserve"> </w:t>
            </w:r>
            <w:r>
              <w:rPr>
                <w:rFonts w:cs="Arial"/>
              </w:rPr>
              <w:t>для индивидуального жилищного строительства;</w:t>
            </w:r>
          </w:p>
          <w:p w:rsidR="008F51C2" w:rsidRPr="00196214" w:rsidRDefault="008F51C2" w:rsidP="00461470">
            <w:pPr>
              <w:suppressAutoHyphens/>
              <w:autoSpaceDE w:val="0"/>
              <w:ind w:left="420" w:firstLine="142"/>
              <w:jc w:val="both"/>
              <w:rPr>
                <w:rFonts w:cs="Arial"/>
              </w:rPr>
            </w:pPr>
            <w:r>
              <w:rPr>
                <w:rFonts w:cs="Arial"/>
              </w:rPr>
              <w:t xml:space="preserve">2) для ведения </w:t>
            </w:r>
            <w:r w:rsidRPr="00051578">
              <w:rPr>
                <w:rFonts w:cs="Arial"/>
              </w:rPr>
              <w:t>личного подсобного хозяйства</w:t>
            </w:r>
            <w:r>
              <w:rPr>
                <w:rFonts w:cs="Arial"/>
              </w:rPr>
              <w:t>;</w:t>
            </w:r>
          </w:p>
          <w:p w:rsidR="008F51C2" w:rsidRPr="00196214" w:rsidRDefault="008F51C2" w:rsidP="00461470">
            <w:pPr>
              <w:suppressAutoHyphens/>
              <w:autoSpaceDE w:val="0"/>
              <w:ind w:left="420" w:firstLine="142"/>
              <w:jc w:val="both"/>
              <w:rPr>
                <w:rFonts w:cs="Arial"/>
              </w:rPr>
            </w:pPr>
            <w:r>
              <w:rPr>
                <w:rFonts w:cs="Arial"/>
              </w:rPr>
              <w:t>3)блокированная жилая застройка;</w:t>
            </w:r>
          </w:p>
          <w:p w:rsidR="008F51C2" w:rsidRPr="00196214" w:rsidRDefault="008F51C2" w:rsidP="00461470">
            <w:pPr>
              <w:suppressAutoHyphens/>
              <w:autoSpaceDE w:val="0"/>
              <w:ind w:left="420" w:firstLine="142"/>
              <w:jc w:val="both"/>
              <w:rPr>
                <w:rFonts w:cs="Arial"/>
              </w:rPr>
            </w:pPr>
            <w:r>
              <w:rPr>
                <w:rFonts w:cs="Arial"/>
              </w:rPr>
              <w:t>4)среднеэтажная  жилая застройка.</w:t>
            </w:r>
          </w:p>
        </w:tc>
        <w:tc>
          <w:tcPr>
            <w:tcW w:w="1090" w:type="pct"/>
          </w:tcPr>
          <w:p w:rsidR="008F51C2" w:rsidRDefault="008F51C2" w:rsidP="00461470">
            <w:pPr>
              <w:suppressAutoHyphens/>
              <w:autoSpaceDE w:val="0"/>
              <w:jc w:val="center"/>
              <w:rPr>
                <w:rFonts w:cs="Arial"/>
              </w:rPr>
            </w:pPr>
            <w:r w:rsidRPr="00196214">
              <w:rPr>
                <w:rFonts w:cs="Arial"/>
              </w:rPr>
              <w:t>2.1</w:t>
            </w:r>
          </w:p>
          <w:p w:rsidR="008F51C2" w:rsidRDefault="008F51C2" w:rsidP="00461470">
            <w:pPr>
              <w:suppressAutoHyphens/>
              <w:autoSpaceDE w:val="0"/>
              <w:jc w:val="center"/>
              <w:rPr>
                <w:rFonts w:cs="Arial"/>
              </w:rPr>
            </w:pPr>
            <w:r>
              <w:rPr>
                <w:rFonts w:cs="Arial"/>
              </w:rPr>
              <w:t>2.2</w:t>
            </w:r>
          </w:p>
          <w:p w:rsidR="008F51C2" w:rsidRDefault="008F51C2" w:rsidP="00461470">
            <w:pPr>
              <w:suppressAutoHyphens/>
              <w:autoSpaceDE w:val="0"/>
              <w:jc w:val="center"/>
              <w:rPr>
                <w:rFonts w:cs="Arial"/>
              </w:rPr>
            </w:pPr>
            <w:r>
              <w:rPr>
                <w:rFonts w:cs="Arial"/>
              </w:rPr>
              <w:t>2.3</w:t>
            </w:r>
          </w:p>
          <w:p w:rsidR="008F51C2" w:rsidRPr="00196214" w:rsidRDefault="008F51C2" w:rsidP="00461470">
            <w:pPr>
              <w:suppressAutoHyphens/>
              <w:autoSpaceDE w:val="0"/>
              <w:jc w:val="center"/>
              <w:rPr>
                <w:rFonts w:cs="Arial"/>
              </w:rPr>
            </w:pPr>
            <w:r>
              <w:rPr>
                <w:rFonts w:cs="Arial"/>
              </w:rPr>
              <w:t>2.5</w:t>
            </w:r>
          </w:p>
        </w:tc>
      </w:tr>
    </w:tbl>
    <w:p w:rsidR="008F51C2" w:rsidRDefault="008F51C2" w:rsidP="00C14964">
      <w:pPr>
        <w:tabs>
          <w:tab w:val="left" w:pos="0"/>
        </w:tabs>
        <w:suppressAutoHyphens/>
        <w:ind w:firstLine="709"/>
        <w:jc w:val="both"/>
      </w:pPr>
      <w:r>
        <w:rPr>
          <w:i/>
          <w:iCs/>
        </w:rPr>
        <w:t>2. Предельные размеры</w:t>
      </w:r>
      <w: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общественно-деловой зоне:</w:t>
      </w:r>
    </w:p>
    <w:p w:rsidR="008F51C2" w:rsidRDefault="008F51C2" w:rsidP="00562924">
      <w:pPr>
        <w:shd w:val="clear" w:color="auto" w:fill="FFFFFF"/>
        <w:tabs>
          <w:tab w:val="left" w:pos="0"/>
        </w:tabs>
        <w:suppressAutoHyphens/>
        <w:snapToGrid w:val="0"/>
        <w:ind w:firstLine="709"/>
        <w:jc w:val="both"/>
        <w:rPr>
          <w:color w:val="000000"/>
        </w:rPr>
      </w:pPr>
      <w:r>
        <w:t xml:space="preserve">– </w:t>
      </w:r>
      <w:r>
        <w:rPr>
          <w:color w:val="000000"/>
        </w:rPr>
        <w:t xml:space="preserve">предельные размеры земельных участков, при выделении под общественно-деловую застройку из находящихся в муниципальной собственности земель МО Кусакский сельсовет, определены в соответствии с постановлением Кусакского сельского Совета депутатов Немецкого национального района Алтайского края от 30. 08. </w:t>
      </w:r>
      <w:smartTag w:uri="urn:schemas-microsoft-com:office:smarttags" w:element="metricconverter">
        <w:smartTagPr>
          <w:attr w:name="ProductID" w:val="2006 г"/>
        </w:smartTagPr>
        <w:r>
          <w:rPr>
            <w:color w:val="000000"/>
          </w:rPr>
          <w:t>2006 г</w:t>
        </w:r>
      </w:smartTag>
      <w:r>
        <w:rPr>
          <w:color w:val="000000"/>
        </w:rPr>
        <w:t xml:space="preserve">. №13 «Об утверждении минимальных и максимальных норм при выделении земельных участков под общественную застройку здания общего пользования»: </w:t>
      </w:r>
    </w:p>
    <w:p w:rsidR="008F51C2" w:rsidRDefault="008F51C2" w:rsidP="00562924">
      <w:pPr>
        <w:widowControl w:val="0"/>
        <w:shd w:val="clear" w:color="auto" w:fill="FFFFFF"/>
        <w:tabs>
          <w:tab w:val="left" w:pos="0"/>
        </w:tabs>
        <w:suppressAutoHyphens/>
        <w:ind w:firstLine="709"/>
        <w:jc w:val="both"/>
      </w:pPr>
      <w:r>
        <w:t xml:space="preserve">– максимальная площадь земельного участка, предоставляемого для зданий общественно-деловой зоны – </w:t>
      </w:r>
      <w:smartTag w:uri="urn:schemas-microsoft-com:office:smarttags" w:element="metricconverter">
        <w:smartTagPr>
          <w:attr w:name="ProductID" w:val="1,0 га"/>
        </w:smartTagPr>
        <w:r>
          <w:t>1,0 га</w:t>
        </w:r>
      </w:smartTag>
      <w:r>
        <w:t>;</w:t>
      </w:r>
    </w:p>
    <w:p w:rsidR="008F51C2" w:rsidRDefault="008F51C2" w:rsidP="00562924">
      <w:pPr>
        <w:widowControl w:val="0"/>
        <w:shd w:val="clear" w:color="auto" w:fill="FFFFFF"/>
        <w:tabs>
          <w:tab w:val="left" w:pos="0"/>
        </w:tabs>
        <w:suppressAutoHyphens/>
        <w:ind w:firstLine="709"/>
        <w:jc w:val="both"/>
      </w:pPr>
      <w:r>
        <w:t xml:space="preserve">– минимальная площадь земельного участка, предоставляемого для зданий общественно-деловой зоны – </w:t>
      </w:r>
      <w:smartTag w:uri="urn:schemas-microsoft-com:office:smarttags" w:element="metricconverter">
        <w:smartTagPr>
          <w:attr w:name="ProductID" w:val="0,05 га"/>
        </w:smartTagPr>
        <w:r>
          <w:t>0,05 га</w:t>
        </w:r>
      </w:smartTag>
      <w:r>
        <w:t>;</w:t>
      </w:r>
    </w:p>
    <w:p w:rsidR="008F51C2" w:rsidRDefault="008F51C2" w:rsidP="00562924">
      <w:pPr>
        <w:shd w:val="clear" w:color="auto" w:fill="FFFFFF"/>
        <w:ind w:firstLine="709"/>
        <w:jc w:val="both"/>
      </w:pPr>
      <w:r>
        <w:t>– максимальная высота зданий - определяется по заданию на проектирование;</w:t>
      </w:r>
    </w:p>
    <w:p w:rsidR="008F51C2" w:rsidRDefault="008F51C2" w:rsidP="00562924">
      <w:pPr>
        <w:shd w:val="clear" w:color="auto" w:fill="FFFFFF"/>
        <w:tabs>
          <w:tab w:val="left" w:pos="0"/>
        </w:tabs>
        <w:suppressAutoHyphens/>
        <w:ind w:firstLine="709"/>
        <w:jc w:val="both"/>
      </w:pPr>
      <w:r>
        <w:t xml:space="preserve">– минимальная высота здания - </w:t>
      </w:r>
      <w:smartTag w:uri="urn:schemas-microsoft-com:office:smarttags" w:element="metricconverter">
        <w:smartTagPr>
          <w:attr w:name="ProductID" w:val="4 м"/>
        </w:smartTagPr>
        <w:r>
          <w:t>4 м</w:t>
        </w:r>
      </w:smartTag>
      <w:r>
        <w:t>, шпили, башни, флагштоки - без ограничений;</w:t>
      </w:r>
    </w:p>
    <w:p w:rsidR="008F51C2" w:rsidRDefault="008F51C2" w:rsidP="00562924">
      <w:pPr>
        <w:shd w:val="clear" w:color="auto" w:fill="FFFFFF"/>
        <w:ind w:firstLine="709"/>
        <w:jc w:val="both"/>
      </w:pPr>
      <w:r>
        <w:t>– максимальный процент застройки участка - 50%-60% (уточняется по заданию на проектирование);</w:t>
      </w:r>
      <w:r>
        <w:tab/>
      </w:r>
      <w:r>
        <w:tab/>
        <w:t xml:space="preserve"> </w:t>
      </w:r>
    </w:p>
    <w:p w:rsidR="008F51C2" w:rsidRDefault="008F51C2" w:rsidP="00C14964">
      <w:pPr>
        <w:shd w:val="clear" w:color="auto" w:fill="FFFFFF"/>
        <w:tabs>
          <w:tab w:val="left" w:pos="0"/>
        </w:tabs>
        <w:suppressAutoHyphens/>
        <w:ind w:firstLine="709"/>
        <w:jc w:val="both"/>
      </w:pPr>
      <w:r>
        <w:t xml:space="preserve">– 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t>6 м</w:t>
        </w:r>
      </w:smartTag>
      <w:r>
        <w:t>;</w:t>
      </w:r>
    </w:p>
    <w:p w:rsidR="008F51C2" w:rsidRDefault="008F51C2" w:rsidP="00C14964">
      <w:pPr>
        <w:pStyle w:val="NormalWeb"/>
        <w:tabs>
          <w:tab w:val="left" w:pos="0"/>
        </w:tabs>
        <w:ind w:firstLine="709"/>
        <w:jc w:val="both"/>
        <w:rPr>
          <w:color w:val="000000"/>
        </w:rPr>
      </w:pPr>
      <w:r>
        <w:rPr>
          <w:color w:val="000000"/>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Pr>
            <w:color w:val="000000"/>
          </w:rPr>
          <w:t>25 м</w:t>
        </w:r>
      </w:smartTag>
      <w:r>
        <w:rPr>
          <w:color w:val="000000"/>
        </w:rPr>
        <w:t>.</w:t>
      </w:r>
    </w:p>
    <w:p w:rsidR="008F51C2" w:rsidRDefault="008F51C2" w:rsidP="00C14964">
      <w:pPr>
        <w:tabs>
          <w:tab w:val="left" w:pos="0"/>
        </w:tabs>
        <w:suppressAutoHyphens/>
        <w:snapToGrid w:val="0"/>
        <w:ind w:firstLine="709"/>
        <w:jc w:val="both"/>
      </w:pPr>
      <w:r>
        <w:t>–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rsidR="008F51C2" w:rsidRDefault="008F51C2" w:rsidP="00C14964">
      <w:pPr>
        <w:pStyle w:val="NormalWeb"/>
        <w:tabs>
          <w:tab w:val="left" w:pos="720"/>
        </w:tabs>
        <w:ind w:firstLine="709"/>
        <w:jc w:val="both"/>
        <w:rPr>
          <w:color w:val="000000"/>
        </w:rPr>
      </w:pPr>
      <w:r>
        <w:rPr>
          <w:color w:val="000000"/>
        </w:rPr>
        <w:t>3.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8F51C2" w:rsidRPr="00C56FE9" w:rsidRDefault="008F51C2" w:rsidP="00C14964">
      <w:pPr>
        <w:shd w:val="clear" w:color="auto" w:fill="FFFFFF"/>
        <w:tabs>
          <w:tab w:val="left" w:pos="0"/>
        </w:tabs>
        <w:spacing w:before="100" w:beforeAutospacing="1" w:after="100" w:afterAutospacing="1"/>
        <w:ind w:firstLine="709"/>
        <w:jc w:val="center"/>
        <w:outlineLvl w:val="2"/>
        <w:rPr>
          <w:b/>
          <w:bCs/>
          <w:color w:val="000000"/>
        </w:rPr>
      </w:pPr>
      <w:bookmarkStart w:id="360" w:name="_Toc410315215"/>
      <w:bookmarkStart w:id="361" w:name="_Toc400454237"/>
      <w:bookmarkStart w:id="362" w:name="_Toc392516690"/>
      <w:bookmarkStart w:id="363" w:name="_Toc380581558"/>
      <w:bookmarkStart w:id="364" w:name="_Toc379293281"/>
      <w:bookmarkStart w:id="365" w:name="_Toc379186258"/>
      <w:bookmarkStart w:id="366" w:name="_Toc339819829"/>
      <w:bookmarkStart w:id="367" w:name="_Toc321209585"/>
      <w:bookmarkStart w:id="368" w:name="_Toc282347544"/>
      <w:bookmarkStart w:id="369" w:name="_Toc447709815"/>
      <w:r w:rsidRPr="00C56FE9">
        <w:rPr>
          <w:b/>
          <w:bCs/>
        </w:rPr>
        <w:t xml:space="preserve">Статья 29. Градостроительные регламенты на территориях производственных </w:t>
      </w:r>
      <w:r w:rsidRPr="00C56FE9">
        <w:rPr>
          <w:b/>
          <w:bCs/>
          <w:color w:val="000000"/>
        </w:rPr>
        <w:t>зон</w:t>
      </w:r>
      <w:bookmarkEnd w:id="360"/>
      <w:bookmarkEnd w:id="361"/>
      <w:bookmarkEnd w:id="362"/>
      <w:bookmarkEnd w:id="363"/>
      <w:bookmarkEnd w:id="364"/>
      <w:bookmarkEnd w:id="365"/>
      <w:bookmarkEnd w:id="366"/>
      <w:bookmarkEnd w:id="367"/>
      <w:bookmarkEnd w:id="368"/>
      <w:bookmarkEnd w:id="369"/>
    </w:p>
    <w:p w:rsidR="008F51C2" w:rsidRPr="00C56FE9" w:rsidRDefault="008F51C2" w:rsidP="00C14964">
      <w:pPr>
        <w:pStyle w:val="21"/>
        <w:keepNext/>
        <w:keepLines/>
        <w:numPr>
          <w:ilvl w:val="0"/>
          <w:numId w:val="12"/>
        </w:numPr>
        <w:shd w:val="clear" w:color="auto" w:fill="auto"/>
        <w:tabs>
          <w:tab w:val="left" w:pos="1080"/>
        </w:tabs>
        <w:spacing w:line="240" w:lineRule="auto"/>
        <w:ind w:left="0" w:firstLine="720"/>
        <w:jc w:val="both"/>
        <w:outlineLvl w:val="9"/>
        <w:rPr>
          <w:rFonts w:ascii="Times New Roman" w:hAnsi="Times New Roman"/>
          <w:b w:val="0"/>
          <w:i/>
          <w:sz w:val="24"/>
          <w:szCs w:val="24"/>
        </w:rPr>
      </w:pPr>
      <w:bookmarkStart w:id="370" w:name="_Toc406280085"/>
      <w:r w:rsidRPr="00C56FE9">
        <w:rPr>
          <w:rFonts w:ascii="Times New Roman" w:hAnsi="Times New Roman"/>
          <w:b w:val="0"/>
          <w:i/>
          <w:sz w:val="24"/>
          <w:szCs w:val="24"/>
        </w:rPr>
        <w:t>Пр</w:t>
      </w:r>
      <w:r>
        <w:rPr>
          <w:rFonts w:ascii="Times New Roman" w:hAnsi="Times New Roman"/>
          <w:b w:val="0"/>
          <w:i/>
          <w:sz w:val="24"/>
          <w:szCs w:val="24"/>
        </w:rPr>
        <w:t>оизводственная зона (код зоны П</w:t>
      </w:r>
      <w:r w:rsidRPr="00C56FE9">
        <w:rPr>
          <w:rFonts w:ascii="Times New Roman" w:hAnsi="Times New Roman"/>
          <w:b w:val="0"/>
          <w:i/>
          <w:sz w:val="24"/>
          <w:szCs w:val="24"/>
        </w:rPr>
        <w:t xml:space="preserve">) </w:t>
      </w:r>
      <w:r w:rsidRPr="00C56FE9">
        <w:rPr>
          <w:rStyle w:val="20"/>
          <w:rFonts w:ascii="Times New Roman" w:hAnsi="Times New Roman"/>
          <w:i/>
          <w:color w:val="000000"/>
          <w:sz w:val="24"/>
          <w:szCs w:val="24"/>
        </w:rPr>
        <w:t xml:space="preserve">– </w:t>
      </w:r>
      <w:r w:rsidRPr="00C56FE9">
        <w:rPr>
          <w:rStyle w:val="4"/>
          <w:rFonts w:ascii="Times New Roman" w:hAnsi="Times New Roman"/>
          <w:b w:val="0"/>
          <w:i w:val="0"/>
          <w:iCs w:val="0"/>
          <w:color w:val="000000"/>
          <w:sz w:val="24"/>
          <w:szCs w:val="24"/>
        </w:rPr>
        <w:t xml:space="preserve">зона предназначена для размещения производственно-коммунальных объектов не выше </w:t>
      </w:r>
      <w:r w:rsidRPr="00C56FE9">
        <w:rPr>
          <w:rFonts w:ascii="Times New Roman" w:hAnsi="Times New Roman"/>
          <w:b w:val="0"/>
          <w:sz w:val="24"/>
          <w:szCs w:val="24"/>
          <w:lang w:val="en-US"/>
        </w:rPr>
        <w:t>III</w:t>
      </w:r>
      <w:r w:rsidRPr="00C56FE9">
        <w:rPr>
          <w:rStyle w:val="4"/>
          <w:rFonts w:ascii="Times New Roman" w:hAnsi="Times New Roman"/>
          <w:b w:val="0"/>
          <w:i w:val="0"/>
          <w:iCs w:val="0"/>
          <w:color w:val="000000"/>
          <w:sz w:val="24"/>
          <w:szCs w:val="24"/>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370"/>
    </w:p>
    <w:p w:rsidR="008F51C2" w:rsidRDefault="008F51C2" w:rsidP="00C56FE9">
      <w:pPr>
        <w:pStyle w:val="ListParagraph"/>
        <w:widowControl w:val="0"/>
        <w:autoSpaceDE w:val="0"/>
        <w:autoSpaceDN w:val="0"/>
        <w:adjustRightInd w:val="0"/>
        <w:ind w:left="0" w:firstLine="567"/>
        <w:jc w:val="both"/>
        <w:rPr>
          <w:rFonts w:ascii="Times New Roman" w:hAnsi="Times New Roman"/>
          <w:b/>
          <w:sz w:val="24"/>
          <w:szCs w:val="24"/>
        </w:rPr>
      </w:pPr>
    </w:p>
    <w:p w:rsidR="008F51C2" w:rsidRPr="002B576A" w:rsidRDefault="008F51C2" w:rsidP="00C56FE9">
      <w:pPr>
        <w:pStyle w:val="ListParagraph"/>
        <w:widowControl w:val="0"/>
        <w:autoSpaceDE w:val="0"/>
        <w:autoSpaceDN w:val="0"/>
        <w:adjustRightInd w:val="0"/>
        <w:ind w:left="0" w:firstLine="567"/>
        <w:jc w:val="both"/>
        <w:rPr>
          <w:rFonts w:ascii="Times New Roman" w:hAnsi="Times New Roman"/>
          <w:sz w:val="24"/>
          <w:szCs w:val="24"/>
        </w:rPr>
      </w:pPr>
      <w:r w:rsidRPr="00532590">
        <w:rPr>
          <w:rFonts w:ascii="Times New Roman" w:hAnsi="Times New Roman"/>
          <w:b/>
          <w:sz w:val="24"/>
          <w:szCs w:val="24"/>
        </w:rPr>
        <w:t>2.Код (числовое обозначение) вида разрешенного использования земельного участка</w:t>
      </w:r>
      <w:r w:rsidRPr="00532590">
        <w:rPr>
          <w:rFonts w:ascii="Times New Roman" w:hAnsi="Times New Roman"/>
          <w:sz w:val="24"/>
          <w:szCs w:val="24"/>
        </w:rPr>
        <w:t xml:space="preserve"> – согласно </w:t>
      </w:r>
      <w:r w:rsidRPr="00532590">
        <w:rPr>
          <w:rFonts w:ascii="Times New Roman" w:hAnsi="Times New Roman"/>
          <w:sz w:val="24"/>
          <w:szCs w:val="24"/>
          <w:u w:val="single"/>
        </w:rPr>
        <w:t>классификатору видов разрешенного использования земельных участков</w:t>
      </w:r>
      <w:r w:rsidRPr="00532590">
        <w:rPr>
          <w:rFonts w:ascii="Times New Roman" w:hAnsi="Times New Roman"/>
          <w:sz w:val="24"/>
          <w:szCs w:val="24"/>
        </w:rPr>
        <w:t xml:space="preserve"> </w:t>
      </w:r>
      <w:r w:rsidRPr="002B576A">
        <w:rPr>
          <w:rFonts w:ascii="Times New Roman" w:hAnsi="Times New Roman"/>
          <w:sz w:val="24"/>
          <w:szCs w:val="24"/>
        </w:rPr>
        <w:t>(Приказ Минэкономразвития России от 01.09.2015 №540 (с изменениями от 30.09.2015г.№709)).</w:t>
      </w:r>
    </w:p>
    <w:p w:rsidR="008F51C2" w:rsidRPr="002B576A" w:rsidRDefault="008F51C2" w:rsidP="00C56FE9">
      <w:pPr>
        <w:pStyle w:val="ListParagraph"/>
        <w:widowControl w:val="0"/>
        <w:autoSpaceDE w:val="0"/>
        <w:autoSpaceDN w:val="0"/>
        <w:adjustRightInd w:val="0"/>
        <w:spacing w:after="0" w:line="240" w:lineRule="auto"/>
        <w:ind w:left="0" w:firstLine="709"/>
        <w:jc w:val="both"/>
        <w:rPr>
          <w:rFonts w:ascii="Times New Roman" w:hAnsi="Times New Roman"/>
          <w:sz w:val="24"/>
          <w:szCs w:val="24"/>
        </w:rPr>
      </w:pPr>
      <w:r w:rsidRPr="002B576A">
        <w:rPr>
          <w:rFonts w:ascii="Times New Roman" w:hAnsi="Times New Roman"/>
          <w:b/>
          <w:sz w:val="24"/>
          <w:szCs w:val="24"/>
        </w:rPr>
        <w:t>&lt;1&gt;</w:t>
      </w:r>
      <w:r w:rsidRPr="002B576A">
        <w:rPr>
          <w:rFonts w:ascii="Times New Roman" w:hAnsi="Times New Roman"/>
          <w:sz w:val="24"/>
          <w:szCs w:val="24"/>
        </w:rPr>
        <w:t xml:space="preserve"> В скобках указаны иные равнозначные наименования.</w:t>
      </w:r>
    </w:p>
    <w:p w:rsidR="008F51C2" w:rsidRPr="00532590" w:rsidRDefault="008F51C2" w:rsidP="00C56FE9">
      <w:pPr>
        <w:tabs>
          <w:tab w:val="left" w:pos="561"/>
        </w:tabs>
        <w:jc w:val="both"/>
      </w:pPr>
      <w:r w:rsidRPr="00532590">
        <w:rPr>
          <w:b/>
        </w:rPr>
        <w:t xml:space="preserve">             &lt;2&gt;</w:t>
      </w:r>
      <w:r w:rsidRPr="00532590">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F51C2" w:rsidRPr="00532590" w:rsidRDefault="008F51C2" w:rsidP="00C56FE9">
      <w:pPr>
        <w:ind w:firstLine="709"/>
        <w:jc w:val="both"/>
        <w:rPr>
          <w:color w:val="000000"/>
        </w:rPr>
      </w:pPr>
      <w:r w:rsidRPr="00532590">
        <w:rPr>
          <w:b/>
        </w:rPr>
        <w:t>&lt;3&gt;</w:t>
      </w:r>
      <w:r w:rsidRPr="00532590">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8F51C2" w:rsidRPr="00115BEE" w:rsidRDefault="008F51C2" w:rsidP="00C56FE9">
      <w:pPr>
        <w:shd w:val="clear" w:color="auto" w:fill="FFFFFF"/>
        <w:snapToGrid w:val="0"/>
        <w:jc w:val="both"/>
      </w:pPr>
    </w:p>
    <w:p w:rsidR="008F51C2" w:rsidRPr="003D0552" w:rsidRDefault="008F51C2" w:rsidP="00C56FE9">
      <w:pPr>
        <w:suppressAutoHyphens/>
        <w:autoSpaceDE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7229"/>
        <w:gridCol w:w="2091"/>
      </w:tblGrid>
      <w:tr w:rsidR="008F51C2" w:rsidRPr="006D36A3" w:rsidTr="00461470">
        <w:tc>
          <w:tcPr>
            <w:tcW w:w="426" w:type="dxa"/>
            <w:vAlign w:val="center"/>
          </w:tcPr>
          <w:p w:rsidR="008F51C2" w:rsidRPr="006D36A3" w:rsidRDefault="008F51C2" w:rsidP="00461470">
            <w:pPr>
              <w:suppressAutoHyphens/>
              <w:autoSpaceDE w:val="0"/>
              <w:spacing w:line="220" w:lineRule="exact"/>
              <w:jc w:val="center"/>
              <w:rPr>
                <w:rFonts w:cs="Arial"/>
              </w:rPr>
            </w:pPr>
          </w:p>
        </w:tc>
        <w:tc>
          <w:tcPr>
            <w:tcW w:w="7229" w:type="dxa"/>
            <w:vAlign w:val="center"/>
          </w:tcPr>
          <w:p w:rsidR="008F51C2" w:rsidRDefault="008F51C2" w:rsidP="00461470">
            <w:pPr>
              <w:suppressAutoHyphens/>
              <w:autoSpaceDE w:val="0"/>
              <w:jc w:val="center"/>
              <w:rPr>
                <w:lang w:val="en-US"/>
              </w:rPr>
            </w:pPr>
            <w:r w:rsidRPr="006D36A3">
              <w:t>Виды разрешенного использования</w:t>
            </w:r>
          </w:p>
          <w:p w:rsidR="008F51C2" w:rsidRPr="00532590" w:rsidRDefault="008F51C2" w:rsidP="00461470">
            <w:pPr>
              <w:suppressAutoHyphens/>
              <w:autoSpaceDE w:val="0"/>
              <w:jc w:val="center"/>
              <w:rPr>
                <w:rFonts w:cs="Arial"/>
                <w:lang w:val="en-US"/>
              </w:rPr>
            </w:pPr>
            <w:r>
              <w:rPr>
                <w:lang w:val="en-US"/>
              </w:rPr>
              <w:t>&lt;1&gt;</w:t>
            </w:r>
          </w:p>
        </w:tc>
        <w:tc>
          <w:tcPr>
            <w:tcW w:w="2091" w:type="dxa"/>
            <w:vAlign w:val="center"/>
          </w:tcPr>
          <w:p w:rsidR="008F51C2" w:rsidRPr="000F0137" w:rsidRDefault="008F51C2" w:rsidP="00461470">
            <w:pPr>
              <w:suppressAutoHyphens/>
              <w:autoSpaceDE w:val="0"/>
              <w:spacing w:line="220" w:lineRule="exact"/>
              <w:jc w:val="center"/>
            </w:pPr>
            <w:r w:rsidRPr="006D36A3">
              <w:t>Код (числовое обозначение) вида разрешенного использования земельного участка</w:t>
            </w:r>
          </w:p>
          <w:p w:rsidR="008F51C2" w:rsidRPr="00532590" w:rsidRDefault="008F51C2" w:rsidP="00461470">
            <w:pPr>
              <w:suppressAutoHyphens/>
              <w:autoSpaceDE w:val="0"/>
              <w:spacing w:line="220" w:lineRule="exact"/>
              <w:jc w:val="center"/>
              <w:rPr>
                <w:rFonts w:cs="Arial"/>
                <w:lang w:val="en-US"/>
              </w:rPr>
            </w:pPr>
            <w:r>
              <w:rPr>
                <w:lang w:val="en-US"/>
              </w:rPr>
              <w:t>&lt;2&gt;</w:t>
            </w:r>
          </w:p>
        </w:tc>
      </w:tr>
      <w:tr w:rsidR="008F51C2" w:rsidRPr="006D36A3" w:rsidTr="00461470">
        <w:tc>
          <w:tcPr>
            <w:tcW w:w="426" w:type="dxa"/>
          </w:tcPr>
          <w:p w:rsidR="008F51C2" w:rsidRPr="006D36A3" w:rsidRDefault="008F51C2" w:rsidP="00461470">
            <w:pPr>
              <w:suppressAutoHyphens/>
              <w:autoSpaceDE w:val="0"/>
              <w:jc w:val="both"/>
              <w:rPr>
                <w:rFonts w:cs="Arial"/>
              </w:rPr>
            </w:pPr>
            <w:r>
              <w:rPr>
                <w:rFonts w:cs="Arial"/>
              </w:rPr>
              <w:t>1</w:t>
            </w:r>
            <w:r w:rsidRPr="006D36A3">
              <w:rPr>
                <w:rFonts w:cs="Arial"/>
              </w:rPr>
              <w:t>.</w:t>
            </w:r>
          </w:p>
        </w:tc>
        <w:tc>
          <w:tcPr>
            <w:tcW w:w="7229" w:type="dxa"/>
          </w:tcPr>
          <w:p w:rsidR="008F51C2" w:rsidRPr="006D36A3" w:rsidRDefault="008F51C2" w:rsidP="00461470">
            <w:pPr>
              <w:suppressAutoHyphens/>
              <w:autoSpaceDE w:val="0"/>
              <w:jc w:val="both"/>
              <w:rPr>
                <w:rFonts w:cs="Arial"/>
                <w:b/>
              </w:rPr>
            </w:pPr>
            <w:r w:rsidRPr="006D36A3">
              <w:rPr>
                <w:b/>
              </w:rPr>
              <w:t>Основные виды разрешенного использования:</w:t>
            </w:r>
          </w:p>
        </w:tc>
        <w:tc>
          <w:tcPr>
            <w:tcW w:w="2091" w:type="dxa"/>
          </w:tcPr>
          <w:p w:rsidR="008F51C2" w:rsidRPr="006D36A3" w:rsidRDefault="008F51C2" w:rsidP="00461470">
            <w:pPr>
              <w:suppressAutoHyphens/>
              <w:autoSpaceDE w:val="0"/>
              <w:jc w:val="both"/>
              <w:rPr>
                <w:rFonts w:cs="Arial"/>
              </w:rPr>
            </w:pPr>
          </w:p>
        </w:tc>
      </w:tr>
      <w:tr w:rsidR="008F51C2" w:rsidRPr="006D36A3" w:rsidTr="00461470">
        <w:trPr>
          <w:trHeight w:val="132"/>
        </w:trPr>
        <w:tc>
          <w:tcPr>
            <w:tcW w:w="426" w:type="dxa"/>
          </w:tcPr>
          <w:p w:rsidR="008F51C2" w:rsidRPr="006D36A3" w:rsidRDefault="008F51C2" w:rsidP="00461470">
            <w:pPr>
              <w:suppressAutoHyphens/>
              <w:autoSpaceDE w:val="0"/>
              <w:jc w:val="both"/>
              <w:rPr>
                <w:rFonts w:cs="Arial"/>
              </w:rPr>
            </w:pPr>
          </w:p>
        </w:tc>
        <w:tc>
          <w:tcPr>
            <w:tcW w:w="7229" w:type="dxa"/>
          </w:tcPr>
          <w:p w:rsidR="008F51C2" w:rsidRDefault="008F51C2" w:rsidP="00C56FE9">
            <w:pPr>
              <w:numPr>
                <w:ilvl w:val="0"/>
                <w:numId w:val="23"/>
              </w:numPr>
              <w:suppressAutoHyphens/>
              <w:autoSpaceDE w:val="0"/>
              <w:jc w:val="both"/>
              <w:rPr>
                <w:rFonts w:cs="Arial"/>
              </w:rPr>
            </w:pPr>
            <w:r>
              <w:rPr>
                <w:rFonts w:cs="Arial"/>
              </w:rPr>
              <w:t>легкая промышленность;</w:t>
            </w:r>
          </w:p>
          <w:p w:rsidR="008F51C2" w:rsidRDefault="008F51C2" w:rsidP="00C56FE9">
            <w:pPr>
              <w:numPr>
                <w:ilvl w:val="0"/>
                <w:numId w:val="23"/>
              </w:numPr>
              <w:suppressAutoHyphens/>
              <w:autoSpaceDE w:val="0"/>
              <w:jc w:val="both"/>
              <w:rPr>
                <w:rFonts w:cs="Arial"/>
              </w:rPr>
            </w:pPr>
            <w:r>
              <w:rPr>
                <w:rFonts w:cs="Arial"/>
              </w:rPr>
              <w:t>пищевая промышленность;</w:t>
            </w:r>
          </w:p>
          <w:p w:rsidR="008F51C2" w:rsidRDefault="008F51C2" w:rsidP="00C56FE9">
            <w:pPr>
              <w:numPr>
                <w:ilvl w:val="0"/>
                <w:numId w:val="23"/>
              </w:numPr>
              <w:suppressAutoHyphens/>
              <w:autoSpaceDE w:val="0"/>
              <w:jc w:val="both"/>
              <w:rPr>
                <w:rFonts w:cs="Arial"/>
              </w:rPr>
            </w:pPr>
            <w:r>
              <w:rPr>
                <w:rFonts w:cs="Arial"/>
              </w:rPr>
              <w:t>строительная промышленность;</w:t>
            </w:r>
          </w:p>
          <w:p w:rsidR="008F51C2" w:rsidRDefault="008F51C2" w:rsidP="00C56FE9">
            <w:pPr>
              <w:numPr>
                <w:ilvl w:val="0"/>
                <w:numId w:val="23"/>
              </w:numPr>
              <w:suppressAutoHyphens/>
              <w:autoSpaceDE w:val="0"/>
              <w:jc w:val="both"/>
              <w:rPr>
                <w:rFonts w:cs="Arial"/>
              </w:rPr>
            </w:pPr>
            <w:r>
              <w:rPr>
                <w:rFonts w:cs="Arial"/>
              </w:rPr>
              <w:t>связь;</w:t>
            </w:r>
          </w:p>
          <w:p w:rsidR="008F51C2" w:rsidRPr="006D36A3" w:rsidRDefault="008F51C2" w:rsidP="00C56FE9">
            <w:pPr>
              <w:numPr>
                <w:ilvl w:val="0"/>
                <w:numId w:val="23"/>
              </w:numPr>
              <w:suppressAutoHyphens/>
              <w:autoSpaceDE w:val="0"/>
              <w:jc w:val="both"/>
              <w:rPr>
                <w:rFonts w:cs="Arial"/>
              </w:rPr>
            </w:pPr>
            <w:r>
              <w:rPr>
                <w:rFonts w:cs="Arial"/>
              </w:rPr>
              <w:t>склады</w:t>
            </w:r>
            <w:r w:rsidRPr="006D36A3">
              <w:rPr>
                <w:rFonts w:cs="Arial"/>
              </w:rPr>
              <w:t>;</w:t>
            </w:r>
          </w:p>
          <w:p w:rsidR="008F51C2" w:rsidRDefault="008F51C2" w:rsidP="00C56FE9">
            <w:pPr>
              <w:numPr>
                <w:ilvl w:val="0"/>
                <w:numId w:val="23"/>
              </w:numPr>
              <w:suppressAutoHyphens/>
              <w:autoSpaceDE w:val="0"/>
              <w:jc w:val="both"/>
              <w:rPr>
                <w:rFonts w:cs="Arial"/>
              </w:rPr>
            </w:pPr>
            <w:r>
              <w:rPr>
                <w:rFonts w:cs="Arial"/>
              </w:rPr>
              <w:t>недропользования</w:t>
            </w:r>
            <w:r w:rsidRPr="006D36A3">
              <w:rPr>
                <w:rFonts w:cs="Arial"/>
              </w:rPr>
              <w:t>;</w:t>
            </w:r>
          </w:p>
          <w:p w:rsidR="008F51C2" w:rsidRPr="006D36A3" w:rsidRDefault="008F51C2" w:rsidP="00C56FE9">
            <w:pPr>
              <w:numPr>
                <w:ilvl w:val="0"/>
                <w:numId w:val="23"/>
              </w:numPr>
              <w:suppressAutoHyphens/>
              <w:autoSpaceDE w:val="0"/>
              <w:jc w:val="both"/>
              <w:rPr>
                <w:rFonts w:cs="Arial"/>
              </w:rPr>
            </w:pPr>
            <w:r w:rsidRPr="006D36A3">
              <w:t>обслуживание автотранспорта.</w:t>
            </w:r>
          </w:p>
        </w:tc>
        <w:tc>
          <w:tcPr>
            <w:tcW w:w="2091" w:type="dxa"/>
          </w:tcPr>
          <w:p w:rsidR="008F51C2" w:rsidRPr="006D36A3" w:rsidRDefault="008F51C2" w:rsidP="00461470">
            <w:pPr>
              <w:suppressAutoHyphens/>
              <w:autoSpaceDE w:val="0"/>
              <w:jc w:val="center"/>
              <w:rPr>
                <w:rFonts w:cs="Arial"/>
              </w:rPr>
            </w:pPr>
            <w:r>
              <w:rPr>
                <w:rFonts w:cs="Arial"/>
              </w:rPr>
              <w:t>6</w:t>
            </w:r>
            <w:r w:rsidRPr="006D36A3">
              <w:rPr>
                <w:rFonts w:cs="Arial"/>
              </w:rPr>
              <w:t>.</w:t>
            </w:r>
            <w:r>
              <w:rPr>
                <w:rFonts w:cs="Arial"/>
              </w:rPr>
              <w:t>3</w:t>
            </w:r>
          </w:p>
          <w:p w:rsidR="008F51C2" w:rsidRDefault="008F51C2" w:rsidP="00461470">
            <w:pPr>
              <w:suppressAutoHyphens/>
              <w:autoSpaceDE w:val="0"/>
              <w:jc w:val="center"/>
              <w:rPr>
                <w:rFonts w:cs="Arial"/>
              </w:rPr>
            </w:pPr>
            <w:r w:rsidRPr="006D36A3">
              <w:rPr>
                <w:rFonts w:cs="Arial"/>
              </w:rPr>
              <w:t>6.</w:t>
            </w:r>
            <w:r>
              <w:rPr>
                <w:rFonts w:cs="Arial"/>
              </w:rPr>
              <w:t>4</w:t>
            </w:r>
          </w:p>
          <w:p w:rsidR="008F51C2" w:rsidRDefault="008F51C2" w:rsidP="00461470">
            <w:pPr>
              <w:suppressAutoHyphens/>
              <w:autoSpaceDE w:val="0"/>
              <w:jc w:val="center"/>
              <w:rPr>
                <w:rFonts w:cs="Arial"/>
              </w:rPr>
            </w:pPr>
            <w:r>
              <w:rPr>
                <w:rFonts w:cs="Arial"/>
              </w:rPr>
              <w:t>6.6</w:t>
            </w:r>
          </w:p>
          <w:p w:rsidR="008F51C2" w:rsidRDefault="008F51C2" w:rsidP="00461470">
            <w:pPr>
              <w:suppressAutoHyphens/>
              <w:autoSpaceDE w:val="0"/>
              <w:jc w:val="center"/>
              <w:rPr>
                <w:rFonts w:cs="Arial"/>
              </w:rPr>
            </w:pPr>
            <w:r>
              <w:rPr>
                <w:rFonts w:cs="Arial"/>
              </w:rPr>
              <w:t>6.8</w:t>
            </w:r>
          </w:p>
          <w:p w:rsidR="008F51C2" w:rsidRDefault="008F51C2" w:rsidP="00461470">
            <w:pPr>
              <w:suppressAutoHyphens/>
              <w:autoSpaceDE w:val="0"/>
              <w:jc w:val="center"/>
              <w:rPr>
                <w:rFonts w:cs="Arial"/>
              </w:rPr>
            </w:pPr>
            <w:r>
              <w:rPr>
                <w:rFonts w:cs="Arial"/>
              </w:rPr>
              <w:t>6.9</w:t>
            </w:r>
          </w:p>
          <w:p w:rsidR="008F51C2" w:rsidRDefault="008F51C2" w:rsidP="00461470">
            <w:pPr>
              <w:suppressAutoHyphens/>
              <w:autoSpaceDE w:val="0"/>
              <w:jc w:val="center"/>
              <w:rPr>
                <w:rFonts w:cs="Arial"/>
              </w:rPr>
            </w:pPr>
            <w:r>
              <w:rPr>
                <w:rFonts w:cs="Arial"/>
              </w:rPr>
              <w:t>6.1</w:t>
            </w:r>
          </w:p>
          <w:p w:rsidR="008F51C2" w:rsidRPr="006D36A3" w:rsidRDefault="008F51C2" w:rsidP="00461470">
            <w:pPr>
              <w:suppressAutoHyphens/>
              <w:autoSpaceDE w:val="0"/>
              <w:jc w:val="center"/>
              <w:rPr>
                <w:rFonts w:cs="Arial"/>
              </w:rPr>
            </w:pPr>
            <w:r>
              <w:rPr>
                <w:rFonts w:cs="Arial"/>
              </w:rPr>
              <w:t>4.9</w:t>
            </w:r>
          </w:p>
        </w:tc>
      </w:tr>
      <w:tr w:rsidR="008F51C2" w:rsidRPr="006D36A3" w:rsidTr="00461470">
        <w:tc>
          <w:tcPr>
            <w:tcW w:w="426" w:type="dxa"/>
          </w:tcPr>
          <w:p w:rsidR="008F51C2" w:rsidRPr="00196214" w:rsidRDefault="008F51C2" w:rsidP="00461470">
            <w:pPr>
              <w:suppressAutoHyphens/>
              <w:autoSpaceDE w:val="0"/>
              <w:jc w:val="both"/>
              <w:rPr>
                <w:rFonts w:cs="Arial"/>
              </w:rPr>
            </w:pPr>
            <w:r w:rsidRPr="00196214">
              <w:rPr>
                <w:rFonts w:cs="Arial"/>
              </w:rPr>
              <w:t>2.</w:t>
            </w:r>
          </w:p>
        </w:tc>
        <w:tc>
          <w:tcPr>
            <w:tcW w:w="7229" w:type="dxa"/>
          </w:tcPr>
          <w:p w:rsidR="008F51C2" w:rsidRPr="00196214" w:rsidRDefault="008F51C2" w:rsidP="00461470">
            <w:pPr>
              <w:suppressAutoHyphens/>
              <w:autoSpaceDE w:val="0"/>
              <w:jc w:val="both"/>
              <w:rPr>
                <w:rFonts w:cs="Arial"/>
                <w:b/>
              </w:rPr>
            </w:pPr>
            <w:r w:rsidRPr="00196214">
              <w:rPr>
                <w:b/>
              </w:rPr>
              <w:t>Вспомогательные виды разрешенного использования:</w:t>
            </w:r>
          </w:p>
        </w:tc>
        <w:tc>
          <w:tcPr>
            <w:tcW w:w="2091" w:type="dxa"/>
          </w:tcPr>
          <w:p w:rsidR="008F51C2" w:rsidRPr="00196214" w:rsidRDefault="008F51C2" w:rsidP="00461470">
            <w:pPr>
              <w:suppressAutoHyphens/>
              <w:autoSpaceDE w:val="0"/>
              <w:jc w:val="both"/>
              <w:rPr>
                <w:rFonts w:cs="Arial"/>
              </w:rPr>
            </w:pPr>
          </w:p>
        </w:tc>
      </w:tr>
      <w:tr w:rsidR="008F51C2" w:rsidRPr="006D36A3" w:rsidTr="00461470">
        <w:tc>
          <w:tcPr>
            <w:tcW w:w="426" w:type="dxa"/>
          </w:tcPr>
          <w:p w:rsidR="008F51C2" w:rsidRPr="00196214" w:rsidRDefault="008F51C2" w:rsidP="00461470">
            <w:pPr>
              <w:suppressAutoHyphens/>
              <w:autoSpaceDE w:val="0"/>
              <w:jc w:val="both"/>
              <w:rPr>
                <w:rFonts w:cs="Arial"/>
              </w:rPr>
            </w:pPr>
          </w:p>
        </w:tc>
        <w:tc>
          <w:tcPr>
            <w:tcW w:w="7229" w:type="dxa"/>
          </w:tcPr>
          <w:p w:rsidR="008F51C2" w:rsidRPr="00C56FE9" w:rsidRDefault="008F51C2" w:rsidP="00461470">
            <w:pPr>
              <w:numPr>
                <w:ilvl w:val="0"/>
                <w:numId w:val="21"/>
              </w:numPr>
              <w:suppressAutoHyphens/>
              <w:autoSpaceDE w:val="0"/>
              <w:jc w:val="both"/>
              <w:rPr>
                <w:rFonts w:cs="Arial"/>
              </w:rPr>
            </w:pPr>
            <w:r w:rsidRPr="00196214">
              <w:rPr>
                <w:rFonts w:cs="Arial"/>
              </w:rPr>
              <w:t xml:space="preserve"> коммунальное обслуживание;</w:t>
            </w:r>
          </w:p>
        </w:tc>
        <w:tc>
          <w:tcPr>
            <w:tcW w:w="2091" w:type="dxa"/>
          </w:tcPr>
          <w:p w:rsidR="008F51C2" w:rsidRPr="00196214" w:rsidRDefault="008F51C2" w:rsidP="00461470">
            <w:pPr>
              <w:suppressAutoHyphens/>
              <w:autoSpaceDE w:val="0"/>
              <w:jc w:val="center"/>
              <w:rPr>
                <w:rFonts w:cs="Arial"/>
              </w:rPr>
            </w:pPr>
            <w:r w:rsidRPr="00196214">
              <w:rPr>
                <w:rFonts w:cs="Arial"/>
              </w:rPr>
              <w:t>3.1</w:t>
            </w:r>
          </w:p>
        </w:tc>
      </w:tr>
      <w:tr w:rsidR="008F51C2" w:rsidRPr="006D36A3" w:rsidTr="00461470">
        <w:tc>
          <w:tcPr>
            <w:tcW w:w="426" w:type="dxa"/>
          </w:tcPr>
          <w:p w:rsidR="008F51C2" w:rsidRPr="006D36A3" w:rsidRDefault="008F51C2" w:rsidP="00461470">
            <w:pPr>
              <w:suppressAutoHyphens/>
              <w:autoSpaceDE w:val="0"/>
              <w:jc w:val="both"/>
              <w:rPr>
                <w:rFonts w:cs="Arial"/>
              </w:rPr>
            </w:pPr>
            <w:r>
              <w:rPr>
                <w:rFonts w:cs="Arial"/>
              </w:rPr>
              <w:t>2</w:t>
            </w:r>
            <w:r w:rsidRPr="006D36A3">
              <w:rPr>
                <w:rFonts w:cs="Arial"/>
              </w:rPr>
              <w:t>.</w:t>
            </w:r>
          </w:p>
        </w:tc>
        <w:tc>
          <w:tcPr>
            <w:tcW w:w="7229" w:type="dxa"/>
          </w:tcPr>
          <w:p w:rsidR="008F51C2" w:rsidRPr="006D36A3" w:rsidRDefault="008F51C2" w:rsidP="00461470">
            <w:pPr>
              <w:pStyle w:val="ConsPlusNormal0"/>
              <w:widowControl/>
              <w:ind w:firstLine="0"/>
              <w:jc w:val="both"/>
              <w:rPr>
                <w:sz w:val="24"/>
                <w:szCs w:val="24"/>
              </w:rPr>
            </w:pPr>
            <w:r w:rsidRPr="006D36A3">
              <w:rPr>
                <w:rFonts w:ascii="Times New Roman" w:hAnsi="Times New Roman" w:cs="Times New Roman"/>
                <w:b/>
                <w:sz w:val="24"/>
                <w:szCs w:val="24"/>
              </w:rPr>
              <w:t>Условно разрешенные виды использования:</w:t>
            </w:r>
          </w:p>
        </w:tc>
        <w:tc>
          <w:tcPr>
            <w:tcW w:w="2091" w:type="dxa"/>
          </w:tcPr>
          <w:p w:rsidR="008F51C2" w:rsidRPr="006D36A3" w:rsidRDefault="008F51C2" w:rsidP="00461470">
            <w:pPr>
              <w:suppressAutoHyphens/>
              <w:autoSpaceDE w:val="0"/>
              <w:jc w:val="both"/>
              <w:rPr>
                <w:rFonts w:cs="Arial"/>
              </w:rPr>
            </w:pPr>
          </w:p>
        </w:tc>
      </w:tr>
      <w:tr w:rsidR="008F51C2" w:rsidRPr="006D36A3" w:rsidTr="00461470">
        <w:tc>
          <w:tcPr>
            <w:tcW w:w="426" w:type="dxa"/>
          </w:tcPr>
          <w:p w:rsidR="008F51C2" w:rsidRPr="006D36A3" w:rsidRDefault="008F51C2" w:rsidP="00461470">
            <w:pPr>
              <w:suppressAutoHyphens/>
              <w:autoSpaceDE w:val="0"/>
              <w:jc w:val="both"/>
              <w:rPr>
                <w:rFonts w:cs="Arial"/>
              </w:rPr>
            </w:pPr>
          </w:p>
        </w:tc>
        <w:tc>
          <w:tcPr>
            <w:tcW w:w="7229" w:type="dxa"/>
          </w:tcPr>
          <w:p w:rsidR="008F51C2" w:rsidRPr="006D36A3" w:rsidRDefault="008F51C2" w:rsidP="00AC04F3">
            <w:pPr>
              <w:pStyle w:val="ConsPlusNormal0"/>
              <w:widowControl/>
              <w:ind w:firstLine="317"/>
              <w:jc w:val="both"/>
              <w:rPr>
                <w:rFonts w:ascii="Times New Roman" w:hAnsi="Times New Roman" w:cs="Times New Roman"/>
                <w:sz w:val="24"/>
                <w:szCs w:val="24"/>
              </w:rPr>
            </w:pPr>
            <w:r w:rsidRPr="006D36A3">
              <w:rPr>
                <w:rFonts w:ascii="Times New Roman" w:hAnsi="Times New Roman" w:cs="Times New Roman"/>
                <w:sz w:val="24"/>
                <w:szCs w:val="24"/>
              </w:rPr>
              <w:t xml:space="preserve">1) </w:t>
            </w:r>
            <w:r>
              <w:rPr>
                <w:rFonts w:ascii="Times New Roman" w:hAnsi="Times New Roman" w:cs="Times New Roman"/>
                <w:sz w:val="24"/>
                <w:szCs w:val="24"/>
              </w:rPr>
              <w:t>тяжелая промышленность</w:t>
            </w:r>
            <w:r w:rsidRPr="006D36A3">
              <w:rPr>
                <w:rFonts w:ascii="Times New Roman" w:hAnsi="Times New Roman" w:cs="Times New Roman"/>
                <w:sz w:val="24"/>
                <w:szCs w:val="24"/>
              </w:rPr>
              <w:t xml:space="preserve"> </w:t>
            </w:r>
          </w:p>
        </w:tc>
        <w:tc>
          <w:tcPr>
            <w:tcW w:w="2091" w:type="dxa"/>
          </w:tcPr>
          <w:p w:rsidR="008F51C2" w:rsidRPr="006D36A3" w:rsidRDefault="008F51C2" w:rsidP="00461470">
            <w:pPr>
              <w:suppressAutoHyphens/>
              <w:autoSpaceDE w:val="0"/>
              <w:jc w:val="center"/>
              <w:rPr>
                <w:rFonts w:cs="Arial"/>
              </w:rPr>
            </w:pPr>
            <w:r>
              <w:rPr>
                <w:rFonts w:cs="Arial"/>
              </w:rPr>
              <w:t>6.2</w:t>
            </w:r>
          </w:p>
        </w:tc>
      </w:tr>
    </w:tbl>
    <w:p w:rsidR="008F51C2" w:rsidRPr="00C56FE9" w:rsidRDefault="008F51C2" w:rsidP="00AC04F3">
      <w:pPr>
        <w:pStyle w:val="Iauiue"/>
        <w:widowControl/>
        <w:jc w:val="both"/>
        <w:rPr>
          <w:rStyle w:val="50"/>
          <w:color w:val="000000"/>
          <w:sz w:val="24"/>
          <w:szCs w:val="24"/>
        </w:rPr>
      </w:pPr>
      <w:r w:rsidRPr="00845BBD">
        <w:rPr>
          <w:b/>
          <w:bCs/>
          <w:sz w:val="24"/>
          <w:szCs w:val="24"/>
        </w:rPr>
        <w:tab/>
      </w:r>
    </w:p>
    <w:p w:rsidR="008F51C2" w:rsidRPr="00C56FE9" w:rsidRDefault="008F51C2" w:rsidP="00C14964">
      <w:pPr>
        <w:shd w:val="clear" w:color="auto" w:fill="FFFFFF"/>
        <w:tabs>
          <w:tab w:val="left" w:pos="0"/>
        </w:tabs>
        <w:ind w:firstLine="709"/>
        <w:jc w:val="both"/>
      </w:pPr>
      <w:r w:rsidRPr="00C56FE9">
        <w:rPr>
          <w:iCs/>
        </w:rPr>
        <w:t>2.</w:t>
      </w:r>
      <w:r w:rsidRPr="00C56FE9">
        <w:rPr>
          <w:i/>
          <w:iCs/>
        </w:rPr>
        <w:t xml:space="preserve"> Предельные размеры</w:t>
      </w:r>
      <w:r w:rsidRPr="00C56FE9">
        <w:t xml:space="preserve"> земельных участков и предельные параметры разрешенного строительства, реконструкции объектов капитального строительства в </w:t>
      </w:r>
      <w:r w:rsidRPr="00C56FE9">
        <w:rPr>
          <w:color w:val="000000"/>
        </w:rPr>
        <w:t>производственных зонах:</w:t>
      </w:r>
    </w:p>
    <w:p w:rsidR="008F51C2" w:rsidRDefault="008F51C2" w:rsidP="00C14964">
      <w:pPr>
        <w:ind w:firstLine="709"/>
        <w:jc w:val="both"/>
      </w:pPr>
      <w: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w:t>
      </w:r>
      <w:r>
        <w:rPr>
          <w:lang w:val="en-US"/>
        </w:rPr>
        <w:t>II</w:t>
      </w:r>
      <w:r>
        <w:t>-89-80);</w:t>
      </w:r>
    </w:p>
    <w:p w:rsidR="008F51C2" w:rsidRDefault="008F51C2" w:rsidP="00C14964">
      <w:pPr>
        <w:ind w:firstLine="709"/>
        <w:jc w:val="both"/>
      </w:pPr>
      <w: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8F51C2" w:rsidRDefault="008F51C2" w:rsidP="00C14964">
      <w:pPr>
        <w:ind w:firstLine="709"/>
        <w:jc w:val="both"/>
        <w:rPr>
          <w:color w:val="000000"/>
        </w:rPr>
      </w:pPr>
      <w:r>
        <w:rPr>
          <w:color w:val="000000"/>
        </w:rPr>
        <w:t xml:space="preserve">– </w:t>
      </w:r>
      <w:r>
        <w:t>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8F51C2" w:rsidRDefault="008F51C2" w:rsidP="00C14964">
      <w:pPr>
        <w:pStyle w:val="NormalWeb"/>
        <w:tabs>
          <w:tab w:val="left" w:pos="720"/>
        </w:tabs>
        <w:ind w:firstLine="709"/>
        <w:jc w:val="both"/>
        <w:rPr>
          <w:color w:val="000000"/>
        </w:rPr>
      </w:pPr>
      <w:r>
        <w:rPr>
          <w:color w:val="000000"/>
        </w:rPr>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8F51C2" w:rsidRDefault="008F51C2" w:rsidP="00C14964">
      <w:pPr>
        <w:pStyle w:val="NormalWeb"/>
        <w:tabs>
          <w:tab w:val="left" w:pos="720"/>
        </w:tabs>
        <w:ind w:firstLine="709"/>
        <w:jc w:val="both"/>
        <w:rPr>
          <w:color w:val="000000"/>
        </w:rPr>
      </w:pPr>
      <w:r>
        <w:rPr>
          <w:color w:val="000000"/>
        </w:rPr>
        <w:t>4.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архитектурно-планировочным, технологическим решением объекта, местными нормами градостроительного проектирования и проектами объектов.</w:t>
      </w:r>
    </w:p>
    <w:p w:rsidR="008F51C2" w:rsidRDefault="008F51C2" w:rsidP="00C14964">
      <w:pPr>
        <w:ind w:firstLine="709"/>
        <w:jc w:val="both"/>
      </w:pPr>
      <w:r>
        <w:t>5.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8F51C2" w:rsidRDefault="008F51C2" w:rsidP="00C14964">
      <w:pPr>
        <w:spacing w:before="100" w:beforeAutospacing="1" w:after="100" w:afterAutospacing="1"/>
        <w:ind w:firstLine="709"/>
        <w:jc w:val="center"/>
        <w:outlineLvl w:val="2"/>
        <w:rPr>
          <w:b/>
          <w:bCs/>
        </w:rPr>
      </w:pPr>
      <w:bookmarkStart w:id="371" w:name="_Toc410315216"/>
      <w:bookmarkStart w:id="372" w:name="_Toc400454238"/>
      <w:bookmarkStart w:id="373" w:name="_Toc392516691"/>
      <w:bookmarkStart w:id="374" w:name="_Toc380581559"/>
      <w:bookmarkStart w:id="375" w:name="_Toc379293282"/>
      <w:bookmarkStart w:id="376" w:name="_Toc379186259"/>
      <w:bookmarkStart w:id="377" w:name="_Toc339819830"/>
      <w:bookmarkStart w:id="378" w:name="_Toc321209586"/>
      <w:bookmarkStart w:id="379" w:name="_Toc282347545"/>
      <w:bookmarkStart w:id="380" w:name="_Toc447709816"/>
      <w:r>
        <w:rPr>
          <w:b/>
          <w:bCs/>
        </w:rPr>
        <w:t>Статья 30. Градостроительные регламенты на территориях зоны инженерной инфраструктуры</w:t>
      </w:r>
      <w:bookmarkEnd w:id="371"/>
      <w:bookmarkEnd w:id="372"/>
      <w:bookmarkEnd w:id="373"/>
      <w:bookmarkEnd w:id="374"/>
      <w:bookmarkEnd w:id="375"/>
      <w:bookmarkEnd w:id="376"/>
      <w:bookmarkEnd w:id="377"/>
      <w:bookmarkEnd w:id="378"/>
      <w:bookmarkEnd w:id="379"/>
      <w:bookmarkEnd w:id="380"/>
    </w:p>
    <w:p w:rsidR="008F51C2" w:rsidRDefault="008F51C2" w:rsidP="00C14964">
      <w:pPr>
        <w:ind w:firstLine="709"/>
        <w:jc w:val="both"/>
        <w:rPr>
          <w:color w:val="000000"/>
        </w:rPr>
      </w:pPr>
      <w:r>
        <w:t>1</w:t>
      </w:r>
      <w:r>
        <w:rPr>
          <w:i/>
          <w:iCs/>
        </w:rPr>
        <w:t>. Зона инженерной инфраструктуры (код зоны – И)</w:t>
      </w:r>
      <w:r>
        <w:t xml:space="preserve"> предназначена для </w:t>
      </w:r>
      <w:r>
        <w:rPr>
          <w:color w:val="000000"/>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8F51C2" w:rsidRDefault="008F51C2" w:rsidP="00AC04F3">
      <w:pPr>
        <w:pStyle w:val="ListParagraph"/>
        <w:widowControl w:val="0"/>
        <w:autoSpaceDE w:val="0"/>
        <w:autoSpaceDN w:val="0"/>
        <w:adjustRightInd w:val="0"/>
        <w:ind w:left="0" w:firstLine="567"/>
        <w:jc w:val="both"/>
        <w:rPr>
          <w:rFonts w:ascii="Times New Roman" w:hAnsi="Times New Roman"/>
          <w:b/>
          <w:sz w:val="24"/>
          <w:szCs w:val="24"/>
        </w:rPr>
      </w:pPr>
    </w:p>
    <w:p w:rsidR="008F51C2" w:rsidRPr="002B576A" w:rsidRDefault="008F51C2" w:rsidP="00AC04F3">
      <w:pPr>
        <w:pStyle w:val="ListParagraph"/>
        <w:widowControl w:val="0"/>
        <w:autoSpaceDE w:val="0"/>
        <w:autoSpaceDN w:val="0"/>
        <w:adjustRightInd w:val="0"/>
        <w:ind w:left="0" w:firstLine="567"/>
        <w:jc w:val="both"/>
        <w:rPr>
          <w:rFonts w:ascii="Times New Roman" w:hAnsi="Times New Roman"/>
          <w:sz w:val="24"/>
          <w:szCs w:val="24"/>
        </w:rPr>
      </w:pPr>
      <w:r w:rsidRPr="00532590">
        <w:rPr>
          <w:rFonts w:ascii="Times New Roman" w:hAnsi="Times New Roman"/>
          <w:b/>
          <w:sz w:val="24"/>
          <w:szCs w:val="24"/>
        </w:rPr>
        <w:t>Код (числовое обозначение) вида разрешенного использования земельного участка</w:t>
      </w:r>
      <w:r w:rsidRPr="00532590">
        <w:rPr>
          <w:rFonts w:ascii="Times New Roman" w:hAnsi="Times New Roman"/>
          <w:sz w:val="24"/>
          <w:szCs w:val="24"/>
        </w:rPr>
        <w:t xml:space="preserve"> – согласно </w:t>
      </w:r>
      <w:r w:rsidRPr="00532590">
        <w:rPr>
          <w:rFonts w:ascii="Times New Roman" w:hAnsi="Times New Roman"/>
          <w:sz w:val="24"/>
          <w:szCs w:val="24"/>
          <w:u w:val="single"/>
        </w:rPr>
        <w:t>классификатору видов разрешенного использования земельных участков</w:t>
      </w:r>
      <w:r w:rsidRPr="00532590">
        <w:rPr>
          <w:rFonts w:ascii="Times New Roman" w:hAnsi="Times New Roman"/>
          <w:sz w:val="24"/>
          <w:szCs w:val="24"/>
        </w:rPr>
        <w:t xml:space="preserve"> </w:t>
      </w:r>
      <w:r w:rsidRPr="002B576A">
        <w:rPr>
          <w:rFonts w:ascii="Times New Roman" w:hAnsi="Times New Roman"/>
          <w:sz w:val="24"/>
          <w:szCs w:val="24"/>
        </w:rPr>
        <w:t>(Приказ Минэкономразвития России от 01.09.2015 №540 (с изменениями от 30.09.2015г.№709)).</w:t>
      </w:r>
    </w:p>
    <w:p w:rsidR="008F51C2" w:rsidRPr="00532590" w:rsidRDefault="008F51C2" w:rsidP="00AC04F3">
      <w:pPr>
        <w:tabs>
          <w:tab w:val="left" w:pos="561"/>
        </w:tabs>
        <w:ind w:left="720"/>
        <w:jc w:val="both"/>
      </w:pPr>
      <w:r w:rsidRPr="00532590">
        <w:rPr>
          <w:b/>
        </w:rPr>
        <w:t>&lt;1&gt;</w:t>
      </w:r>
      <w:r w:rsidRPr="00532590">
        <w:t xml:space="preserve"> В скобках указаны иные равнозначные наименования.</w:t>
      </w:r>
    </w:p>
    <w:p w:rsidR="008F51C2" w:rsidRPr="00532590" w:rsidRDefault="008F51C2" w:rsidP="00AC04F3">
      <w:pPr>
        <w:tabs>
          <w:tab w:val="left" w:pos="561"/>
        </w:tabs>
        <w:jc w:val="both"/>
      </w:pPr>
      <w:r w:rsidRPr="00532590">
        <w:rPr>
          <w:b/>
        </w:rPr>
        <w:t xml:space="preserve">             &lt;2&gt;</w:t>
      </w:r>
      <w:r w:rsidRPr="00532590">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F51C2" w:rsidRPr="00532590" w:rsidRDefault="008F51C2" w:rsidP="00AC04F3">
      <w:pPr>
        <w:ind w:firstLine="709"/>
        <w:jc w:val="both"/>
        <w:rPr>
          <w:color w:val="000000"/>
        </w:rPr>
      </w:pPr>
      <w:r w:rsidRPr="00532590">
        <w:rPr>
          <w:b/>
        </w:rPr>
        <w:t>&lt;3&gt;</w:t>
      </w:r>
      <w:r w:rsidRPr="00532590">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8F51C2" w:rsidRPr="00115BEE" w:rsidRDefault="008F51C2" w:rsidP="00AC04F3">
      <w:pPr>
        <w:shd w:val="clear" w:color="auto" w:fill="FFFFFF"/>
        <w:snapToGrid w:val="0"/>
        <w:jc w:val="both"/>
      </w:pPr>
    </w:p>
    <w:p w:rsidR="008F51C2" w:rsidRPr="000C02CF" w:rsidRDefault="008F51C2" w:rsidP="00AC04F3">
      <w:pPr>
        <w:suppressAutoHyphens/>
        <w:autoSpaceDE w:val="0"/>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7465"/>
        <w:gridCol w:w="2218"/>
      </w:tblGrid>
      <w:tr w:rsidR="008F51C2" w:rsidRPr="000C02CF" w:rsidTr="00461470">
        <w:tc>
          <w:tcPr>
            <w:tcW w:w="224" w:type="pct"/>
            <w:vAlign w:val="center"/>
          </w:tcPr>
          <w:p w:rsidR="008F51C2" w:rsidRPr="000C02CF" w:rsidRDefault="008F51C2" w:rsidP="00461470">
            <w:pPr>
              <w:suppressAutoHyphens/>
              <w:autoSpaceDE w:val="0"/>
              <w:spacing w:line="220" w:lineRule="exact"/>
              <w:jc w:val="center"/>
              <w:rPr>
                <w:rFonts w:cs="Arial"/>
              </w:rPr>
            </w:pPr>
          </w:p>
        </w:tc>
        <w:tc>
          <w:tcPr>
            <w:tcW w:w="3682" w:type="pct"/>
            <w:vAlign w:val="center"/>
          </w:tcPr>
          <w:p w:rsidR="008F51C2" w:rsidRDefault="008F51C2" w:rsidP="00461470">
            <w:pPr>
              <w:suppressAutoHyphens/>
              <w:autoSpaceDE w:val="0"/>
              <w:jc w:val="center"/>
              <w:rPr>
                <w:lang w:val="en-US"/>
              </w:rPr>
            </w:pPr>
            <w:r w:rsidRPr="000C02CF">
              <w:t>Виды разрешенного использования</w:t>
            </w:r>
          </w:p>
          <w:p w:rsidR="008F51C2" w:rsidRPr="00532590" w:rsidRDefault="008F51C2" w:rsidP="00461470">
            <w:pPr>
              <w:suppressAutoHyphens/>
              <w:autoSpaceDE w:val="0"/>
              <w:jc w:val="center"/>
              <w:rPr>
                <w:rFonts w:cs="Arial"/>
                <w:lang w:val="en-US"/>
              </w:rPr>
            </w:pPr>
            <w:r>
              <w:rPr>
                <w:lang w:val="en-US"/>
              </w:rPr>
              <w:t>&lt;1&gt;</w:t>
            </w:r>
          </w:p>
        </w:tc>
        <w:tc>
          <w:tcPr>
            <w:tcW w:w="1094" w:type="pct"/>
            <w:vAlign w:val="center"/>
          </w:tcPr>
          <w:p w:rsidR="008F51C2" w:rsidRPr="000F0137" w:rsidRDefault="008F51C2" w:rsidP="00461470">
            <w:pPr>
              <w:suppressAutoHyphens/>
              <w:autoSpaceDE w:val="0"/>
              <w:spacing w:line="220" w:lineRule="exact"/>
              <w:jc w:val="center"/>
            </w:pPr>
            <w:r w:rsidRPr="000C02CF">
              <w:t>Код (числовое обозначение) вида разрешенного использования земельного участка</w:t>
            </w:r>
          </w:p>
          <w:p w:rsidR="008F51C2" w:rsidRPr="00532590" w:rsidRDefault="008F51C2" w:rsidP="00461470">
            <w:pPr>
              <w:suppressAutoHyphens/>
              <w:autoSpaceDE w:val="0"/>
              <w:spacing w:line="220" w:lineRule="exact"/>
              <w:jc w:val="center"/>
              <w:rPr>
                <w:rFonts w:cs="Arial"/>
                <w:lang w:val="en-US"/>
              </w:rPr>
            </w:pPr>
            <w:r>
              <w:rPr>
                <w:lang w:val="en-US"/>
              </w:rPr>
              <w:t>&lt;2&gt;</w:t>
            </w:r>
          </w:p>
        </w:tc>
      </w:tr>
      <w:tr w:rsidR="008F51C2" w:rsidRPr="000C02CF" w:rsidTr="00461470">
        <w:tc>
          <w:tcPr>
            <w:tcW w:w="224" w:type="pct"/>
          </w:tcPr>
          <w:p w:rsidR="008F51C2" w:rsidRPr="000C02CF" w:rsidRDefault="008F51C2" w:rsidP="00461470">
            <w:pPr>
              <w:suppressAutoHyphens/>
              <w:autoSpaceDE w:val="0"/>
              <w:jc w:val="both"/>
              <w:rPr>
                <w:rFonts w:cs="Arial"/>
              </w:rPr>
            </w:pPr>
            <w:r>
              <w:rPr>
                <w:rFonts w:cs="Arial"/>
              </w:rPr>
              <w:t>1</w:t>
            </w:r>
            <w:r w:rsidRPr="000C02CF">
              <w:rPr>
                <w:rFonts w:cs="Arial"/>
              </w:rPr>
              <w:t>.</w:t>
            </w:r>
          </w:p>
        </w:tc>
        <w:tc>
          <w:tcPr>
            <w:tcW w:w="3682" w:type="pct"/>
          </w:tcPr>
          <w:p w:rsidR="008F51C2" w:rsidRPr="000C02CF" w:rsidRDefault="008F51C2" w:rsidP="00461470">
            <w:pPr>
              <w:suppressAutoHyphens/>
              <w:autoSpaceDE w:val="0"/>
              <w:jc w:val="both"/>
              <w:rPr>
                <w:rFonts w:cs="Arial"/>
                <w:b/>
              </w:rPr>
            </w:pPr>
            <w:r w:rsidRPr="000C02CF">
              <w:rPr>
                <w:b/>
              </w:rPr>
              <w:t>Основные виды разрешенного использования:</w:t>
            </w:r>
          </w:p>
        </w:tc>
        <w:tc>
          <w:tcPr>
            <w:tcW w:w="1094" w:type="pct"/>
          </w:tcPr>
          <w:p w:rsidR="008F51C2" w:rsidRPr="000C02CF" w:rsidRDefault="008F51C2" w:rsidP="00461470">
            <w:pPr>
              <w:suppressAutoHyphens/>
              <w:autoSpaceDE w:val="0"/>
              <w:jc w:val="both"/>
              <w:rPr>
                <w:rFonts w:cs="Arial"/>
              </w:rPr>
            </w:pPr>
          </w:p>
        </w:tc>
      </w:tr>
      <w:tr w:rsidR="008F51C2" w:rsidRPr="000C02CF" w:rsidTr="00461470">
        <w:trPr>
          <w:trHeight w:val="132"/>
        </w:trPr>
        <w:tc>
          <w:tcPr>
            <w:tcW w:w="224" w:type="pct"/>
          </w:tcPr>
          <w:p w:rsidR="008F51C2" w:rsidRPr="000C02CF" w:rsidRDefault="008F51C2" w:rsidP="00461470">
            <w:pPr>
              <w:suppressAutoHyphens/>
              <w:autoSpaceDE w:val="0"/>
              <w:jc w:val="both"/>
              <w:rPr>
                <w:rFonts w:cs="Arial"/>
              </w:rPr>
            </w:pPr>
          </w:p>
        </w:tc>
        <w:tc>
          <w:tcPr>
            <w:tcW w:w="3682" w:type="pct"/>
          </w:tcPr>
          <w:p w:rsidR="008F51C2" w:rsidRDefault="008F51C2" w:rsidP="00AC04F3">
            <w:pPr>
              <w:numPr>
                <w:ilvl w:val="0"/>
                <w:numId w:val="24"/>
              </w:numPr>
              <w:suppressAutoHyphens/>
              <w:autoSpaceDE w:val="0"/>
              <w:jc w:val="both"/>
              <w:rPr>
                <w:rFonts w:cs="Arial"/>
              </w:rPr>
            </w:pPr>
            <w:r>
              <w:rPr>
                <w:rFonts w:cs="Arial"/>
              </w:rPr>
              <w:t>коммунальное обслуживание</w:t>
            </w:r>
            <w:r w:rsidRPr="000C02CF">
              <w:rPr>
                <w:rFonts w:cs="Arial"/>
              </w:rPr>
              <w:t>;</w:t>
            </w:r>
          </w:p>
          <w:p w:rsidR="008F51C2" w:rsidRPr="000C02CF" w:rsidRDefault="008F51C2" w:rsidP="00AC04F3">
            <w:pPr>
              <w:numPr>
                <w:ilvl w:val="0"/>
                <w:numId w:val="24"/>
              </w:numPr>
              <w:suppressAutoHyphens/>
              <w:autoSpaceDE w:val="0"/>
              <w:jc w:val="both"/>
              <w:rPr>
                <w:rFonts w:cs="Arial"/>
              </w:rPr>
            </w:pPr>
            <w:r>
              <w:rPr>
                <w:color w:val="000000"/>
              </w:rPr>
              <w:t>энергетика</w:t>
            </w:r>
          </w:p>
          <w:p w:rsidR="008F51C2" w:rsidRPr="000C02CF" w:rsidRDefault="008F51C2" w:rsidP="00AC04F3">
            <w:pPr>
              <w:numPr>
                <w:ilvl w:val="0"/>
                <w:numId w:val="24"/>
              </w:numPr>
              <w:suppressAutoHyphens/>
              <w:autoSpaceDE w:val="0"/>
              <w:jc w:val="both"/>
              <w:rPr>
                <w:rFonts w:cs="Arial"/>
              </w:rPr>
            </w:pPr>
            <w:r>
              <w:t>связь</w:t>
            </w:r>
            <w:r w:rsidRPr="000C02CF">
              <w:rPr>
                <w:rFonts w:cs="Arial"/>
              </w:rPr>
              <w:t>;</w:t>
            </w:r>
          </w:p>
        </w:tc>
        <w:tc>
          <w:tcPr>
            <w:tcW w:w="1094" w:type="pct"/>
          </w:tcPr>
          <w:p w:rsidR="008F51C2" w:rsidRPr="000C02CF" w:rsidRDefault="008F51C2" w:rsidP="00461470">
            <w:pPr>
              <w:suppressAutoHyphens/>
              <w:autoSpaceDE w:val="0"/>
              <w:jc w:val="center"/>
              <w:rPr>
                <w:rFonts w:cs="Arial"/>
              </w:rPr>
            </w:pPr>
            <w:r>
              <w:rPr>
                <w:rFonts w:cs="Arial"/>
              </w:rPr>
              <w:t>3</w:t>
            </w:r>
            <w:r w:rsidRPr="000C02CF">
              <w:rPr>
                <w:rFonts w:cs="Arial"/>
              </w:rPr>
              <w:t>.</w:t>
            </w:r>
            <w:r>
              <w:rPr>
                <w:rFonts w:cs="Arial"/>
              </w:rPr>
              <w:t>1</w:t>
            </w:r>
          </w:p>
          <w:p w:rsidR="008F51C2" w:rsidRDefault="008F51C2" w:rsidP="00AC04F3">
            <w:pPr>
              <w:suppressAutoHyphens/>
              <w:autoSpaceDE w:val="0"/>
              <w:jc w:val="center"/>
              <w:rPr>
                <w:rFonts w:cs="Arial"/>
              </w:rPr>
            </w:pPr>
            <w:r>
              <w:rPr>
                <w:rFonts w:cs="Arial"/>
              </w:rPr>
              <w:t>6.7</w:t>
            </w:r>
          </w:p>
          <w:p w:rsidR="008F51C2" w:rsidRPr="000C02CF" w:rsidRDefault="008F51C2" w:rsidP="00AC04F3">
            <w:pPr>
              <w:suppressAutoHyphens/>
              <w:autoSpaceDE w:val="0"/>
              <w:jc w:val="center"/>
              <w:rPr>
                <w:rFonts w:cs="Arial"/>
              </w:rPr>
            </w:pPr>
            <w:r>
              <w:rPr>
                <w:rFonts w:cs="Arial"/>
              </w:rPr>
              <w:t>6</w:t>
            </w:r>
            <w:r w:rsidRPr="000C02CF">
              <w:rPr>
                <w:rFonts w:cs="Arial"/>
              </w:rPr>
              <w:t>.</w:t>
            </w:r>
            <w:r>
              <w:rPr>
                <w:rFonts w:cs="Arial"/>
              </w:rPr>
              <w:t>8</w:t>
            </w:r>
          </w:p>
        </w:tc>
      </w:tr>
      <w:tr w:rsidR="008F51C2" w:rsidRPr="000C02CF" w:rsidTr="00461470">
        <w:tc>
          <w:tcPr>
            <w:tcW w:w="224" w:type="pct"/>
          </w:tcPr>
          <w:p w:rsidR="008F51C2" w:rsidRPr="000C02CF" w:rsidRDefault="008F51C2" w:rsidP="00461470">
            <w:pPr>
              <w:suppressAutoHyphens/>
              <w:autoSpaceDE w:val="0"/>
              <w:jc w:val="both"/>
              <w:rPr>
                <w:rFonts w:cs="Arial"/>
              </w:rPr>
            </w:pPr>
            <w:r>
              <w:rPr>
                <w:rFonts w:cs="Arial"/>
              </w:rPr>
              <w:t>2</w:t>
            </w:r>
            <w:r w:rsidRPr="000C02CF">
              <w:rPr>
                <w:rFonts w:cs="Arial"/>
              </w:rPr>
              <w:t>.</w:t>
            </w:r>
          </w:p>
        </w:tc>
        <w:tc>
          <w:tcPr>
            <w:tcW w:w="3682" w:type="pct"/>
          </w:tcPr>
          <w:p w:rsidR="008F51C2" w:rsidRPr="000C02CF" w:rsidRDefault="008F51C2" w:rsidP="00461470">
            <w:pPr>
              <w:pStyle w:val="ConsPlusNormal0"/>
              <w:widowControl/>
              <w:ind w:firstLine="0"/>
              <w:jc w:val="both"/>
              <w:rPr>
                <w:sz w:val="24"/>
                <w:szCs w:val="24"/>
              </w:rPr>
            </w:pPr>
            <w:r w:rsidRPr="000C02CF">
              <w:rPr>
                <w:rFonts w:ascii="Times New Roman" w:hAnsi="Times New Roman" w:cs="Times New Roman"/>
                <w:b/>
                <w:sz w:val="24"/>
                <w:szCs w:val="24"/>
              </w:rPr>
              <w:t>Условно разрешенные виды использования:</w:t>
            </w:r>
          </w:p>
        </w:tc>
        <w:tc>
          <w:tcPr>
            <w:tcW w:w="1094" w:type="pct"/>
          </w:tcPr>
          <w:p w:rsidR="008F51C2" w:rsidRPr="000C02CF" w:rsidRDefault="008F51C2" w:rsidP="00461470">
            <w:pPr>
              <w:suppressAutoHyphens/>
              <w:autoSpaceDE w:val="0"/>
              <w:jc w:val="both"/>
              <w:rPr>
                <w:rFonts w:cs="Arial"/>
              </w:rPr>
            </w:pPr>
          </w:p>
        </w:tc>
      </w:tr>
      <w:tr w:rsidR="008F51C2" w:rsidRPr="000C02CF" w:rsidTr="00461470">
        <w:tc>
          <w:tcPr>
            <w:tcW w:w="224" w:type="pct"/>
          </w:tcPr>
          <w:p w:rsidR="008F51C2" w:rsidRPr="000C02CF" w:rsidRDefault="008F51C2" w:rsidP="00461470">
            <w:pPr>
              <w:suppressAutoHyphens/>
              <w:autoSpaceDE w:val="0"/>
              <w:jc w:val="both"/>
              <w:rPr>
                <w:rFonts w:cs="Arial"/>
              </w:rPr>
            </w:pPr>
          </w:p>
        </w:tc>
        <w:tc>
          <w:tcPr>
            <w:tcW w:w="3682" w:type="pct"/>
          </w:tcPr>
          <w:p w:rsidR="008F51C2" w:rsidRPr="000C02CF" w:rsidRDefault="008F51C2" w:rsidP="00461470">
            <w:pPr>
              <w:pStyle w:val="ConsPlusNormal0"/>
              <w:widowControl/>
              <w:ind w:firstLine="317"/>
              <w:jc w:val="both"/>
              <w:rPr>
                <w:rFonts w:ascii="Times New Roman" w:hAnsi="Times New Roman" w:cs="Times New Roman"/>
                <w:sz w:val="24"/>
                <w:szCs w:val="24"/>
              </w:rPr>
            </w:pPr>
            <w:r w:rsidRPr="000C02CF">
              <w:rPr>
                <w:rFonts w:ascii="Times New Roman" w:hAnsi="Times New Roman" w:cs="Times New Roman"/>
                <w:sz w:val="24"/>
                <w:szCs w:val="24"/>
              </w:rPr>
              <w:t xml:space="preserve">1) </w:t>
            </w:r>
            <w:r>
              <w:rPr>
                <w:rFonts w:ascii="Times New Roman" w:hAnsi="Times New Roman" w:cs="Times New Roman"/>
                <w:sz w:val="24"/>
                <w:szCs w:val="24"/>
              </w:rPr>
              <w:t>не установлены</w:t>
            </w:r>
            <w:r w:rsidRPr="000C02CF">
              <w:rPr>
                <w:rFonts w:ascii="Times New Roman" w:hAnsi="Times New Roman" w:cs="Times New Roman"/>
                <w:sz w:val="24"/>
                <w:szCs w:val="24"/>
              </w:rPr>
              <w:t xml:space="preserve"> </w:t>
            </w:r>
          </w:p>
        </w:tc>
        <w:tc>
          <w:tcPr>
            <w:tcW w:w="1094" w:type="pct"/>
          </w:tcPr>
          <w:p w:rsidR="008F51C2" w:rsidRPr="000C02CF" w:rsidRDefault="008F51C2" w:rsidP="00461470">
            <w:pPr>
              <w:suppressAutoHyphens/>
              <w:autoSpaceDE w:val="0"/>
              <w:jc w:val="center"/>
              <w:rPr>
                <w:rFonts w:cs="Arial"/>
              </w:rPr>
            </w:pPr>
            <w:r>
              <w:rPr>
                <w:rFonts w:cs="Arial"/>
              </w:rPr>
              <w:t>-</w:t>
            </w:r>
          </w:p>
        </w:tc>
      </w:tr>
    </w:tbl>
    <w:p w:rsidR="008F51C2" w:rsidRDefault="008F51C2" w:rsidP="00C14964">
      <w:pPr>
        <w:shd w:val="clear" w:color="auto" w:fill="FFFFFF"/>
        <w:tabs>
          <w:tab w:val="left" w:pos="1080"/>
        </w:tabs>
        <w:ind w:firstLine="709"/>
        <w:jc w:val="both"/>
      </w:pPr>
    </w:p>
    <w:p w:rsidR="008F51C2" w:rsidRDefault="008F51C2" w:rsidP="00C14964">
      <w:pPr>
        <w:shd w:val="clear" w:color="auto" w:fill="FFFFFF"/>
        <w:tabs>
          <w:tab w:val="left" w:pos="1080"/>
        </w:tabs>
        <w:ind w:firstLine="709"/>
        <w:jc w:val="both"/>
      </w:pPr>
      <w:r>
        <w:t>2.</w:t>
      </w:r>
      <w:r>
        <w:rPr>
          <w:i/>
          <w:iCs/>
        </w:rPr>
        <w:t xml:space="preserve"> Параметры использования</w:t>
      </w:r>
      <w:r>
        <w:t xml:space="preserve"> земельных участков и объектов капитального строительства в зонах инженерной инфраструктуры:</w:t>
      </w:r>
    </w:p>
    <w:p w:rsidR="008F51C2" w:rsidRDefault="008F51C2" w:rsidP="00C14964">
      <w:pPr>
        <w:shd w:val="clear" w:color="auto" w:fill="FFFFFF"/>
        <w:tabs>
          <w:tab w:val="left" w:pos="0"/>
        </w:tabs>
        <w:suppressAutoHyphens/>
        <w:ind w:firstLine="709"/>
        <w:jc w:val="both"/>
      </w:pPr>
      <w:r>
        <w:t>– 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8F51C2" w:rsidRDefault="008F51C2" w:rsidP="00C14964">
      <w:pPr>
        <w:shd w:val="clear" w:color="auto" w:fill="FFFFFF"/>
        <w:tabs>
          <w:tab w:val="left" w:pos="0"/>
        </w:tabs>
        <w:suppressAutoHyphens/>
        <w:ind w:firstLine="709"/>
        <w:jc w:val="both"/>
      </w:pPr>
      <w:r>
        <w:t>– строительные параметры объекта определяются документацией по планировке территории, проектом объекта строительства.</w:t>
      </w:r>
    </w:p>
    <w:p w:rsidR="008F51C2" w:rsidRDefault="008F51C2" w:rsidP="00C14964">
      <w:pPr>
        <w:autoSpaceDE w:val="0"/>
        <w:autoSpaceDN w:val="0"/>
        <w:adjustRightInd w:val="0"/>
        <w:ind w:firstLine="709"/>
        <w:jc w:val="both"/>
      </w:pPr>
      <w:r>
        <w:t xml:space="preserve">3. </w:t>
      </w:r>
      <w:r>
        <w:rPr>
          <w:i/>
          <w:iCs/>
        </w:rPr>
        <w:t>Предельные размеры</w:t>
      </w:r>
      <w:r>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w:t>
      </w:r>
      <w:r>
        <w:rPr>
          <w:color w:val="000000"/>
        </w:rPr>
        <w:t>СНиП 2.07.01-89 «Градостроительство. Планировка и застройка городских и сельских поселений» (СП 42.13330.2011), СанПиН 2.2.1/2.1.1.1200-03 «Санитарно-защитные зоны и санитарная</w:t>
      </w:r>
      <w:r>
        <w:t xml:space="preserve">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8F51C2" w:rsidRDefault="008F51C2" w:rsidP="00C14964">
      <w:pPr>
        <w:ind w:firstLine="709"/>
        <w:jc w:val="both"/>
        <w:rPr>
          <w:color w:val="000000"/>
        </w:rPr>
      </w:pPr>
      <w:r>
        <w:t xml:space="preserve">4.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Pr>
          <w:color w:val="000000"/>
        </w:rPr>
        <w:t>документацией по планировке территории.</w:t>
      </w:r>
    </w:p>
    <w:p w:rsidR="008F51C2" w:rsidRDefault="008F51C2" w:rsidP="00C14964">
      <w:pPr>
        <w:ind w:firstLine="709"/>
        <w:jc w:val="both"/>
      </w:pPr>
      <w:r>
        <w:t>5.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8F51C2" w:rsidRDefault="008F51C2" w:rsidP="00C14964">
      <w:pPr>
        <w:shd w:val="clear" w:color="auto" w:fill="FFFFFF"/>
        <w:tabs>
          <w:tab w:val="left" w:pos="0"/>
        </w:tabs>
        <w:spacing w:before="240" w:after="240"/>
        <w:ind w:firstLine="709"/>
        <w:jc w:val="center"/>
        <w:outlineLvl w:val="2"/>
        <w:rPr>
          <w:b/>
          <w:bCs/>
        </w:rPr>
      </w:pPr>
      <w:bookmarkStart w:id="381" w:name="_Toc410315217"/>
      <w:bookmarkStart w:id="382" w:name="_Toc400454239"/>
      <w:bookmarkStart w:id="383" w:name="_Toc392516692"/>
      <w:bookmarkStart w:id="384" w:name="_Toc380581560"/>
      <w:bookmarkStart w:id="385" w:name="_Toc379293283"/>
      <w:bookmarkStart w:id="386" w:name="_Toc379186260"/>
      <w:bookmarkStart w:id="387" w:name="_Toc339819831"/>
      <w:bookmarkStart w:id="388" w:name="_Toc321209587"/>
      <w:bookmarkStart w:id="389" w:name="_Toc282347546"/>
      <w:bookmarkStart w:id="390" w:name="_Toc447709817"/>
      <w:r>
        <w:rPr>
          <w:b/>
          <w:bCs/>
          <w:color w:val="000000"/>
        </w:rPr>
        <w:t>Статья 31. Градостроительные регламенты на территориях зоны транспортной инфраструктуры</w:t>
      </w:r>
      <w:bookmarkEnd w:id="381"/>
      <w:bookmarkEnd w:id="382"/>
      <w:bookmarkEnd w:id="383"/>
      <w:bookmarkEnd w:id="384"/>
      <w:bookmarkEnd w:id="385"/>
      <w:bookmarkEnd w:id="386"/>
      <w:bookmarkEnd w:id="387"/>
      <w:bookmarkEnd w:id="388"/>
      <w:bookmarkEnd w:id="389"/>
      <w:bookmarkEnd w:id="390"/>
    </w:p>
    <w:p w:rsidR="008F51C2" w:rsidRDefault="008F51C2" w:rsidP="00C14964">
      <w:pPr>
        <w:ind w:firstLine="709"/>
        <w:jc w:val="both"/>
      </w:pPr>
      <w:r>
        <w:t xml:space="preserve">1. </w:t>
      </w:r>
      <w:r>
        <w:rPr>
          <w:i/>
          <w:iCs/>
        </w:rPr>
        <w:t>Зона транспортной инфраструктуры (код зоны – Т)</w:t>
      </w:r>
      <w:r>
        <w:t xml:space="preserve"> включает зоны, предназначенные для размещения объектов транспортной инфраструктуры, в том числе для размещения сооружений и коммуникаций автомобильного транспорта, а также для установления санитарно - защитных зон таких объектов в соответствии с требованиями технических регламентов и Нормативов градостроительного проектирования Алтайского края.</w:t>
      </w:r>
    </w:p>
    <w:p w:rsidR="008F51C2" w:rsidRDefault="008F51C2" w:rsidP="00AC04F3">
      <w:pPr>
        <w:pStyle w:val="ListParagraph"/>
        <w:widowControl w:val="0"/>
        <w:autoSpaceDE w:val="0"/>
        <w:autoSpaceDN w:val="0"/>
        <w:adjustRightInd w:val="0"/>
        <w:spacing w:after="0" w:line="240" w:lineRule="auto"/>
        <w:ind w:left="0" w:firstLine="567"/>
        <w:jc w:val="both"/>
        <w:rPr>
          <w:rFonts w:ascii="Times New Roman" w:hAnsi="Times New Roman"/>
          <w:b/>
          <w:sz w:val="24"/>
          <w:szCs w:val="24"/>
        </w:rPr>
      </w:pPr>
    </w:p>
    <w:p w:rsidR="008F51C2" w:rsidRPr="002B576A" w:rsidRDefault="008F51C2" w:rsidP="00AC04F3">
      <w:pPr>
        <w:pStyle w:val="ListParagraph"/>
        <w:widowControl w:val="0"/>
        <w:autoSpaceDE w:val="0"/>
        <w:autoSpaceDN w:val="0"/>
        <w:adjustRightInd w:val="0"/>
        <w:spacing w:after="0" w:line="240" w:lineRule="auto"/>
        <w:ind w:left="0" w:firstLine="567"/>
        <w:jc w:val="both"/>
        <w:rPr>
          <w:rFonts w:ascii="Times New Roman" w:hAnsi="Times New Roman"/>
          <w:sz w:val="24"/>
          <w:szCs w:val="24"/>
        </w:rPr>
      </w:pPr>
      <w:r w:rsidRPr="00532590">
        <w:rPr>
          <w:rFonts w:ascii="Times New Roman" w:hAnsi="Times New Roman"/>
          <w:b/>
          <w:sz w:val="24"/>
          <w:szCs w:val="24"/>
        </w:rPr>
        <w:t>Код (числовое обозначение) вида разрешенного использования земельного участка</w:t>
      </w:r>
      <w:r w:rsidRPr="00532590">
        <w:rPr>
          <w:rFonts w:ascii="Times New Roman" w:hAnsi="Times New Roman"/>
          <w:sz w:val="24"/>
          <w:szCs w:val="24"/>
        </w:rPr>
        <w:t xml:space="preserve"> – согласно </w:t>
      </w:r>
      <w:r w:rsidRPr="00532590">
        <w:rPr>
          <w:rFonts w:ascii="Times New Roman" w:hAnsi="Times New Roman"/>
          <w:sz w:val="24"/>
          <w:szCs w:val="24"/>
          <w:u w:val="single"/>
        </w:rPr>
        <w:t>классификатору видов разрешенного использования земельных участков</w:t>
      </w:r>
      <w:r w:rsidRPr="00532590">
        <w:rPr>
          <w:rFonts w:ascii="Times New Roman" w:hAnsi="Times New Roman"/>
          <w:sz w:val="24"/>
          <w:szCs w:val="24"/>
        </w:rPr>
        <w:t xml:space="preserve"> </w:t>
      </w:r>
      <w:r w:rsidRPr="002B576A">
        <w:rPr>
          <w:rFonts w:ascii="Times New Roman" w:hAnsi="Times New Roman"/>
          <w:sz w:val="24"/>
          <w:szCs w:val="24"/>
        </w:rPr>
        <w:t>(Приказ Минэкономразвития России от 01.09.2015 №540 (с изменениями от 30.09.2015г.№709)</w:t>
      </w:r>
      <w:r>
        <w:rPr>
          <w:rFonts w:ascii="Times New Roman" w:hAnsi="Times New Roman"/>
          <w:sz w:val="24"/>
          <w:szCs w:val="24"/>
        </w:rPr>
        <w:t xml:space="preserve"> (Приложение 1)</w:t>
      </w:r>
      <w:r w:rsidRPr="002B576A">
        <w:rPr>
          <w:rFonts w:ascii="Times New Roman" w:hAnsi="Times New Roman"/>
          <w:sz w:val="24"/>
          <w:szCs w:val="24"/>
        </w:rPr>
        <w:t>.</w:t>
      </w:r>
    </w:p>
    <w:p w:rsidR="008F51C2" w:rsidRPr="000F0137" w:rsidRDefault="008F51C2" w:rsidP="00AC04F3">
      <w:pPr>
        <w:tabs>
          <w:tab w:val="left" w:pos="561"/>
        </w:tabs>
        <w:ind w:left="720"/>
        <w:jc w:val="both"/>
        <w:rPr>
          <w:b/>
        </w:rPr>
      </w:pPr>
    </w:p>
    <w:p w:rsidR="008F51C2" w:rsidRPr="00532590" w:rsidRDefault="008F51C2" w:rsidP="00AC04F3">
      <w:pPr>
        <w:tabs>
          <w:tab w:val="left" w:pos="561"/>
        </w:tabs>
        <w:ind w:left="720"/>
        <w:jc w:val="both"/>
      </w:pPr>
      <w:r w:rsidRPr="00532590">
        <w:rPr>
          <w:b/>
        </w:rPr>
        <w:t>&lt;1&gt;</w:t>
      </w:r>
      <w:r w:rsidRPr="00532590">
        <w:t xml:space="preserve"> В скобках указаны иные равнозначные наименования.</w:t>
      </w:r>
    </w:p>
    <w:p w:rsidR="008F51C2" w:rsidRPr="00532590" w:rsidRDefault="008F51C2" w:rsidP="00AC04F3">
      <w:pPr>
        <w:tabs>
          <w:tab w:val="left" w:pos="561"/>
        </w:tabs>
        <w:jc w:val="both"/>
      </w:pPr>
      <w:r w:rsidRPr="00532590">
        <w:rPr>
          <w:b/>
        </w:rPr>
        <w:t xml:space="preserve">             &lt;2&gt;</w:t>
      </w:r>
      <w:r w:rsidRPr="00532590">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F51C2" w:rsidRPr="00532590" w:rsidRDefault="008F51C2" w:rsidP="00AC04F3">
      <w:pPr>
        <w:ind w:firstLine="709"/>
        <w:jc w:val="both"/>
        <w:rPr>
          <w:color w:val="000000"/>
        </w:rPr>
      </w:pPr>
      <w:r w:rsidRPr="00532590">
        <w:rPr>
          <w:b/>
        </w:rPr>
        <w:t>&lt;3&gt;</w:t>
      </w:r>
      <w:r w:rsidRPr="00532590">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8F51C2" w:rsidRPr="00115BEE" w:rsidRDefault="008F51C2" w:rsidP="00AC04F3">
      <w:pPr>
        <w:shd w:val="clear" w:color="auto" w:fill="FFFFFF"/>
        <w:snapToGrid w:val="0"/>
        <w:jc w:val="both"/>
      </w:pPr>
    </w:p>
    <w:p w:rsidR="008F51C2" w:rsidRPr="003B741A" w:rsidRDefault="008F51C2" w:rsidP="00AC04F3">
      <w:pPr>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
        <w:gridCol w:w="7230"/>
        <w:gridCol w:w="1983"/>
      </w:tblGrid>
      <w:tr w:rsidR="008F51C2" w:rsidRPr="000C02CF" w:rsidTr="00461470">
        <w:tc>
          <w:tcPr>
            <w:tcW w:w="224" w:type="pct"/>
            <w:vAlign w:val="center"/>
          </w:tcPr>
          <w:p w:rsidR="008F51C2" w:rsidRPr="000C02CF" w:rsidRDefault="008F51C2" w:rsidP="00461470">
            <w:pPr>
              <w:suppressAutoHyphens/>
              <w:autoSpaceDE w:val="0"/>
              <w:spacing w:line="220" w:lineRule="exact"/>
              <w:jc w:val="center"/>
              <w:rPr>
                <w:rFonts w:cs="Arial"/>
              </w:rPr>
            </w:pPr>
            <w:r w:rsidRPr="007C63F6">
              <w:tab/>
            </w:r>
          </w:p>
        </w:tc>
        <w:tc>
          <w:tcPr>
            <w:tcW w:w="3682" w:type="pct"/>
            <w:vAlign w:val="center"/>
          </w:tcPr>
          <w:p w:rsidR="008F51C2" w:rsidRDefault="008F51C2" w:rsidP="00461470">
            <w:pPr>
              <w:suppressAutoHyphens/>
              <w:autoSpaceDE w:val="0"/>
              <w:jc w:val="center"/>
              <w:rPr>
                <w:lang w:val="en-US"/>
              </w:rPr>
            </w:pPr>
            <w:r w:rsidRPr="000C02CF">
              <w:t>Виды разрешенного использования</w:t>
            </w:r>
          </w:p>
          <w:p w:rsidR="008F51C2" w:rsidRPr="00532590" w:rsidRDefault="008F51C2" w:rsidP="00461470">
            <w:pPr>
              <w:suppressAutoHyphens/>
              <w:autoSpaceDE w:val="0"/>
              <w:jc w:val="center"/>
              <w:rPr>
                <w:rFonts w:cs="Arial"/>
                <w:lang w:val="en-US"/>
              </w:rPr>
            </w:pPr>
            <w:r>
              <w:rPr>
                <w:lang w:val="en-US"/>
              </w:rPr>
              <w:t>&lt;1&gt;</w:t>
            </w:r>
          </w:p>
        </w:tc>
        <w:tc>
          <w:tcPr>
            <w:tcW w:w="1094" w:type="pct"/>
            <w:vAlign w:val="center"/>
          </w:tcPr>
          <w:p w:rsidR="008F51C2" w:rsidRPr="000F0137" w:rsidRDefault="008F51C2" w:rsidP="00461470">
            <w:pPr>
              <w:suppressAutoHyphens/>
              <w:autoSpaceDE w:val="0"/>
              <w:spacing w:line="220" w:lineRule="exact"/>
              <w:jc w:val="center"/>
            </w:pPr>
            <w:r w:rsidRPr="000C02CF">
              <w:t>Код (числовое обозначение) вида разрешенного использования земельного участка</w:t>
            </w:r>
          </w:p>
          <w:p w:rsidR="008F51C2" w:rsidRPr="00532590" w:rsidRDefault="008F51C2" w:rsidP="00461470">
            <w:pPr>
              <w:suppressAutoHyphens/>
              <w:autoSpaceDE w:val="0"/>
              <w:spacing w:line="220" w:lineRule="exact"/>
              <w:jc w:val="center"/>
              <w:rPr>
                <w:rFonts w:cs="Arial"/>
                <w:lang w:val="en-US"/>
              </w:rPr>
            </w:pPr>
            <w:r>
              <w:rPr>
                <w:lang w:val="en-US"/>
              </w:rPr>
              <w:t>&lt;3&gt;</w:t>
            </w:r>
          </w:p>
        </w:tc>
      </w:tr>
      <w:tr w:rsidR="008F51C2" w:rsidRPr="000C02CF" w:rsidTr="00461470">
        <w:tc>
          <w:tcPr>
            <w:tcW w:w="224" w:type="pct"/>
          </w:tcPr>
          <w:p w:rsidR="008F51C2" w:rsidRPr="000C02CF" w:rsidRDefault="008F51C2" w:rsidP="00461470">
            <w:pPr>
              <w:suppressAutoHyphens/>
              <w:autoSpaceDE w:val="0"/>
              <w:jc w:val="both"/>
              <w:rPr>
                <w:rFonts w:cs="Arial"/>
              </w:rPr>
            </w:pPr>
            <w:r w:rsidRPr="000C02CF">
              <w:rPr>
                <w:rFonts w:cs="Arial"/>
              </w:rPr>
              <w:t>2.</w:t>
            </w:r>
          </w:p>
        </w:tc>
        <w:tc>
          <w:tcPr>
            <w:tcW w:w="3682" w:type="pct"/>
          </w:tcPr>
          <w:p w:rsidR="008F51C2" w:rsidRPr="000C02CF" w:rsidRDefault="008F51C2" w:rsidP="00461470">
            <w:pPr>
              <w:suppressAutoHyphens/>
              <w:autoSpaceDE w:val="0"/>
              <w:jc w:val="both"/>
              <w:rPr>
                <w:rFonts w:cs="Arial"/>
                <w:b/>
              </w:rPr>
            </w:pPr>
            <w:r w:rsidRPr="000C02CF">
              <w:rPr>
                <w:b/>
              </w:rPr>
              <w:t>Основные виды разрешенного использования:</w:t>
            </w:r>
          </w:p>
        </w:tc>
        <w:tc>
          <w:tcPr>
            <w:tcW w:w="1094" w:type="pct"/>
          </w:tcPr>
          <w:p w:rsidR="008F51C2" w:rsidRPr="000C02CF" w:rsidRDefault="008F51C2" w:rsidP="00461470">
            <w:pPr>
              <w:suppressAutoHyphens/>
              <w:autoSpaceDE w:val="0"/>
              <w:jc w:val="both"/>
              <w:rPr>
                <w:rFonts w:cs="Arial"/>
              </w:rPr>
            </w:pPr>
          </w:p>
        </w:tc>
      </w:tr>
      <w:tr w:rsidR="008F51C2" w:rsidRPr="000C02CF" w:rsidTr="00461470">
        <w:trPr>
          <w:trHeight w:val="132"/>
        </w:trPr>
        <w:tc>
          <w:tcPr>
            <w:tcW w:w="224" w:type="pct"/>
          </w:tcPr>
          <w:p w:rsidR="008F51C2" w:rsidRPr="000C02CF" w:rsidRDefault="008F51C2" w:rsidP="00461470">
            <w:pPr>
              <w:suppressAutoHyphens/>
              <w:autoSpaceDE w:val="0"/>
              <w:jc w:val="both"/>
              <w:rPr>
                <w:rFonts w:cs="Arial"/>
              </w:rPr>
            </w:pPr>
          </w:p>
        </w:tc>
        <w:tc>
          <w:tcPr>
            <w:tcW w:w="3682" w:type="pct"/>
          </w:tcPr>
          <w:p w:rsidR="008F51C2" w:rsidRPr="000C02CF" w:rsidRDefault="008F51C2" w:rsidP="00AC04F3">
            <w:pPr>
              <w:numPr>
                <w:ilvl w:val="0"/>
                <w:numId w:val="25"/>
              </w:numPr>
              <w:suppressAutoHyphens/>
              <w:autoSpaceDE w:val="0"/>
              <w:jc w:val="both"/>
              <w:rPr>
                <w:rFonts w:cs="Arial"/>
              </w:rPr>
            </w:pPr>
            <w:r>
              <w:rPr>
                <w:rFonts w:cs="Arial"/>
              </w:rPr>
              <w:t>автомобильный транспорт</w:t>
            </w:r>
            <w:r w:rsidRPr="000C02CF">
              <w:rPr>
                <w:rFonts w:cs="Arial"/>
              </w:rPr>
              <w:t>;</w:t>
            </w:r>
          </w:p>
          <w:p w:rsidR="008F51C2" w:rsidRPr="000C02CF" w:rsidRDefault="008F51C2" w:rsidP="00AC04F3">
            <w:pPr>
              <w:numPr>
                <w:ilvl w:val="0"/>
                <w:numId w:val="25"/>
              </w:numPr>
              <w:suppressAutoHyphens/>
              <w:autoSpaceDE w:val="0"/>
              <w:jc w:val="both"/>
              <w:rPr>
                <w:rFonts w:cs="Arial"/>
              </w:rPr>
            </w:pPr>
            <w:r>
              <w:t>обслуживание автотранспорта</w:t>
            </w:r>
            <w:r w:rsidRPr="000C02CF">
              <w:rPr>
                <w:rFonts w:cs="Arial"/>
              </w:rPr>
              <w:t>;</w:t>
            </w:r>
          </w:p>
        </w:tc>
        <w:tc>
          <w:tcPr>
            <w:tcW w:w="1094" w:type="pct"/>
          </w:tcPr>
          <w:p w:rsidR="008F51C2" w:rsidRPr="000C02CF" w:rsidRDefault="008F51C2" w:rsidP="00461470">
            <w:pPr>
              <w:suppressAutoHyphens/>
              <w:autoSpaceDE w:val="0"/>
              <w:jc w:val="center"/>
              <w:rPr>
                <w:rFonts w:cs="Arial"/>
              </w:rPr>
            </w:pPr>
            <w:r>
              <w:rPr>
                <w:rFonts w:cs="Arial"/>
              </w:rPr>
              <w:t>7</w:t>
            </w:r>
            <w:r w:rsidRPr="000C02CF">
              <w:rPr>
                <w:rFonts w:cs="Arial"/>
              </w:rPr>
              <w:t>.</w:t>
            </w:r>
            <w:r>
              <w:rPr>
                <w:rFonts w:cs="Arial"/>
              </w:rPr>
              <w:t>2</w:t>
            </w:r>
          </w:p>
          <w:p w:rsidR="008F51C2" w:rsidRPr="000C02CF" w:rsidRDefault="008F51C2" w:rsidP="00461470">
            <w:pPr>
              <w:suppressAutoHyphens/>
              <w:autoSpaceDE w:val="0"/>
              <w:jc w:val="center"/>
              <w:rPr>
                <w:rFonts w:cs="Arial"/>
              </w:rPr>
            </w:pPr>
            <w:r>
              <w:rPr>
                <w:rFonts w:cs="Arial"/>
              </w:rPr>
              <w:t>4</w:t>
            </w:r>
            <w:r w:rsidRPr="000C02CF">
              <w:rPr>
                <w:rFonts w:cs="Arial"/>
              </w:rPr>
              <w:t>.9</w:t>
            </w:r>
          </w:p>
        </w:tc>
      </w:tr>
      <w:tr w:rsidR="008F51C2" w:rsidRPr="000C02CF" w:rsidTr="00461470">
        <w:tc>
          <w:tcPr>
            <w:tcW w:w="224" w:type="pct"/>
          </w:tcPr>
          <w:p w:rsidR="008F51C2" w:rsidRPr="000C02CF" w:rsidRDefault="008F51C2" w:rsidP="00461470">
            <w:pPr>
              <w:suppressAutoHyphens/>
              <w:autoSpaceDE w:val="0"/>
              <w:jc w:val="both"/>
              <w:rPr>
                <w:rFonts w:cs="Arial"/>
              </w:rPr>
            </w:pPr>
            <w:r w:rsidRPr="000C02CF">
              <w:rPr>
                <w:rFonts w:cs="Arial"/>
              </w:rPr>
              <w:t>3.</w:t>
            </w:r>
          </w:p>
        </w:tc>
        <w:tc>
          <w:tcPr>
            <w:tcW w:w="3682" w:type="pct"/>
          </w:tcPr>
          <w:p w:rsidR="008F51C2" w:rsidRPr="000C02CF" w:rsidRDefault="008F51C2" w:rsidP="00461470">
            <w:pPr>
              <w:pStyle w:val="ConsPlusNormal0"/>
              <w:widowControl/>
              <w:ind w:firstLine="0"/>
              <w:jc w:val="both"/>
              <w:rPr>
                <w:sz w:val="24"/>
                <w:szCs w:val="24"/>
              </w:rPr>
            </w:pPr>
            <w:r w:rsidRPr="000C02CF">
              <w:rPr>
                <w:rFonts w:ascii="Times New Roman" w:hAnsi="Times New Roman" w:cs="Times New Roman"/>
                <w:b/>
                <w:sz w:val="24"/>
                <w:szCs w:val="24"/>
              </w:rPr>
              <w:t>Условно разрешенные виды использования:</w:t>
            </w:r>
          </w:p>
        </w:tc>
        <w:tc>
          <w:tcPr>
            <w:tcW w:w="1094" w:type="pct"/>
          </w:tcPr>
          <w:p w:rsidR="008F51C2" w:rsidRPr="000C02CF" w:rsidRDefault="008F51C2" w:rsidP="00461470">
            <w:pPr>
              <w:suppressAutoHyphens/>
              <w:autoSpaceDE w:val="0"/>
              <w:jc w:val="both"/>
              <w:rPr>
                <w:rFonts w:cs="Arial"/>
              </w:rPr>
            </w:pPr>
          </w:p>
        </w:tc>
      </w:tr>
      <w:tr w:rsidR="008F51C2" w:rsidRPr="000C02CF" w:rsidTr="00461470">
        <w:tc>
          <w:tcPr>
            <w:tcW w:w="224" w:type="pct"/>
          </w:tcPr>
          <w:p w:rsidR="008F51C2" w:rsidRPr="000C02CF" w:rsidRDefault="008F51C2" w:rsidP="00461470">
            <w:pPr>
              <w:suppressAutoHyphens/>
              <w:autoSpaceDE w:val="0"/>
              <w:jc w:val="both"/>
              <w:rPr>
                <w:rFonts w:cs="Arial"/>
              </w:rPr>
            </w:pPr>
          </w:p>
        </w:tc>
        <w:tc>
          <w:tcPr>
            <w:tcW w:w="3682" w:type="pct"/>
          </w:tcPr>
          <w:p w:rsidR="008F51C2" w:rsidRPr="000C02CF" w:rsidRDefault="008F51C2" w:rsidP="00461470">
            <w:pPr>
              <w:pStyle w:val="ConsPlusNormal0"/>
              <w:widowControl/>
              <w:ind w:firstLine="317"/>
              <w:jc w:val="both"/>
              <w:rPr>
                <w:rFonts w:ascii="Times New Roman" w:hAnsi="Times New Roman" w:cs="Times New Roman"/>
                <w:sz w:val="24"/>
                <w:szCs w:val="24"/>
              </w:rPr>
            </w:pPr>
            <w:r w:rsidRPr="000C02CF">
              <w:rPr>
                <w:rFonts w:ascii="Times New Roman" w:hAnsi="Times New Roman" w:cs="Times New Roman"/>
                <w:sz w:val="24"/>
                <w:szCs w:val="24"/>
              </w:rPr>
              <w:t xml:space="preserve">1) </w:t>
            </w:r>
            <w:r w:rsidRPr="00861C86">
              <w:rPr>
                <w:rFonts w:ascii="Times New Roman" w:hAnsi="Times New Roman" w:cs="Times New Roman"/>
                <w:sz w:val="24"/>
                <w:szCs w:val="24"/>
              </w:rPr>
              <w:t>земельные участки (территории) общего пользования</w:t>
            </w:r>
          </w:p>
        </w:tc>
        <w:tc>
          <w:tcPr>
            <w:tcW w:w="1094" w:type="pct"/>
          </w:tcPr>
          <w:p w:rsidR="008F51C2" w:rsidRPr="000C02CF" w:rsidRDefault="008F51C2" w:rsidP="00461470">
            <w:pPr>
              <w:suppressAutoHyphens/>
              <w:autoSpaceDE w:val="0"/>
              <w:jc w:val="center"/>
              <w:rPr>
                <w:rFonts w:cs="Arial"/>
              </w:rPr>
            </w:pPr>
            <w:r>
              <w:rPr>
                <w:rFonts w:cs="Arial"/>
              </w:rPr>
              <w:t>12.0</w:t>
            </w:r>
          </w:p>
        </w:tc>
      </w:tr>
    </w:tbl>
    <w:p w:rsidR="008F51C2" w:rsidRDefault="008F51C2" w:rsidP="00C14964">
      <w:pPr>
        <w:ind w:firstLine="709"/>
        <w:jc w:val="both"/>
      </w:pPr>
    </w:p>
    <w:p w:rsidR="008F51C2" w:rsidRDefault="008F51C2" w:rsidP="00C14964">
      <w:pPr>
        <w:ind w:firstLine="709"/>
        <w:jc w:val="both"/>
      </w:pPr>
      <w:r>
        <w:t>2.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8F51C2" w:rsidRDefault="008F51C2" w:rsidP="00C14964">
      <w:pPr>
        <w:ind w:firstLine="709"/>
        <w:jc w:val="both"/>
      </w:pPr>
      <w:r>
        <w:t>3.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w:t>
      </w:r>
    </w:p>
    <w:p w:rsidR="008F51C2" w:rsidRDefault="008F51C2" w:rsidP="00C14964">
      <w:pPr>
        <w:ind w:firstLine="709"/>
        <w:jc w:val="both"/>
      </w:pPr>
      <w:r>
        <w:t>4. Внутриквартальные проезды определяются в составе проекта планировки или межевания (жилого образования, микрорайона, квартала).</w:t>
      </w:r>
    </w:p>
    <w:p w:rsidR="008F51C2" w:rsidRDefault="008F51C2" w:rsidP="00C14964">
      <w:pPr>
        <w:shd w:val="clear" w:color="auto" w:fill="FFFFFF"/>
        <w:tabs>
          <w:tab w:val="left" w:pos="0"/>
        </w:tabs>
        <w:spacing w:before="240" w:after="240"/>
        <w:jc w:val="center"/>
        <w:outlineLvl w:val="2"/>
        <w:rPr>
          <w:b/>
          <w:bCs/>
        </w:rPr>
      </w:pPr>
      <w:bookmarkStart w:id="391" w:name="_Toc410315218"/>
      <w:bookmarkStart w:id="392" w:name="_Toc400454240"/>
      <w:bookmarkStart w:id="393" w:name="_Toc392516693"/>
      <w:bookmarkStart w:id="394" w:name="_Toc380581561"/>
      <w:bookmarkStart w:id="395" w:name="_Toc379293284"/>
      <w:bookmarkStart w:id="396" w:name="_Toc379186261"/>
      <w:bookmarkStart w:id="397" w:name="_Toc339819832"/>
      <w:bookmarkStart w:id="398" w:name="_Toc321209588"/>
      <w:bookmarkStart w:id="399" w:name="_Toc282347547"/>
      <w:bookmarkStart w:id="400" w:name="_Toc447709818"/>
      <w:r>
        <w:rPr>
          <w:b/>
          <w:bCs/>
        </w:rPr>
        <w:t xml:space="preserve">Статья 32. Градостроительные регламенты на территориях зон </w:t>
      </w:r>
      <w:r>
        <w:rPr>
          <w:b/>
          <w:bCs/>
          <w:color w:val="000000"/>
        </w:rPr>
        <w:t>рекреационного</w:t>
      </w:r>
      <w:r>
        <w:rPr>
          <w:b/>
          <w:bCs/>
        </w:rPr>
        <w:t xml:space="preserve"> назначения</w:t>
      </w:r>
      <w:bookmarkEnd w:id="391"/>
      <w:bookmarkEnd w:id="392"/>
      <w:bookmarkEnd w:id="393"/>
      <w:bookmarkEnd w:id="394"/>
      <w:bookmarkEnd w:id="395"/>
      <w:bookmarkEnd w:id="396"/>
      <w:bookmarkEnd w:id="397"/>
      <w:bookmarkEnd w:id="398"/>
      <w:bookmarkEnd w:id="399"/>
      <w:bookmarkEnd w:id="400"/>
    </w:p>
    <w:p w:rsidR="008F51C2" w:rsidRDefault="008F51C2" w:rsidP="00C14964">
      <w:pPr>
        <w:pStyle w:val="BodyText"/>
        <w:widowControl w:val="0"/>
        <w:tabs>
          <w:tab w:val="left" w:pos="1080"/>
          <w:tab w:val="left" w:pos="1418"/>
        </w:tabs>
        <w:spacing w:after="0"/>
        <w:ind w:firstLine="709"/>
        <w:jc w:val="both"/>
      </w:pPr>
      <w:r>
        <w:rPr>
          <w:rStyle w:val="11"/>
          <w:sz w:val="24"/>
          <w:szCs w:val="24"/>
        </w:rPr>
        <w:t xml:space="preserve">1. </w:t>
      </w:r>
      <w:r>
        <w:rPr>
          <w:rStyle w:val="11"/>
          <w:i/>
          <w:sz w:val="24"/>
          <w:szCs w:val="24"/>
        </w:rPr>
        <w:t>Зона рекреационного назначения (</w:t>
      </w:r>
      <w:r>
        <w:rPr>
          <w:i/>
          <w:iCs/>
        </w:rPr>
        <w:t xml:space="preserve">код зоны – </w:t>
      </w:r>
      <w:r>
        <w:rPr>
          <w:rStyle w:val="11"/>
          <w:i/>
          <w:sz w:val="24"/>
          <w:szCs w:val="24"/>
        </w:rPr>
        <w:t>Р</w:t>
      </w:r>
      <w:r>
        <w:rPr>
          <w:rStyle w:val="11"/>
          <w:sz w:val="24"/>
          <w:szCs w:val="24"/>
        </w:rPr>
        <w:t xml:space="preserve">) предназначена </w:t>
      </w:r>
      <w:r>
        <w:t>для сохранения природного ландшафта, экологически-чистой окружающей среды, а также для организации отдыха и досуга населения.</w:t>
      </w:r>
    </w:p>
    <w:p w:rsidR="008F51C2" w:rsidRDefault="008F51C2" w:rsidP="00AC04F3">
      <w:pPr>
        <w:pStyle w:val="ListParagraph"/>
        <w:widowControl w:val="0"/>
        <w:autoSpaceDE w:val="0"/>
        <w:autoSpaceDN w:val="0"/>
        <w:adjustRightInd w:val="0"/>
        <w:spacing w:after="0" w:line="240" w:lineRule="auto"/>
        <w:ind w:left="0" w:firstLine="567"/>
        <w:jc w:val="both"/>
        <w:rPr>
          <w:rFonts w:ascii="Times New Roman" w:hAnsi="Times New Roman"/>
          <w:b/>
          <w:sz w:val="24"/>
          <w:szCs w:val="24"/>
        </w:rPr>
      </w:pPr>
    </w:p>
    <w:p w:rsidR="008F51C2" w:rsidRPr="002B576A" w:rsidRDefault="008F51C2" w:rsidP="00AC04F3">
      <w:pPr>
        <w:pStyle w:val="ListParagraph"/>
        <w:widowControl w:val="0"/>
        <w:autoSpaceDE w:val="0"/>
        <w:autoSpaceDN w:val="0"/>
        <w:adjustRightInd w:val="0"/>
        <w:spacing w:after="0" w:line="240" w:lineRule="auto"/>
        <w:ind w:left="0" w:firstLine="567"/>
        <w:jc w:val="both"/>
        <w:rPr>
          <w:rFonts w:ascii="Times New Roman" w:hAnsi="Times New Roman"/>
          <w:sz w:val="24"/>
          <w:szCs w:val="24"/>
        </w:rPr>
      </w:pPr>
      <w:r w:rsidRPr="00532590">
        <w:rPr>
          <w:rFonts w:ascii="Times New Roman" w:hAnsi="Times New Roman"/>
          <w:b/>
          <w:sz w:val="24"/>
          <w:szCs w:val="24"/>
        </w:rPr>
        <w:t>Код (числовое обозначение) вида разрешенного использования земельного участка</w:t>
      </w:r>
      <w:r w:rsidRPr="00532590">
        <w:rPr>
          <w:rFonts w:ascii="Times New Roman" w:hAnsi="Times New Roman"/>
          <w:sz w:val="24"/>
          <w:szCs w:val="24"/>
        </w:rPr>
        <w:t xml:space="preserve"> – согласно </w:t>
      </w:r>
      <w:r w:rsidRPr="00532590">
        <w:rPr>
          <w:rFonts w:ascii="Times New Roman" w:hAnsi="Times New Roman"/>
          <w:sz w:val="24"/>
          <w:szCs w:val="24"/>
          <w:u w:val="single"/>
        </w:rPr>
        <w:t>классификатору видов разрешенного использования земельных участков</w:t>
      </w:r>
      <w:r w:rsidRPr="00532590">
        <w:rPr>
          <w:rFonts w:ascii="Times New Roman" w:hAnsi="Times New Roman"/>
          <w:sz w:val="24"/>
          <w:szCs w:val="24"/>
        </w:rPr>
        <w:t xml:space="preserve"> </w:t>
      </w:r>
      <w:r w:rsidRPr="002B576A">
        <w:rPr>
          <w:rFonts w:ascii="Times New Roman" w:hAnsi="Times New Roman"/>
          <w:sz w:val="24"/>
          <w:szCs w:val="24"/>
        </w:rPr>
        <w:t>(Приказ Минэкономразвития России от 01.09.2015 №540 (с изменениями от 30.09.2015г.№709)</w:t>
      </w:r>
      <w:r>
        <w:rPr>
          <w:rFonts w:ascii="Times New Roman" w:hAnsi="Times New Roman"/>
          <w:sz w:val="24"/>
          <w:szCs w:val="24"/>
        </w:rPr>
        <w:t xml:space="preserve"> (Приложение 1)</w:t>
      </w:r>
      <w:r w:rsidRPr="002B576A">
        <w:rPr>
          <w:rFonts w:ascii="Times New Roman" w:hAnsi="Times New Roman"/>
          <w:sz w:val="24"/>
          <w:szCs w:val="24"/>
        </w:rPr>
        <w:t>.</w:t>
      </w:r>
    </w:p>
    <w:p w:rsidR="008F51C2" w:rsidRPr="000F0137" w:rsidRDefault="008F51C2" w:rsidP="00AC04F3">
      <w:pPr>
        <w:ind w:left="705"/>
        <w:jc w:val="both"/>
        <w:rPr>
          <w:iCs/>
        </w:rPr>
      </w:pPr>
    </w:p>
    <w:p w:rsidR="008F51C2" w:rsidRPr="00532590" w:rsidRDefault="008F51C2" w:rsidP="00AC04F3">
      <w:pPr>
        <w:tabs>
          <w:tab w:val="left" w:pos="561"/>
        </w:tabs>
        <w:ind w:left="720"/>
        <w:jc w:val="both"/>
      </w:pPr>
      <w:r w:rsidRPr="00532590">
        <w:rPr>
          <w:b/>
        </w:rPr>
        <w:t>&lt;1&gt;</w:t>
      </w:r>
      <w:r w:rsidRPr="00532590">
        <w:t xml:space="preserve"> В скобках указаны иные равнозначные наименования.</w:t>
      </w:r>
    </w:p>
    <w:p w:rsidR="008F51C2" w:rsidRPr="00532590" w:rsidRDefault="008F51C2" w:rsidP="00AC04F3">
      <w:pPr>
        <w:tabs>
          <w:tab w:val="left" w:pos="561"/>
        </w:tabs>
        <w:jc w:val="both"/>
      </w:pPr>
      <w:r w:rsidRPr="00532590">
        <w:rPr>
          <w:b/>
        </w:rPr>
        <w:t xml:space="preserve">             &lt;2&gt;</w:t>
      </w:r>
      <w:r w:rsidRPr="00532590">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F51C2" w:rsidRPr="00532590" w:rsidRDefault="008F51C2" w:rsidP="00AC04F3">
      <w:pPr>
        <w:ind w:firstLine="709"/>
        <w:jc w:val="both"/>
        <w:rPr>
          <w:color w:val="000000"/>
        </w:rPr>
      </w:pPr>
      <w:r w:rsidRPr="00532590">
        <w:rPr>
          <w:b/>
        </w:rPr>
        <w:t>&lt;3&gt;</w:t>
      </w:r>
      <w:r w:rsidRPr="00532590">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8F51C2" w:rsidRPr="00115BEE" w:rsidRDefault="008F51C2" w:rsidP="00AC04F3">
      <w:pPr>
        <w:shd w:val="clear" w:color="auto" w:fill="FFFFFF"/>
        <w:snapToGrid w:val="0"/>
        <w:jc w:val="both"/>
      </w:pPr>
    </w:p>
    <w:p w:rsidR="008F51C2" w:rsidRPr="00532590" w:rsidRDefault="008F51C2" w:rsidP="00AC04F3">
      <w:pPr>
        <w:ind w:left="705"/>
        <w:jc w:val="both"/>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7465"/>
        <w:gridCol w:w="2216"/>
      </w:tblGrid>
      <w:tr w:rsidR="008F51C2" w:rsidRPr="003D0552" w:rsidTr="00461470">
        <w:tc>
          <w:tcPr>
            <w:tcW w:w="225" w:type="pct"/>
            <w:vAlign w:val="center"/>
          </w:tcPr>
          <w:p w:rsidR="008F51C2" w:rsidRPr="00A57099" w:rsidRDefault="008F51C2" w:rsidP="00461470">
            <w:pPr>
              <w:suppressAutoHyphens/>
              <w:autoSpaceDE w:val="0"/>
              <w:spacing w:line="220" w:lineRule="exact"/>
              <w:jc w:val="center"/>
              <w:rPr>
                <w:rFonts w:cs="Arial"/>
              </w:rPr>
            </w:pPr>
          </w:p>
        </w:tc>
        <w:tc>
          <w:tcPr>
            <w:tcW w:w="3682" w:type="pct"/>
            <w:vAlign w:val="center"/>
          </w:tcPr>
          <w:p w:rsidR="008F51C2" w:rsidRDefault="008F51C2" w:rsidP="00461470">
            <w:pPr>
              <w:suppressAutoHyphens/>
              <w:autoSpaceDE w:val="0"/>
              <w:jc w:val="center"/>
              <w:rPr>
                <w:lang w:val="en-US"/>
              </w:rPr>
            </w:pPr>
            <w:r w:rsidRPr="00A57099">
              <w:t>Виды разрешенного использования</w:t>
            </w:r>
          </w:p>
          <w:p w:rsidR="008F51C2" w:rsidRPr="00532590" w:rsidRDefault="008F51C2" w:rsidP="00461470">
            <w:pPr>
              <w:suppressAutoHyphens/>
              <w:autoSpaceDE w:val="0"/>
              <w:jc w:val="center"/>
              <w:rPr>
                <w:rFonts w:cs="Arial"/>
                <w:lang w:val="en-US"/>
              </w:rPr>
            </w:pPr>
            <w:r>
              <w:rPr>
                <w:lang w:val="en-US"/>
              </w:rPr>
              <w:t>&lt;1&gt;</w:t>
            </w:r>
          </w:p>
        </w:tc>
        <w:tc>
          <w:tcPr>
            <w:tcW w:w="1093" w:type="pct"/>
            <w:vAlign w:val="center"/>
          </w:tcPr>
          <w:p w:rsidR="008F51C2" w:rsidRPr="000F0137" w:rsidRDefault="008F51C2" w:rsidP="00461470">
            <w:pPr>
              <w:suppressAutoHyphens/>
              <w:autoSpaceDE w:val="0"/>
              <w:spacing w:line="220" w:lineRule="exact"/>
              <w:jc w:val="center"/>
            </w:pPr>
            <w:r w:rsidRPr="00A57099">
              <w:t>Код (числовое обозначение) вида разрешенного использования земельного участка</w:t>
            </w:r>
          </w:p>
          <w:p w:rsidR="008F51C2" w:rsidRPr="00532590" w:rsidRDefault="008F51C2" w:rsidP="00461470">
            <w:pPr>
              <w:suppressAutoHyphens/>
              <w:autoSpaceDE w:val="0"/>
              <w:spacing w:line="220" w:lineRule="exact"/>
              <w:jc w:val="center"/>
              <w:rPr>
                <w:rFonts w:cs="Arial"/>
                <w:lang w:val="en-US"/>
              </w:rPr>
            </w:pPr>
            <w:r>
              <w:rPr>
                <w:lang w:val="en-US"/>
              </w:rPr>
              <w:t>&lt;3&gt;</w:t>
            </w:r>
          </w:p>
        </w:tc>
      </w:tr>
      <w:tr w:rsidR="008F51C2" w:rsidRPr="003D0552" w:rsidTr="00461470">
        <w:tc>
          <w:tcPr>
            <w:tcW w:w="225" w:type="pct"/>
          </w:tcPr>
          <w:p w:rsidR="008F51C2" w:rsidRPr="00A57099" w:rsidRDefault="008F51C2" w:rsidP="00461470">
            <w:pPr>
              <w:suppressAutoHyphens/>
              <w:autoSpaceDE w:val="0"/>
              <w:jc w:val="both"/>
            </w:pPr>
            <w:r w:rsidRPr="00A57099">
              <w:t>2.</w:t>
            </w:r>
          </w:p>
        </w:tc>
        <w:tc>
          <w:tcPr>
            <w:tcW w:w="3682" w:type="pct"/>
          </w:tcPr>
          <w:p w:rsidR="008F51C2" w:rsidRPr="00A57099" w:rsidRDefault="008F51C2" w:rsidP="00461470">
            <w:pPr>
              <w:suppressAutoHyphens/>
              <w:autoSpaceDE w:val="0"/>
              <w:jc w:val="both"/>
              <w:rPr>
                <w:b/>
              </w:rPr>
            </w:pPr>
            <w:r w:rsidRPr="00A57099">
              <w:rPr>
                <w:b/>
              </w:rPr>
              <w:t>Основные виды разрешенного использования:</w:t>
            </w:r>
          </w:p>
        </w:tc>
        <w:tc>
          <w:tcPr>
            <w:tcW w:w="1093" w:type="pct"/>
          </w:tcPr>
          <w:p w:rsidR="008F51C2" w:rsidRPr="00A57099" w:rsidRDefault="008F51C2" w:rsidP="00461470">
            <w:pPr>
              <w:suppressAutoHyphens/>
              <w:autoSpaceDE w:val="0"/>
              <w:jc w:val="both"/>
            </w:pPr>
          </w:p>
        </w:tc>
      </w:tr>
      <w:tr w:rsidR="008F51C2" w:rsidRPr="003D0552" w:rsidTr="00461470">
        <w:trPr>
          <w:trHeight w:val="132"/>
        </w:trPr>
        <w:tc>
          <w:tcPr>
            <w:tcW w:w="225" w:type="pct"/>
          </w:tcPr>
          <w:p w:rsidR="008F51C2" w:rsidRPr="00A57099" w:rsidRDefault="008F51C2" w:rsidP="00461470">
            <w:pPr>
              <w:suppressAutoHyphens/>
              <w:autoSpaceDE w:val="0"/>
              <w:jc w:val="both"/>
            </w:pPr>
          </w:p>
        </w:tc>
        <w:tc>
          <w:tcPr>
            <w:tcW w:w="3682" w:type="pct"/>
          </w:tcPr>
          <w:p w:rsidR="008F51C2" w:rsidRPr="00A57099" w:rsidRDefault="008F51C2" w:rsidP="00AC04F3">
            <w:pPr>
              <w:numPr>
                <w:ilvl w:val="0"/>
                <w:numId w:val="26"/>
              </w:numPr>
              <w:suppressAutoHyphens/>
              <w:autoSpaceDE w:val="0"/>
              <w:jc w:val="both"/>
            </w:pPr>
            <w:r w:rsidRPr="00A57099">
              <w:t>отдых (рекреация);</w:t>
            </w:r>
          </w:p>
          <w:p w:rsidR="008F51C2" w:rsidRPr="00A57099" w:rsidRDefault="008F51C2" w:rsidP="00AC04F3">
            <w:pPr>
              <w:numPr>
                <w:ilvl w:val="0"/>
                <w:numId w:val="26"/>
              </w:numPr>
              <w:suppressAutoHyphens/>
              <w:autoSpaceDE w:val="0"/>
              <w:jc w:val="both"/>
            </w:pPr>
            <w:r w:rsidRPr="00A57099">
              <w:t>спорт;</w:t>
            </w:r>
          </w:p>
          <w:p w:rsidR="008F51C2" w:rsidRPr="00A57099" w:rsidRDefault="008F51C2" w:rsidP="00AC04F3">
            <w:pPr>
              <w:numPr>
                <w:ilvl w:val="0"/>
                <w:numId w:val="26"/>
              </w:numPr>
              <w:suppressAutoHyphens/>
              <w:autoSpaceDE w:val="0"/>
              <w:jc w:val="both"/>
            </w:pPr>
            <w:r>
              <w:rPr>
                <w:rFonts w:cs="Arial"/>
              </w:rPr>
              <w:t>земельные участки (территории) общего пользования</w:t>
            </w:r>
          </w:p>
        </w:tc>
        <w:tc>
          <w:tcPr>
            <w:tcW w:w="1093" w:type="pct"/>
          </w:tcPr>
          <w:p w:rsidR="008F51C2" w:rsidRPr="00A57099" w:rsidRDefault="008F51C2" w:rsidP="00461470">
            <w:pPr>
              <w:suppressAutoHyphens/>
              <w:autoSpaceDE w:val="0"/>
              <w:jc w:val="center"/>
            </w:pPr>
            <w:r w:rsidRPr="00A57099">
              <w:t>5.0</w:t>
            </w:r>
          </w:p>
          <w:p w:rsidR="008F51C2" w:rsidRPr="00A57099" w:rsidRDefault="008F51C2" w:rsidP="00461470">
            <w:pPr>
              <w:suppressAutoHyphens/>
              <w:autoSpaceDE w:val="0"/>
              <w:jc w:val="center"/>
            </w:pPr>
            <w:r w:rsidRPr="00A57099">
              <w:t>5.1</w:t>
            </w:r>
          </w:p>
          <w:p w:rsidR="008F51C2" w:rsidRPr="00A57099" w:rsidRDefault="008F51C2" w:rsidP="00461470">
            <w:pPr>
              <w:suppressAutoHyphens/>
              <w:autoSpaceDE w:val="0"/>
              <w:jc w:val="center"/>
            </w:pPr>
            <w:r w:rsidRPr="00A57099">
              <w:t>12.0</w:t>
            </w:r>
          </w:p>
        </w:tc>
      </w:tr>
      <w:tr w:rsidR="008F51C2" w:rsidRPr="003D0552" w:rsidTr="00461470">
        <w:tc>
          <w:tcPr>
            <w:tcW w:w="225" w:type="pct"/>
          </w:tcPr>
          <w:p w:rsidR="008F51C2" w:rsidRPr="00A57099" w:rsidRDefault="008F51C2" w:rsidP="00461470">
            <w:pPr>
              <w:suppressAutoHyphens/>
              <w:autoSpaceDE w:val="0"/>
              <w:jc w:val="both"/>
            </w:pPr>
            <w:r w:rsidRPr="00A57099">
              <w:t>3.</w:t>
            </w:r>
          </w:p>
        </w:tc>
        <w:tc>
          <w:tcPr>
            <w:tcW w:w="3682" w:type="pct"/>
          </w:tcPr>
          <w:p w:rsidR="008F51C2" w:rsidRPr="00A57099" w:rsidRDefault="008F51C2" w:rsidP="00461470">
            <w:pPr>
              <w:pStyle w:val="ConsPlusNormal0"/>
              <w:widowControl/>
              <w:ind w:firstLine="0"/>
              <w:jc w:val="both"/>
              <w:rPr>
                <w:rFonts w:ascii="Times New Roman" w:hAnsi="Times New Roman" w:cs="Times New Roman"/>
                <w:sz w:val="24"/>
                <w:szCs w:val="24"/>
              </w:rPr>
            </w:pPr>
            <w:r w:rsidRPr="00A57099">
              <w:rPr>
                <w:rFonts w:ascii="Times New Roman" w:hAnsi="Times New Roman" w:cs="Times New Roman"/>
                <w:b/>
                <w:sz w:val="24"/>
                <w:szCs w:val="24"/>
              </w:rPr>
              <w:t>Условно разрешенные виды использования:</w:t>
            </w:r>
          </w:p>
        </w:tc>
        <w:tc>
          <w:tcPr>
            <w:tcW w:w="1093" w:type="pct"/>
          </w:tcPr>
          <w:p w:rsidR="008F51C2" w:rsidRPr="00A57099" w:rsidRDefault="008F51C2" w:rsidP="00461470">
            <w:pPr>
              <w:suppressAutoHyphens/>
              <w:autoSpaceDE w:val="0"/>
              <w:jc w:val="both"/>
            </w:pPr>
          </w:p>
        </w:tc>
      </w:tr>
      <w:tr w:rsidR="008F51C2" w:rsidRPr="003D0552" w:rsidTr="00461470">
        <w:tc>
          <w:tcPr>
            <w:tcW w:w="225" w:type="pct"/>
          </w:tcPr>
          <w:p w:rsidR="008F51C2" w:rsidRPr="00A57099" w:rsidRDefault="008F51C2" w:rsidP="00461470">
            <w:pPr>
              <w:suppressAutoHyphens/>
              <w:autoSpaceDE w:val="0"/>
              <w:jc w:val="both"/>
            </w:pPr>
          </w:p>
        </w:tc>
        <w:tc>
          <w:tcPr>
            <w:tcW w:w="3682" w:type="pct"/>
          </w:tcPr>
          <w:p w:rsidR="008F51C2" w:rsidRPr="00A57099" w:rsidRDefault="008F51C2" w:rsidP="00AC04F3">
            <w:pPr>
              <w:pStyle w:val="ConsPlusNormal0"/>
              <w:widowControl/>
              <w:numPr>
                <w:ilvl w:val="0"/>
                <w:numId w:val="27"/>
              </w:numPr>
              <w:jc w:val="both"/>
              <w:rPr>
                <w:rFonts w:ascii="Times New Roman" w:hAnsi="Times New Roman" w:cs="Times New Roman"/>
                <w:sz w:val="24"/>
                <w:szCs w:val="24"/>
              </w:rPr>
            </w:pPr>
            <w:r w:rsidRPr="00A57099">
              <w:rPr>
                <w:rFonts w:ascii="Times New Roman" w:hAnsi="Times New Roman" w:cs="Times New Roman"/>
                <w:sz w:val="24"/>
                <w:szCs w:val="24"/>
              </w:rPr>
              <w:t>общественное питание</w:t>
            </w:r>
          </w:p>
          <w:p w:rsidR="008F51C2" w:rsidRPr="00A57099" w:rsidRDefault="008F51C2" w:rsidP="00AC04F3">
            <w:pPr>
              <w:pStyle w:val="ConsPlusNormal0"/>
              <w:widowControl/>
              <w:numPr>
                <w:ilvl w:val="0"/>
                <w:numId w:val="27"/>
              </w:numPr>
              <w:jc w:val="both"/>
              <w:rPr>
                <w:rFonts w:ascii="Times New Roman" w:hAnsi="Times New Roman" w:cs="Times New Roman"/>
                <w:sz w:val="24"/>
                <w:szCs w:val="24"/>
              </w:rPr>
            </w:pPr>
            <w:r>
              <w:rPr>
                <w:rFonts w:ascii="Times New Roman" w:hAnsi="Times New Roman" w:cs="Times New Roman"/>
                <w:sz w:val="24"/>
                <w:szCs w:val="24"/>
              </w:rPr>
              <w:t>историко-культурная деятельность</w:t>
            </w:r>
            <w:r w:rsidRPr="00A57099">
              <w:rPr>
                <w:rFonts w:ascii="Times New Roman" w:hAnsi="Times New Roman" w:cs="Times New Roman"/>
                <w:sz w:val="24"/>
                <w:szCs w:val="24"/>
              </w:rPr>
              <w:t>;</w:t>
            </w:r>
          </w:p>
        </w:tc>
        <w:tc>
          <w:tcPr>
            <w:tcW w:w="1093" w:type="pct"/>
          </w:tcPr>
          <w:p w:rsidR="008F51C2" w:rsidRPr="00A57099" w:rsidRDefault="008F51C2" w:rsidP="00461470">
            <w:pPr>
              <w:suppressAutoHyphens/>
              <w:autoSpaceDE w:val="0"/>
              <w:jc w:val="center"/>
            </w:pPr>
            <w:r w:rsidRPr="00A57099">
              <w:t>4.6</w:t>
            </w:r>
          </w:p>
          <w:p w:rsidR="008F51C2" w:rsidRPr="00A57099" w:rsidRDefault="008F51C2" w:rsidP="00461470">
            <w:pPr>
              <w:suppressAutoHyphens/>
              <w:autoSpaceDE w:val="0"/>
              <w:jc w:val="center"/>
            </w:pPr>
            <w:r w:rsidRPr="00A57099">
              <w:t>9.3</w:t>
            </w:r>
          </w:p>
        </w:tc>
      </w:tr>
    </w:tbl>
    <w:p w:rsidR="008F51C2" w:rsidRDefault="008F51C2" w:rsidP="00C14964">
      <w:pPr>
        <w:shd w:val="clear" w:color="auto" w:fill="FFFFFF"/>
        <w:tabs>
          <w:tab w:val="left" w:pos="0"/>
        </w:tabs>
        <w:snapToGrid w:val="0"/>
        <w:ind w:firstLine="709"/>
        <w:jc w:val="both"/>
        <w:rPr>
          <w:bCs/>
        </w:rPr>
      </w:pPr>
    </w:p>
    <w:p w:rsidR="008F51C2" w:rsidRDefault="008F51C2" w:rsidP="00C14964">
      <w:pPr>
        <w:shd w:val="clear" w:color="auto" w:fill="FFFFFF"/>
        <w:tabs>
          <w:tab w:val="left" w:pos="0"/>
        </w:tabs>
        <w:snapToGrid w:val="0"/>
        <w:ind w:firstLine="709"/>
        <w:jc w:val="both"/>
      </w:pPr>
      <w:r>
        <w:rPr>
          <w:bCs/>
        </w:rPr>
        <w:t>2. М</w:t>
      </w:r>
      <w:r>
        <w:t>аксимальные размеры земельных участков и предельные параметры разрешенного строительства, реконструкции объектов капитального строительства в зоне Р1 устанавливаются в соответствии с утвержденной документацией по планировке территории.</w:t>
      </w:r>
    </w:p>
    <w:p w:rsidR="008F51C2" w:rsidRDefault="008F51C2" w:rsidP="00C14964">
      <w:pPr>
        <w:widowControl w:val="0"/>
        <w:ind w:firstLine="709"/>
        <w:jc w:val="both"/>
      </w:pPr>
      <w:r>
        <w:t xml:space="preserve">3.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t>0,75 м</w:t>
        </w:r>
      </w:smartTag>
      <w:r>
        <w:t xml:space="preserve"> (ширина полосы движения одного человека).</w:t>
      </w:r>
    </w:p>
    <w:p w:rsidR="008F51C2" w:rsidRDefault="008F51C2" w:rsidP="00C14964">
      <w:pPr>
        <w:widowControl w:val="0"/>
        <w:spacing w:before="100" w:beforeAutospacing="1" w:after="100" w:afterAutospacing="1"/>
        <w:jc w:val="center"/>
        <w:outlineLvl w:val="2"/>
        <w:rPr>
          <w:b/>
        </w:rPr>
      </w:pPr>
      <w:bookmarkStart w:id="401" w:name="_Toc282347549"/>
      <w:bookmarkStart w:id="402" w:name="_Toc410315219"/>
      <w:bookmarkStart w:id="403" w:name="_Toc400454241"/>
      <w:bookmarkStart w:id="404" w:name="_Toc392516694"/>
      <w:bookmarkStart w:id="405" w:name="_Toc380581562"/>
      <w:bookmarkStart w:id="406" w:name="_Toc379293285"/>
      <w:bookmarkStart w:id="407" w:name="_Toc327955120"/>
      <w:bookmarkStart w:id="408" w:name="_Toc447709819"/>
      <w:r>
        <w:rPr>
          <w:b/>
        </w:rPr>
        <w:t xml:space="preserve">Статья 33. </w:t>
      </w:r>
      <w:r>
        <w:rPr>
          <w:b/>
          <w:bCs/>
        </w:rPr>
        <w:t xml:space="preserve">Градостроительные регламенты </w:t>
      </w:r>
      <w:r>
        <w:rPr>
          <w:b/>
        </w:rPr>
        <w:t>на территориях зон сельскохозяйственного использования</w:t>
      </w:r>
      <w:bookmarkEnd w:id="401"/>
      <w:r>
        <w:rPr>
          <w:b/>
        </w:rPr>
        <w:t>.</w:t>
      </w:r>
      <w:bookmarkEnd w:id="402"/>
      <w:bookmarkEnd w:id="403"/>
      <w:bookmarkEnd w:id="404"/>
      <w:bookmarkEnd w:id="405"/>
      <w:bookmarkEnd w:id="406"/>
      <w:bookmarkEnd w:id="407"/>
      <w:bookmarkEnd w:id="408"/>
    </w:p>
    <w:p w:rsidR="008F51C2" w:rsidRDefault="008F51C2" w:rsidP="00AC04F3">
      <w:pPr>
        <w:pStyle w:val="NormalWeb"/>
        <w:tabs>
          <w:tab w:val="left" w:pos="720"/>
        </w:tabs>
        <w:ind w:firstLine="720"/>
        <w:jc w:val="both"/>
        <w:rPr>
          <w:color w:val="000000"/>
        </w:rPr>
      </w:pPr>
      <w:r w:rsidRPr="00B92B90">
        <w:rPr>
          <w:b/>
          <w:color w:val="000000"/>
        </w:rPr>
        <w:t>1</w:t>
      </w:r>
      <w:r w:rsidRPr="00BA1332">
        <w:rPr>
          <w:b/>
          <w:color w:val="000000"/>
        </w:rPr>
        <w:t xml:space="preserve">. </w:t>
      </w:r>
      <w:r w:rsidRPr="00AC04F3">
        <w:rPr>
          <w:i/>
          <w:color w:val="000000"/>
        </w:rPr>
        <w:t>Зоны сельскохозяйственного использования (код зон – СХ-1, СХ-2)</w:t>
      </w:r>
      <w:r w:rsidRPr="00BA1332">
        <w:rPr>
          <w:b/>
          <w:color w:val="000000"/>
        </w:rPr>
        <w:t xml:space="preserve"> </w:t>
      </w:r>
      <w:r>
        <w:rPr>
          <w:color w:val="000000"/>
        </w:rPr>
        <w:t>включаю</w:t>
      </w:r>
      <w:r w:rsidRPr="00221308">
        <w:rPr>
          <w:color w:val="000000"/>
        </w:rPr>
        <w:t xml:space="preserve">т зоны сельскохозяйственных угодий, зоны, занятые объектами сельскохозяйственного </w:t>
      </w:r>
      <w:r>
        <w:rPr>
          <w:color w:val="000000"/>
        </w:rPr>
        <w:t xml:space="preserve">назначения </w:t>
      </w:r>
      <w:r w:rsidRPr="00221308">
        <w:rPr>
          <w:color w:val="000000"/>
        </w:rPr>
        <w:t>и предназначенные для ведения сельского хозяйств</w:t>
      </w:r>
      <w:r>
        <w:rPr>
          <w:color w:val="000000"/>
        </w:rPr>
        <w:t xml:space="preserve">а, в т. ч. </w:t>
      </w:r>
      <w:r w:rsidRPr="00221308">
        <w:rPr>
          <w:color w:val="000000"/>
        </w:rPr>
        <w:t>личного подсобного хозяйства, развития объектов сельскохозяйственного</w:t>
      </w:r>
      <w:r>
        <w:rPr>
          <w:color w:val="000000"/>
        </w:rPr>
        <w:t xml:space="preserve"> </w:t>
      </w:r>
      <w:r w:rsidRPr="00221308">
        <w:rPr>
          <w:color w:val="000000"/>
        </w:rPr>
        <w:t>назначени</w:t>
      </w:r>
      <w:r>
        <w:rPr>
          <w:color w:val="000000"/>
        </w:rPr>
        <w:t>я.</w:t>
      </w:r>
    </w:p>
    <w:p w:rsidR="008F51C2" w:rsidRPr="000753B6" w:rsidRDefault="008F51C2" w:rsidP="00AC04F3">
      <w:pPr>
        <w:pStyle w:val="NormalWeb"/>
        <w:ind w:firstLine="720"/>
        <w:jc w:val="both"/>
      </w:pPr>
      <w:r w:rsidRPr="000753B6">
        <w:t>СХ</w:t>
      </w:r>
      <w:r>
        <w:t>-1</w:t>
      </w:r>
      <w:r w:rsidRPr="000753B6">
        <w:t xml:space="preserve"> </w:t>
      </w:r>
      <w:r>
        <w:t>– з</w:t>
      </w:r>
      <w:r w:rsidRPr="000753B6">
        <w:t>она, предназначенная для ведения сельского хозяйства;</w:t>
      </w:r>
    </w:p>
    <w:p w:rsidR="008F51C2" w:rsidRDefault="008F51C2" w:rsidP="00AC04F3">
      <w:pPr>
        <w:pStyle w:val="NormalWeb"/>
        <w:widowControl w:val="0"/>
        <w:tabs>
          <w:tab w:val="left" w:pos="720"/>
        </w:tabs>
        <w:ind w:firstLine="720"/>
        <w:jc w:val="both"/>
        <w:rPr>
          <w:i/>
          <w:u w:val="single"/>
        </w:rPr>
      </w:pPr>
      <w:r>
        <w:rPr>
          <w:color w:val="000000"/>
        </w:rPr>
        <w:t xml:space="preserve">СХ-2 - </w:t>
      </w:r>
      <w:r>
        <w:t>з</w:t>
      </w:r>
      <w:r w:rsidRPr="000753B6">
        <w:t>она, предназначенная для</w:t>
      </w:r>
      <w:r>
        <w:t xml:space="preserve"> размещения объектов сельхозназначения</w:t>
      </w:r>
      <w:r>
        <w:rPr>
          <w:i/>
          <w:u w:val="single"/>
        </w:rPr>
        <w:t xml:space="preserve"> </w:t>
      </w:r>
    </w:p>
    <w:p w:rsidR="008F51C2" w:rsidRDefault="008F51C2" w:rsidP="00AC04F3">
      <w:pPr>
        <w:pStyle w:val="ListParagraph"/>
        <w:widowControl w:val="0"/>
        <w:autoSpaceDE w:val="0"/>
        <w:autoSpaceDN w:val="0"/>
        <w:adjustRightInd w:val="0"/>
        <w:spacing w:after="0" w:line="240" w:lineRule="auto"/>
        <w:ind w:left="0" w:firstLine="567"/>
        <w:jc w:val="both"/>
        <w:rPr>
          <w:rFonts w:ascii="Times New Roman" w:hAnsi="Times New Roman"/>
          <w:b/>
          <w:sz w:val="24"/>
          <w:szCs w:val="24"/>
        </w:rPr>
      </w:pPr>
    </w:p>
    <w:p w:rsidR="008F51C2" w:rsidRPr="002B576A" w:rsidRDefault="008F51C2" w:rsidP="00AC04F3">
      <w:pPr>
        <w:pStyle w:val="ListParagraph"/>
        <w:widowControl w:val="0"/>
        <w:autoSpaceDE w:val="0"/>
        <w:autoSpaceDN w:val="0"/>
        <w:adjustRightInd w:val="0"/>
        <w:spacing w:after="0" w:line="240" w:lineRule="auto"/>
        <w:ind w:left="0" w:firstLine="567"/>
        <w:jc w:val="both"/>
        <w:rPr>
          <w:rFonts w:ascii="Times New Roman" w:hAnsi="Times New Roman"/>
          <w:sz w:val="24"/>
          <w:szCs w:val="24"/>
        </w:rPr>
      </w:pPr>
      <w:r w:rsidRPr="00532590">
        <w:rPr>
          <w:rFonts w:ascii="Times New Roman" w:hAnsi="Times New Roman"/>
          <w:b/>
          <w:sz w:val="24"/>
          <w:szCs w:val="24"/>
        </w:rPr>
        <w:t>Код (числовое обозначение) вида разрешенного использования земельного участка</w:t>
      </w:r>
      <w:r w:rsidRPr="00532590">
        <w:rPr>
          <w:rFonts w:ascii="Times New Roman" w:hAnsi="Times New Roman"/>
          <w:sz w:val="24"/>
          <w:szCs w:val="24"/>
        </w:rPr>
        <w:t xml:space="preserve"> – согласно </w:t>
      </w:r>
      <w:r w:rsidRPr="00532590">
        <w:rPr>
          <w:rFonts w:ascii="Times New Roman" w:hAnsi="Times New Roman"/>
          <w:sz w:val="24"/>
          <w:szCs w:val="24"/>
          <w:u w:val="single"/>
        </w:rPr>
        <w:t>классификатору видов разрешенного использования земельных участков</w:t>
      </w:r>
      <w:r w:rsidRPr="00532590">
        <w:rPr>
          <w:rFonts w:ascii="Times New Roman" w:hAnsi="Times New Roman"/>
          <w:sz w:val="24"/>
          <w:szCs w:val="24"/>
        </w:rPr>
        <w:t xml:space="preserve"> </w:t>
      </w:r>
      <w:r w:rsidRPr="002B576A">
        <w:rPr>
          <w:rFonts w:ascii="Times New Roman" w:hAnsi="Times New Roman"/>
          <w:sz w:val="24"/>
          <w:szCs w:val="24"/>
        </w:rPr>
        <w:t>(Приказ Минэкономразвития России от 01.09.2015 №540 (с изменениями от 30.09.2015г.№709)</w:t>
      </w:r>
      <w:r>
        <w:rPr>
          <w:rFonts w:ascii="Times New Roman" w:hAnsi="Times New Roman"/>
          <w:sz w:val="24"/>
          <w:szCs w:val="24"/>
        </w:rPr>
        <w:t xml:space="preserve"> (Приложение 1)</w:t>
      </w:r>
      <w:r w:rsidRPr="002B576A">
        <w:rPr>
          <w:rFonts w:ascii="Times New Roman" w:hAnsi="Times New Roman"/>
          <w:sz w:val="24"/>
          <w:szCs w:val="24"/>
        </w:rPr>
        <w:t>.</w:t>
      </w:r>
    </w:p>
    <w:p w:rsidR="008F51C2" w:rsidRPr="000F0137" w:rsidRDefault="008F51C2" w:rsidP="00AC04F3">
      <w:pPr>
        <w:widowControl w:val="0"/>
        <w:suppressAutoHyphens/>
        <w:ind w:firstLine="708"/>
        <w:jc w:val="both"/>
      </w:pPr>
    </w:p>
    <w:p w:rsidR="008F51C2" w:rsidRPr="00532590" w:rsidRDefault="008F51C2" w:rsidP="00AC04F3">
      <w:pPr>
        <w:tabs>
          <w:tab w:val="left" w:pos="561"/>
        </w:tabs>
        <w:ind w:left="720"/>
        <w:jc w:val="both"/>
      </w:pPr>
      <w:r w:rsidRPr="00532590">
        <w:rPr>
          <w:b/>
        </w:rPr>
        <w:t>&lt;1&gt;</w:t>
      </w:r>
      <w:r w:rsidRPr="00532590">
        <w:t xml:space="preserve"> В скобках указаны иные равнозначные наименования.</w:t>
      </w:r>
    </w:p>
    <w:p w:rsidR="008F51C2" w:rsidRPr="00532590" w:rsidRDefault="008F51C2" w:rsidP="00AC04F3">
      <w:pPr>
        <w:tabs>
          <w:tab w:val="left" w:pos="561"/>
        </w:tabs>
        <w:jc w:val="both"/>
      </w:pPr>
      <w:r w:rsidRPr="00532590">
        <w:rPr>
          <w:b/>
        </w:rPr>
        <w:t xml:space="preserve">             &lt;2&gt;</w:t>
      </w:r>
      <w:r w:rsidRPr="00532590">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F51C2" w:rsidRPr="00532590" w:rsidRDefault="008F51C2" w:rsidP="00AC04F3">
      <w:pPr>
        <w:ind w:firstLine="709"/>
        <w:jc w:val="both"/>
        <w:rPr>
          <w:color w:val="000000"/>
        </w:rPr>
      </w:pPr>
      <w:r w:rsidRPr="00532590">
        <w:rPr>
          <w:b/>
        </w:rPr>
        <w:t>&lt;3&gt;</w:t>
      </w:r>
      <w:r w:rsidRPr="00532590">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8F51C2" w:rsidRPr="00115BEE" w:rsidRDefault="008F51C2" w:rsidP="00AC04F3">
      <w:pPr>
        <w:shd w:val="clear" w:color="auto" w:fill="FFFFFF"/>
        <w:snapToGrid w:val="0"/>
        <w:jc w:val="both"/>
      </w:pPr>
    </w:p>
    <w:p w:rsidR="008F51C2" w:rsidRPr="00532590" w:rsidRDefault="008F51C2" w:rsidP="00AC04F3">
      <w:pPr>
        <w:widowControl w:val="0"/>
        <w:suppressAutoHyphens/>
        <w:ind w:firstLine="708"/>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7467"/>
        <w:gridCol w:w="2216"/>
      </w:tblGrid>
      <w:tr w:rsidR="008F51C2" w:rsidRPr="0001040B" w:rsidTr="00461470">
        <w:tc>
          <w:tcPr>
            <w:tcW w:w="224" w:type="pct"/>
            <w:vAlign w:val="center"/>
          </w:tcPr>
          <w:p w:rsidR="008F51C2" w:rsidRPr="0001040B" w:rsidRDefault="008F51C2" w:rsidP="00461470">
            <w:pPr>
              <w:suppressAutoHyphens/>
              <w:autoSpaceDE w:val="0"/>
              <w:spacing w:line="220" w:lineRule="exact"/>
              <w:jc w:val="center"/>
              <w:rPr>
                <w:rFonts w:cs="Arial"/>
              </w:rPr>
            </w:pPr>
          </w:p>
        </w:tc>
        <w:tc>
          <w:tcPr>
            <w:tcW w:w="3683" w:type="pct"/>
            <w:vAlign w:val="center"/>
          </w:tcPr>
          <w:p w:rsidR="008F51C2" w:rsidRDefault="008F51C2" w:rsidP="00461470">
            <w:pPr>
              <w:suppressAutoHyphens/>
              <w:autoSpaceDE w:val="0"/>
              <w:jc w:val="center"/>
              <w:rPr>
                <w:lang w:val="en-US"/>
              </w:rPr>
            </w:pPr>
            <w:r w:rsidRPr="0001040B">
              <w:t>Виды разрешенного использования</w:t>
            </w:r>
          </w:p>
          <w:p w:rsidR="008F51C2" w:rsidRPr="00532590" w:rsidRDefault="008F51C2" w:rsidP="00461470">
            <w:pPr>
              <w:suppressAutoHyphens/>
              <w:autoSpaceDE w:val="0"/>
              <w:jc w:val="center"/>
              <w:rPr>
                <w:rFonts w:cs="Arial"/>
                <w:lang w:val="en-US"/>
              </w:rPr>
            </w:pPr>
            <w:r>
              <w:rPr>
                <w:lang w:val="en-US"/>
              </w:rPr>
              <w:t>&lt;1&gt;</w:t>
            </w:r>
          </w:p>
        </w:tc>
        <w:tc>
          <w:tcPr>
            <w:tcW w:w="1093" w:type="pct"/>
            <w:vAlign w:val="center"/>
          </w:tcPr>
          <w:p w:rsidR="008F51C2" w:rsidRPr="000F0137" w:rsidRDefault="008F51C2" w:rsidP="00461470">
            <w:pPr>
              <w:suppressAutoHyphens/>
              <w:autoSpaceDE w:val="0"/>
              <w:spacing w:line="220" w:lineRule="exact"/>
              <w:jc w:val="center"/>
            </w:pPr>
            <w:r w:rsidRPr="0001040B">
              <w:t>Код (числовое обозначение) вида разрешенного использования земельного участка</w:t>
            </w:r>
          </w:p>
          <w:p w:rsidR="008F51C2" w:rsidRPr="00532590" w:rsidRDefault="008F51C2" w:rsidP="00461470">
            <w:pPr>
              <w:suppressAutoHyphens/>
              <w:autoSpaceDE w:val="0"/>
              <w:spacing w:line="220" w:lineRule="exact"/>
              <w:jc w:val="center"/>
              <w:rPr>
                <w:rFonts w:cs="Arial"/>
                <w:lang w:val="en-US"/>
              </w:rPr>
            </w:pPr>
            <w:r>
              <w:rPr>
                <w:lang w:val="en-US"/>
              </w:rPr>
              <w:t>&lt;3&gt;</w:t>
            </w:r>
          </w:p>
        </w:tc>
      </w:tr>
      <w:tr w:rsidR="008F51C2" w:rsidRPr="0001040B" w:rsidTr="00461470">
        <w:tc>
          <w:tcPr>
            <w:tcW w:w="224" w:type="pct"/>
          </w:tcPr>
          <w:p w:rsidR="008F51C2" w:rsidRPr="0001040B" w:rsidRDefault="008F51C2" w:rsidP="00461470">
            <w:pPr>
              <w:suppressAutoHyphens/>
              <w:autoSpaceDE w:val="0"/>
              <w:jc w:val="both"/>
              <w:rPr>
                <w:rFonts w:cs="Arial"/>
              </w:rPr>
            </w:pPr>
            <w:r w:rsidRPr="0001040B">
              <w:rPr>
                <w:rFonts w:cs="Arial"/>
              </w:rPr>
              <w:t>1.</w:t>
            </w:r>
          </w:p>
        </w:tc>
        <w:tc>
          <w:tcPr>
            <w:tcW w:w="3683" w:type="pct"/>
          </w:tcPr>
          <w:p w:rsidR="008F51C2" w:rsidRPr="0001040B" w:rsidRDefault="008F51C2" w:rsidP="00461470">
            <w:pPr>
              <w:suppressAutoHyphens/>
              <w:autoSpaceDE w:val="0"/>
              <w:jc w:val="both"/>
              <w:rPr>
                <w:rFonts w:cs="Arial"/>
                <w:b/>
              </w:rPr>
            </w:pPr>
            <w:r w:rsidRPr="0001040B">
              <w:rPr>
                <w:b/>
              </w:rPr>
              <w:t>Основные виды разрешенного использования</w:t>
            </w:r>
            <w:r w:rsidRPr="0001040B">
              <w:t xml:space="preserve"> </w:t>
            </w:r>
          </w:p>
        </w:tc>
        <w:tc>
          <w:tcPr>
            <w:tcW w:w="1093" w:type="pct"/>
          </w:tcPr>
          <w:p w:rsidR="008F51C2" w:rsidRPr="0001040B" w:rsidRDefault="008F51C2" w:rsidP="00461470">
            <w:pPr>
              <w:suppressAutoHyphens/>
              <w:autoSpaceDE w:val="0"/>
              <w:jc w:val="both"/>
              <w:rPr>
                <w:rFonts w:cs="Arial"/>
              </w:rPr>
            </w:pPr>
          </w:p>
        </w:tc>
      </w:tr>
      <w:tr w:rsidR="008F51C2" w:rsidRPr="0001040B" w:rsidTr="00461470">
        <w:trPr>
          <w:trHeight w:val="132"/>
        </w:trPr>
        <w:tc>
          <w:tcPr>
            <w:tcW w:w="224" w:type="pct"/>
          </w:tcPr>
          <w:p w:rsidR="008F51C2" w:rsidRPr="0001040B" w:rsidRDefault="008F51C2" w:rsidP="00461470">
            <w:pPr>
              <w:suppressAutoHyphens/>
              <w:autoSpaceDE w:val="0"/>
              <w:jc w:val="both"/>
              <w:rPr>
                <w:rFonts w:cs="Arial"/>
              </w:rPr>
            </w:pPr>
          </w:p>
        </w:tc>
        <w:tc>
          <w:tcPr>
            <w:tcW w:w="3683" w:type="pct"/>
          </w:tcPr>
          <w:p w:rsidR="008F51C2" w:rsidRDefault="008F51C2" w:rsidP="00AC04F3">
            <w:pPr>
              <w:numPr>
                <w:ilvl w:val="0"/>
                <w:numId w:val="28"/>
              </w:numPr>
              <w:suppressAutoHyphens/>
              <w:autoSpaceDE w:val="0"/>
              <w:jc w:val="both"/>
              <w:rPr>
                <w:rFonts w:cs="Arial"/>
              </w:rPr>
            </w:pPr>
            <w:r>
              <w:rPr>
                <w:rFonts w:cs="Arial"/>
              </w:rPr>
              <w:t>растениеводство;</w:t>
            </w:r>
          </w:p>
          <w:p w:rsidR="008F51C2" w:rsidRDefault="008F51C2" w:rsidP="00AC04F3">
            <w:pPr>
              <w:numPr>
                <w:ilvl w:val="0"/>
                <w:numId w:val="28"/>
              </w:numPr>
              <w:suppressAutoHyphens/>
              <w:autoSpaceDE w:val="0"/>
              <w:jc w:val="both"/>
              <w:rPr>
                <w:rFonts w:cs="Arial"/>
              </w:rPr>
            </w:pPr>
            <w:r>
              <w:rPr>
                <w:rFonts w:cs="Arial"/>
              </w:rPr>
              <w:t>выращивание зерновых и иных сельскохозяйственных культур;</w:t>
            </w:r>
          </w:p>
          <w:p w:rsidR="008F51C2" w:rsidRDefault="008F51C2" w:rsidP="00AC04F3">
            <w:pPr>
              <w:numPr>
                <w:ilvl w:val="0"/>
                <w:numId w:val="28"/>
              </w:numPr>
              <w:suppressAutoHyphens/>
              <w:autoSpaceDE w:val="0"/>
              <w:jc w:val="both"/>
              <w:rPr>
                <w:rFonts w:cs="Arial"/>
              </w:rPr>
            </w:pPr>
            <w:r>
              <w:rPr>
                <w:rFonts w:cs="Arial"/>
              </w:rPr>
              <w:t>овощеводство;</w:t>
            </w:r>
          </w:p>
          <w:p w:rsidR="008F51C2" w:rsidRDefault="008F51C2" w:rsidP="00AC04F3">
            <w:pPr>
              <w:numPr>
                <w:ilvl w:val="0"/>
                <w:numId w:val="28"/>
              </w:numPr>
              <w:suppressAutoHyphens/>
              <w:autoSpaceDE w:val="0"/>
              <w:jc w:val="both"/>
              <w:rPr>
                <w:rFonts w:cs="Arial"/>
              </w:rPr>
            </w:pPr>
            <w:r>
              <w:rPr>
                <w:rFonts w:cs="Arial"/>
              </w:rPr>
              <w:t>выращивание тонизирующих, лекарственных, цветочных культур</w:t>
            </w:r>
          </w:p>
          <w:p w:rsidR="008F51C2" w:rsidRPr="0001040B" w:rsidRDefault="008F51C2" w:rsidP="00AC04F3">
            <w:pPr>
              <w:numPr>
                <w:ilvl w:val="0"/>
                <w:numId w:val="28"/>
              </w:numPr>
              <w:suppressAutoHyphens/>
              <w:autoSpaceDE w:val="0"/>
              <w:jc w:val="both"/>
              <w:rPr>
                <w:rFonts w:cs="Arial"/>
              </w:rPr>
            </w:pPr>
            <w:r>
              <w:rPr>
                <w:rFonts w:cs="Arial"/>
              </w:rPr>
              <w:t>садоводство;</w:t>
            </w:r>
          </w:p>
          <w:p w:rsidR="008F51C2" w:rsidRPr="0001040B" w:rsidRDefault="008F51C2" w:rsidP="00AC04F3">
            <w:pPr>
              <w:numPr>
                <w:ilvl w:val="0"/>
                <w:numId w:val="28"/>
              </w:numPr>
              <w:suppressAutoHyphens/>
              <w:autoSpaceDE w:val="0"/>
              <w:jc w:val="both"/>
              <w:rPr>
                <w:rFonts w:cs="Arial"/>
              </w:rPr>
            </w:pPr>
            <w:r w:rsidRPr="0001040B">
              <w:t xml:space="preserve"> животноводство;</w:t>
            </w:r>
          </w:p>
          <w:p w:rsidR="008F51C2" w:rsidRPr="0001040B" w:rsidRDefault="008F51C2" w:rsidP="00AC04F3">
            <w:pPr>
              <w:numPr>
                <w:ilvl w:val="0"/>
                <w:numId w:val="28"/>
              </w:numPr>
              <w:suppressAutoHyphens/>
              <w:autoSpaceDE w:val="0"/>
              <w:jc w:val="both"/>
              <w:rPr>
                <w:rFonts w:cs="Arial"/>
              </w:rPr>
            </w:pPr>
            <w:r w:rsidRPr="0001040B">
              <w:rPr>
                <w:rFonts w:cs="Arial"/>
              </w:rPr>
              <w:t xml:space="preserve"> скотоводство;</w:t>
            </w:r>
          </w:p>
          <w:p w:rsidR="008F51C2" w:rsidRPr="0001040B" w:rsidRDefault="008F51C2" w:rsidP="00AC04F3">
            <w:pPr>
              <w:numPr>
                <w:ilvl w:val="0"/>
                <w:numId w:val="28"/>
              </w:numPr>
              <w:suppressAutoHyphens/>
              <w:autoSpaceDE w:val="0"/>
              <w:jc w:val="both"/>
              <w:rPr>
                <w:rFonts w:cs="Arial"/>
              </w:rPr>
            </w:pPr>
            <w:r w:rsidRPr="0001040B">
              <w:rPr>
                <w:rFonts w:cs="Arial"/>
              </w:rPr>
              <w:t xml:space="preserve"> звероводство;</w:t>
            </w:r>
          </w:p>
          <w:p w:rsidR="008F51C2" w:rsidRPr="0001040B" w:rsidRDefault="008F51C2" w:rsidP="00AC04F3">
            <w:pPr>
              <w:numPr>
                <w:ilvl w:val="0"/>
                <w:numId w:val="28"/>
              </w:numPr>
              <w:suppressAutoHyphens/>
              <w:autoSpaceDE w:val="0"/>
              <w:jc w:val="both"/>
              <w:rPr>
                <w:rFonts w:cs="Arial"/>
              </w:rPr>
            </w:pPr>
            <w:r w:rsidRPr="0001040B">
              <w:rPr>
                <w:rFonts w:cs="Arial"/>
              </w:rPr>
              <w:t xml:space="preserve"> птицеводство;</w:t>
            </w:r>
          </w:p>
          <w:p w:rsidR="008F51C2" w:rsidRDefault="008F51C2" w:rsidP="00AC04F3">
            <w:pPr>
              <w:numPr>
                <w:ilvl w:val="0"/>
                <w:numId w:val="28"/>
              </w:numPr>
              <w:suppressAutoHyphens/>
              <w:autoSpaceDE w:val="0"/>
              <w:jc w:val="both"/>
              <w:rPr>
                <w:rFonts w:cs="Arial"/>
              </w:rPr>
            </w:pPr>
            <w:r w:rsidRPr="0001040B">
              <w:rPr>
                <w:rFonts w:cs="Arial"/>
              </w:rPr>
              <w:t xml:space="preserve"> свиноводство;</w:t>
            </w:r>
          </w:p>
          <w:p w:rsidR="008F51C2" w:rsidRDefault="008F51C2" w:rsidP="00AC04F3">
            <w:pPr>
              <w:numPr>
                <w:ilvl w:val="0"/>
                <w:numId w:val="28"/>
              </w:numPr>
              <w:suppressAutoHyphens/>
              <w:autoSpaceDE w:val="0"/>
              <w:jc w:val="both"/>
              <w:rPr>
                <w:rFonts w:cs="Arial"/>
              </w:rPr>
            </w:pPr>
            <w:r>
              <w:rPr>
                <w:rFonts w:cs="Arial"/>
              </w:rPr>
              <w:t xml:space="preserve"> пчеловодство;</w:t>
            </w:r>
          </w:p>
          <w:p w:rsidR="008F51C2" w:rsidRDefault="008F51C2" w:rsidP="00AC04F3">
            <w:pPr>
              <w:numPr>
                <w:ilvl w:val="0"/>
                <w:numId w:val="28"/>
              </w:numPr>
              <w:suppressAutoHyphens/>
              <w:autoSpaceDE w:val="0"/>
              <w:jc w:val="both"/>
              <w:rPr>
                <w:rFonts w:cs="Arial"/>
              </w:rPr>
            </w:pPr>
            <w:r>
              <w:rPr>
                <w:rFonts w:cs="Arial"/>
              </w:rPr>
              <w:t xml:space="preserve"> рыбоводство</w:t>
            </w:r>
          </w:p>
          <w:p w:rsidR="008F51C2" w:rsidRPr="0001040B" w:rsidRDefault="008F51C2" w:rsidP="00AC04F3">
            <w:pPr>
              <w:numPr>
                <w:ilvl w:val="0"/>
                <w:numId w:val="28"/>
              </w:numPr>
              <w:suppressAutoHyphens/>
              <w:autoSpaceDE w:val="0"/>
              <w:jc w:val="both"/>
              <w:rPr>
                <w:rFonts w:cs="Arial"/>
              </w:rPr>
            </w:pPr>
            <w:r>
              <w:rPr>
                <w:rFonts w:cs="Arial"/>
              </w:rPr>
              <w:t xml:space="preserve"> научное обеспечение сельского хозяйства</w:t>
            </w:r>
          </w:p>
          <w:p w:rsidR="008F51C2" w:rsidRPr="0001040B" w:rsidRDefault="008F51C2" w:rsidP="00AC04F3">
            <w:pPr>
              <w:numPr>
                <w:ilvl w:val="0"/>
                <w:numId w:val="28"/>
              </w:numPr>
              <w:suppressAutoHyphens/>
              <w:autoSpaceDE w:val="0"/>
              <w:jc w:val="both"/>
              <w:rPr>
                <w:rFonts w:cs="Arial"/>
              </w:rPr>
            </w:pPr>
            <w:r>
              <w:rPr>
                <w:rFonts w:cs="Arial"/>
              </w:rPr>
              <w:t xml:space="preserve"> </w:t>
            </w:r>
            <w:r w:rsidRPr="0001040B">
              <w:rPr>
                <w:rFonts w:cs="Arial"/>
              </w:rPr>
              <w:t xml:space="preserve"> хранение и переработка сельскохозяйственной продукции;</w:t>
            </w:r>
          </w:p>
          <w:p w:rsidR="008F51C2" w:rsidRDefault="008F51C2" w:rsidP="00AC04F3">
            <w:pPr>
              <w:numPr>
                <w:ilvl w:val="0"/>
                <w:numId w:val="28"/>
              </w:numPr>
              <w:suppressAutoHyphens/>
              <w:autoSpaceDE w:val="0"/>
              <w:jc w:val="both"/>
              <w:rPr>
                <w:rFonts w:cs="Arial"/>
              </w:rPr>
            </w:pPr>
            <w:r>
              <w:rPr>
                <w:rFonts w:cs="Arial"/>
              </w:rPr>
              <w:t xml:space="preserve"> </w:t>
            </w:r>
            <w:r w:rsidRPr="0001040B">
              <w:rPr>
                <w:rFonts w:cs="Arial"/>
              </w:rPr>
              <w:t>ведение личного подсобного хозяйства на полевых участках.</w:t>
            </w:r>
          </w:p>
          <w:p w:rsidR="008F51C2" w:rsidRDefault="008F51C2" w:rsidP="00AC04F3">
            <w:pPr>
              <w:numPr>
                <w:ilvl w:val="0"/>
                <w:numId w:val="28"/>
              </w:numPr>
              <w:suppressAutoHyphens/>
              <w:autoSpaceDE w:val="0"/>
              <w:jc w:val="both"/>
              <w:rPr>
                <w:rFonts w:cs="Arial"/>
              </w:rPr>
            </w:pPr>
            <w:r>
              <w:rPr>
                <w:rFonts w:cs="Arial"/>
              </w:rPr>
              <w:t xml:space="preserve"> питомники</w:t>
            </w:r>
          </w:p>
          <w:p w:rsidR="008F51C2" w:rsidRPr="0001040B" w:rsidRDefault="008F51C2" w:rsidP="00AC04F3">
            <w:pPr>
              <w:numPr>
                <w:ilvl w:val="0"/>
                <w:numId w:val="28"/>
              </w:numPr>
              <w:suppressAutoHyphens/>
              <w:autoSpaceDE w:val="0"/>
              <w:jc w:val="both"/>
              <w:rPr>
                <w:rFonts w:cs="Arial"/>
              </w:rPr>
            </w:pPr>
            <w:r>
              <w:rPr>
                <w:rFonts w:cs="Arial"/>
              </w:rPr>
              <w:t>обеспечение сельскохозяйственного производства</w:t>
            </w:r>
          </w:p>
        </w:tc>
        <w:tc>
          <w:tcPr>
            <w:tcW w:w="1093" w:type="pct"/>
          </w:tcPr>
          <w:p w:rsidR="008F51C2" w:rsidRDefault="008F51C2" w:rsidP="00461470">
            <w:pPr>
              <w:suppressAutoHyphens/>
              <w:autoSpaceDE w:val="0"/>
              <w:jc w:val="center"/>
              <w:rPr>
                <w:rFonts w:cs="Arial"/>
              </w:rPr>
            </w:pPr>
            <w:r>
              <w:rPr>
                <w:rFonts w:cs="Arial"/>
              </w:rPr>
              <w:t>1.1</w:t>
            </w:r>
          </w:p>
          <w:p w:rsidR="008F51C2" w:rsidRDefault="008F51C2" w:rsidP="00461470">
            <w:pPr>
              <w:suppressAutoHyphens/>
              <w:autoSpaceDE w:val="0"/>
              <w:jc w:val="center"/>
              <w:rPr>
                <w:rFonts w:cs="Arial"/>
              </w:rPr>
            </w:pPr>
            <w:r>
              <w:rPr>
                <w:rFonts w:cs="Arial"/>
              </w:rPr>
              <w:t>1.2</w:t>
            </w:r>
          </w:p>
          <w:p w:rsidR="008F51C2" w:rsidRDefault="008F51C2" w:rsidP="00461470">
            <w:pPr>
              <w:suppressAutoHyphens/>
              <w:autoSpaceDE w:val="0"/>
              <w:jc w:val="center"/>
              <w:rPr>
                <w:rFonts w:cs="Arial"/>
              </w:rPr>
            </w:pPr>
          </w:p>
          <w:p w:rsidR="008F51C2" w:rsidRDefault="008F51C2" w:rsidP="00461470">
            <w:pPr>
              <w:suppressAutoHyphens/>
              <w:autoSpaceDE w:val="0"/>
              <w:jc w:val="center"/>
              <w:rPr>
                <w:rFonts w:cs="Arial"/>
              </w:rPr>
            </w:pPr>
            <w:r>
              <w:rPr>
                <w:rFonts w:cs="Arial"/>
              </w:rPr>
              <w:t>1.3</w:t>
            </w:r>
          </w:p>
          <w:p w:rsidR="008F51C2" w:rsidRDefault="008F51C2" w:rsidP="00461470">
            <w:pPr>
              <w:suppressAutoHyphens/>
              <w:autoSpaceDE w:val="0"/>
              <w:jc w:val="center"/>
              <w:rPr>
                <w:rFonts w:cs="Arial"/>
              </w:rPr>
            </w:pPr>
            <w:r>
              <w:rPr>
                <w:rFonts w:cs="Arial"/>
              </w:rPr>
              <w:t>1.4</w:t>
            </w:r>
          </w:p>
          <w:p w:rsidR="008F51C2" w:rsidRDefault="008F51C2" w:rsidP="00461470">
            <w:pPr>
              <w:suppressAutoHyphens/>
              <w:autoSpaceDE w:val="0"/>
              <w:jc w:val="center"/>
              <w:rPr>
                <w:rFonts w:cs="Arial"/>
              </w:rPr>
            </w:pPr>
          </w:p>
          <w:p w:rsidR="008F51C2" w:rsidRDefault="008F51C2" w:rsidP="00461470">
            <w:pPr>
              <w:suppressAutoHyphens/>
              <w:autoSpaceDE w:val="0"/>
              <w:jc w:val="center"/>
              <w:rPr>
                <w:rFonts w:cs="Arial"/>
              </w:rPr>
            </w:pPr>
            <w:r>
              <w:rPr>
                <w:rFonts w:cs="Arial"/>
              </w:rPr>
              <w:t>1.5</w:t>
            </w:r>
          </w:p>
          <w:p w:rsidR="008F51C2" w:rsidRPr="0001040B" w:rsidRDefault="008F51C2" w:rsidP="00461470">
            <w:pPr>
              <w:suppressAutoHyphens/>
              <w:autoSpaceDE w:val="0"/>
              <w:jc w:val="center"/>
              <w:rPr>
                <w:rFonts w:cs="Arial"/>
              </w:rPr>
            </w:pPr>
            <w:r w:rsidRPr="0001040B">
              <w:rPr>
                <w:rFonts w:cs="Arial"/>
              </w:rPr>
              <w:t>1.7</w:t>
            </w:r>
          </w:p>
          <w:p w:rsidR="008F51C2" w:rsidRPr="0001040B" w:rsidRDefault="008F51C2" w:rsidP="00461470">
            <w:pPr>
              <w:suppressAutoHyphens/>
              <w:autoSpaceDE w:val="0"/>
              <w:jc w:val="center"/>
              <w:rPr>
                <w:rFonts w:cs="Arial"/>
              </w:rPr>
            </w:pPr>
            <w:r w:rsidRPr="0001040B">
              <w:rPr>
                <w:rFonts w:cs="Arial"/>
              </w:rPr>
              <w:t>1.8</w:t>
            </w:r>
          </w:p>
          <w:p w:rsidR="008F51C2" w:rsidRPr="0001040B" w:rsidRDefault="008F51C2" w:rsidP="00461470">
            <w:pPr>
              <w:suppressAutoHyphens/>
              <w:autoSpaceDE w:val="0"/>
              <w:jc w:val="center"/>
              <w:rPr>
                <w:rFonts w:cs="Arial"/>
              </w:rPr>
            </w:pPr>
            <w:r w:rsidRPr="0001040B">
              <w:rPr>
                <w:rFonts w:cs="Arial"/>
              </w:rPr>
              <w:t>1.9</w:t>
            </w:r>
          </w:p>
          <w:p w:rsidR="008F51C2" w:rsidRPr="0001040B" w:rsidRDefault="008F51C2" w:rsidP="00461470">
            <w:pPr>
              <w:suppressAutoHyphens/>
              <w:autoSpaceDE w:val="0"/>
              <w:jc w:val="center"/>
              <w:rPr>
                <w:rFonts w:cs="Arial"/>
              </w:rPr>
            </w:pPr>
            <w:r w:rsidRPr="0001040B">
              <w:rPr>
                <w:rFonts w:cs="Arial"/>
              </w:rPr>
              <w:t>1.10</w:t>
            </w:r>
          </w:p>
          <w:p w:rsidR="008F51C2" w:rsidRDefault="008F51C2" w:rsidP="00461470">
            <w:pPr>
              <w:suppressAutoHyphens/>
              <w:autoSpaceDE w:val="0"/>
              <w:jc w:val="center"/>
              <w:rPr>
                <w:rFonts w:cs="Arial"/>
              </w:rPr>
            </w:pPr>
            <w:r w:rsidRPr="0001040B">
              <w:rPr>
                <w:rFonts w:cs="Arial"/>
              </w:rPr>
              <w:t>1.11</w:t>
            </w:r>
          </w:p>
          <w:p w:rsidR="008F51C2" w:rsidRDefault="008F51C2" w:rsidP="00461470">
            <w:pPr>
              <w:suppressAutoHyphens/>
              <w:autoSpaceDE w:val="0"/>
              <w:jc w:val="center"/>
              <w:rPr>
                <w:rFonts w:cs="Arial"/>
              </w:rPr>
            </w:pPr>
            <w:r>
              <w:rPr>
                <w:rFonts w:cs="Arial"/>
              </w:rPr>
              <w:t>1.12</w:t>
            </w:r>
          </w:p>
          <w:p w:rsidR="008F51C2" w:rsidRDefault="008F51C2" w:rsidP="00461470">
            <w:pPr>
              <w:suppressAutoHyphens/>
              <w:autoSpaceDE w:val="0"/>
              <w:jc w:val="center"/>
              <w:rPr>
                <w:rFonts w:cs="Arial"/>
              </w:rPr>
            </w:pPr>
            <w:r>
              <w:rPr>
                <w:rFonts w:cs="Arial"/>
              </w:rPr>
              <w:t>1.13</w:t>
            </w:r>
          </w:p>
          <w:p w:rsidR="008F51C2" w:rsidRPr="0001040B" w:rsidRDefault="008F51C2" w:rsidP="00A868A7">
            <w:pPr>
              <w:suppressAutoHyphens/>
              <w:autoSpaceDE w:val="0"/>
              <w:jc w:val="center"/>
              <w:rPr>
                <w:rFonts w:cs="Arial"/>
              </w:rPr>
            </w:pPr>
            <w:r>
              <w:rPr>
                <w:rFonts w:cs="Arial"/>
              </w:rPr>
              <w:t>1.14</w:t>
            </w:r>
          </w:p>
          <w:p w:rsidR="008F51C2" w:rsidRPr="0001040B" w:rsidRDefault="008F51C2" w:rsidP="00A868A7">
            <w:pPr>
              <w:suppressAutoHyphens/>
              <w:autoSpaceDE w:val="0"/>
              <w:jc w:val="center"/>
              <w:rPr>
                <w:rFonts w:cs="Arial"/>
              </w:rPr>
            </w:pPr>
            <w:r w:rsidRPr="0001040B">
              <w:rPr>
                <w:rFonts w:cs="Arial"/>
              </w:rPr>
              <w:t>1.15</w:t>
            </w:r>
          </w:p>
          <w:p w:rsidR="008F51C2" w:rsidRDefault="008F51C2" w:rsidP="00461470">
            <w:pPr>
              <w:suppressAutoHyphens/>
              <w:autoSpaceDE w:val="0"/>
              <w:jc w:val="center"/>
              <w:rPr>
                <w:rFonts w:cs="Arial"/>
              </w:rPr>
            </w:pPr>
            <w:r w:rsidRPr="0001040B">
              <w:rPr>
                <w:rFonts w:cs="Arial"/>
              </w:rPr>
              <w:t>1.16</w:t>
            </w:r>
          </w:p>
          <w:p w:rsidR="008F51C2" w:rsidRDefault="008F51C2" w:rsidP="00461470">
            <w:pPr>
              <w:suppressAutoHyphens/>
              <w:autoSpaceDE w:val="0"/>
              <w:jc w:val="center"/>
              <w:rPr>
                <w:rFonts w:cs="Arial"/>
              </w:rPr>
            </w:pPr>
            <w:r>
              <w:rPr>
                <w:rFonts w:cs="Arial"/>
              </w:rPr>
              <w:t>1.17</w:t>
            </w:r>
          </w:p>
          <w:p w:rsidR="008F51C2" w:rsidRPr="0001040B" w:rsidRDefault="008F51C2" w:rsidP="00461470">
            <w:pPr>
              <w:suppressAutoHyphens/>
              <w:autoSpaceDE w:val="0"/>
              <w:jc w:val="center"/>
              <w:rPr>
                <w:rFonts w:cs="Arial"/>
              </w:rPr>
            </w:pPr>
            <w:r>
              <w:rPr>
                <w:rFonts w:cs="Arial"/>
              </w:rPr>
              <w:t>1.18</w:t>
            </w:r>
          </w:p>
        </w:tc>
      </w:tr>
      <w:tr w:rsidR="008F51C2" w:rsidRPr="0001040B" w:rsidTr="00461470">
        <w:tc>
          <w:tcPr>
            <w:tcW w:w="224" w:type="pct"/>
          </w:tcPr>
          <w:p w:rsidR="008F51C2" w:rsidRPr="0001040B" w:rsidRDefault="008F51C2" w:rsidP="00461470">
            <w:pPr>
              <w:suppressAutoHyphens/>
              <w:autoSpaceDE w:val="0"/>
              <w:jc w:val="both"/>
              <w:rPr>
                <w:rFonts w:cs="Arial"/>
              </w:rPr>
            </w:pPr>
            <w:r w:rsidRPr="0001040B">
              <w:rPr>
                <w:rFonts w:cs="Arial"/>
              </w:rPr>
              <w:t>2.</w:t>
            </w:r>
          </w:p>
        </w:tc>
        <w:tc>
          <w:tcPr>
            <w:tcW w:w="3683" w:type="pct"/>
          </w:tcPr>
          <w:p w:rsidR="008F51C2" w:rsidRPr="0001040B" w:rsidRDefault="008F51C2" w:rsidP="00461470">
            <w:pPr>
              <w:suppressAutoHyphens/>
              <w:autoSpaceDE w:val="0"/>
              <w:jc w:val="both"/>
              <w:rPr>
                <w:rFonts w:cs="Arial"/>
                <w:b/>
              </w:rPr>
            </w:pPr>
            <w:r w:rsidRPr="0001040B">
              <w:rPr>
                <w:b/>
              </w:rPr>
              <w:t>Вспомогательные виды разрешенного использования:</w:t>
            </w:r>
          </w:p>
        </w:tc>
        <w:tc>
          <w:tcPr>
            <w:tcW w:w="1093" w:type="pct"/>
          </w:tcPr>
          <w:p w:rsidR="008F51C2" w:rsidRPr="0001040B" w:rsidRDefault="008F51C2" w:rsidP="00461470">
            <w:pPr>
              <w:suppressAutoHyphens/>
              <w:autoSpaceDE w:val="0"/>
              <w:jc w:val="both"/>
              <w:rPr>
                <w:rFonts w:cs="Arial"/>
              </w:rPr>
            </w:pPr>
          </w:p>
        </w:tc>
      </w:tr>
      <w:tr w:rsidR="008F51C2" w:rsidRPr="0001040B" w:rsidTr="00461470">
        <w:trPr>
          <w:trHeight w:val="478"/>
        </w:trPr>
        <w:tc>
          <w:tcPr>
            <w:tcW w:w="224" w:type="pct"/>
          </w:tcPr>
          <w:p w:rsidR="008F51C2" w:rsidRPr="0001040B" w:rsidRDefault="008F51C2" w:rsidP="00461470">
            <w:pPr>
              <w:suppressAutoHyphens/>
              <w:autoSpaceDE w:val="0"/>
              <w:jc w:val="both"/>
              <w:rPr>
                <w:rFonts w:cs="Arial"/>
              </w:rPr>
            </w:pPr>
          </w:p>
        </w:tc>
        <w:tc>
          <w:tcPr>
            <w:tcW w:w="3683" w:type="pct"/>
          </w:tcPr>
          <w:p w:rsidR="008F51C2" w:rsidRPr="00A868A7" w:rsidRDefault="008F51C2" w:rsidP="00A868A7">
            <w:pPr>
              <w:pStyle w:val="ListParagraph"/>
              <w:numPr>
                <w:ilvl w:val="0"/>
                <w:numId w:val="29"/>
              </w:numPr>
              <w:suppressAutoHyphens/>
              <w:autoSpaceDE w:val="0"/>
              <w:jc w:val="both"/>
              <w:rPr>
                <w:rFonts w:ascii="Times New Roman" w:hAnsi="Times New Roman"/>
              </w:rPr>
            </w:pPr>
            <w:r w:rsidRPr="00A868A7">
              <w:rPr>
                <w:rFonts w:ascii="Times New Roman" w:hAnsi="Times New Roman"/>
              </w:rPr>
              <w:t>коммунальное обслуживание;</w:t>
            </w:r>
          </w:p>
        </w:tc>
        <w:tc>
          <w:tcPr>
            <w:tcW w:w="1093" w:type="pct"/>
          </w:tcPr>
          <w:p w:rsidR="008F51C2" w:rsidRPr="00A868A7" w:rsidRDefault="008F51C2" w:rsidP="00A868A7">
            <w:pPr>
              <w:suppressAutoHyphens/>
              <w:autoSpaceDE w:val="0"/>
              <w:jc w:val="center"/>
            </w:pPr>
            <w:r w:rsidRPr="00A868A7">
              <w:t>3.1</w:t>
            </w:r>
          </w:p>
        </w:tc>
      </w:tr>
      <w:tr w:rsidR="008F51C2" w:rsidRPr="0001040B" w:rsidTr="00A868A7">
        <w:trPr>
          <w:trHeight w:val="193"/>
        </w:trPr>
        <w:tc>
          <w:tcPr>
            <w:tcW w:w="224" w:type="pct"/>
          </w:tcPr>
          <w:p w:rsidR="008F51C2" w:rsidRPr="000C02CF" w:rsidRDefault="008F51C2" w:rsidP="00461470">
            <w:pPr>
              <w:suppressAutoHyphens/>
              <w:autoSpaceDE w:val="0"/>
              <w:jc w:val="both"/>
              <w:rPr>
                <w:rFonts w:cs="Arial"/>
              </w:rPr>
            </w:pPr>
            <w:r>
              <w:rPr>
                <w:rFonts w:cs="Arial"/>
              </w:rPr>
              <w:t>3</w:t>
            </w:r>
            <w:r w:rsidRPr="000C02CF">
              <w:rPr>
                <w:rFonts w:cs="Arial"/>
              </w:rPr>
              <w:t>.</w:t>
            </w:r>
          </w:p>
        </w:tc>
        <w:tc>
          <w:tcPr>
            <w:tcW w:w="3683" w:type="pct"/>
          </w:tcPr>
          <w:p w:rsidR="008F51C2" w:rsidRPr="000C02CF" w:rsidRDefault="008F51C2" w:rsidP="00461470">
            <w:pPr>
              <w:pStyle w:val="ConsPlusNormal0"/>
              <w:widowControl/>
              <w:ind w:firstLine="0"/>
              <w:jc w:val="both"/>
              <w:rPr>
                <w:sz w:val="24"/>
                <w:szCs w:val="24"/>
              </w:rPr>
            </w:pPr>
            <w:r w:rsidRPr="000C02CF">
              <w:rPr>
                <w:rFonts w:ascii="Times New Roman" w:hAnsi="Times New Roman" w:cs="Times New Roman"/>
                <w:b/>
                <w:sz w:val="24"/>
                <w:szCs w:val="24"/>
              </w:rPr>
              <w:t>Условно разрешенные виды использования:</w:t>
            </w:r>
          </w:p>
        </w:tc>
        <w:tc>
          <w:tcPr>
            <w:tcW w:w="1093" w:type="pct"/>
          </w:tcPr>
          <w:p w:rsidR="008F51C2" w:rsidRPr="000C02CF" w:rsidRDefault="008F51C2" w:rsidP="00461470">
            <w:pPr>
              <w:suppressAutoHyphens/>
              <w:autoSpaceDE w:val="0"/>
              <w:jc w:val="both"/>
              <w:rPr>
                <w:rFonts w:cs="Arial"/>
              </w:rPr>
            </w:pPr>
          </w:p>
        </w:tc>
      </w:tr>
      <w:tr w:rsidR="008F51C2" w:rsidRPr="0001040B" w:rsidTr="00A868A7">
        <w:trPr>
          <w:trHeight w:val="143"/>
        </w:trPr>
        <w:tc>
          <w:tcPr>
            <w:tcW w:w="224" w:type="pct"/>
          </w:tcPr>
          <w:p w:rsidR="008F51C2" w:rsidRPr="000C02CF" w:rsidRDefault="008F51C2" w:rsidP="00461470">
            <w:pPr>
              <w:suppressAutoHyphens/>
              <w:autoSpaceDE w:val="0"/>
              <w:jc w:val="both"/>
              <w:rPr>
                <w:rFonts w:cs="Arial"/>
              </w:rPr>
            </w:pPr>
          </w:p>
        </w:tc>
        <w:tc>
          <w:tcPr>
            <w:tcW w:w="3683" w:type="pct"/>
          </w:tcPr>
          <w:p w:rsidR="008F51C2" w:rsidRPr="000C02CF" w:rsidRDefault="008F51C2" w:rsidP="00461470">
            <w:pPr>
              <w:pStyle w:val="ConsPlusNormal0"/>
              <w:widowControl/>
              <w:ind w:firstLine="317"/>
              <w:jc w:val="both"/>
              <w:rPr>
                <w:rFonts w:ascii="Times New Roman" w:hAnsi="Times New Roman" w:cs="Times New Roman"/>
                <w:sz w:val="24"/>
                <w:szCs w:val="24"/>
              </w:rPr>
            </w:pPr>
            <w:r w:rsidRPr="000C02CF">
              <w:rPr>
                <w:rFonts w:ascii="Times New Roman" w:hAnsi="Times New Roman" w:cs="Times New Roman"/>
                <w:sz w:val="24"/>
                <w:szCs w:val="24"/>
              </w:rPr>
              <w:t xml:space="preserve">1) </w:t>
            </w:r>
            <w:r>
              <w:rPr>
                <w:rFonts w:ascii="Times New Roman" w:hAnsi="Times New Roman" w:cs="Times New Roman"/>
                <w:sz w:val="24"/>
                <w:szCs w:val="24"/>
              </w:rPr>
              <w:t>не установлены</w:t>
            </w:r>
            <w:r w:rsidRPr="000C02CF">
              <w:rPr>
                <w:rFonts w:ascii="Times New Roman" w:hAnsi="Times New Roman" w:cs="Times New Roman"/>
                <w:sz w:val="24"/>
                <w:szCs w:val="24"/>
              </w:rPr>
              <w:t xml:space="preserve"> </w:t>
            </w:r>
          </w:p>
        </w:tc>
        <w:tc>
          <w:tcPr>
            <w:tcW w:w="1093" w:type="pct"/>
          </w:tcPr>
          <w:p w:rsidR="008F51C2" w:rsidRPr="000C02CF" w:rsidRDefault="008F51C2" w:rsidP="00461470">
            <w:pPr>
              <w:suppressAutoHyphens/>
              <w:autoSpaceDE w:val="0"/>
              <w:jc w:val="center"/>
              <w:rPr>
                <w:rFonts w:cs="Arial"/>
              </w:rPr>
            </w:pPr>
            <w:r>
              <w:rPr>
                <w:rFonts w:cs="Arial"/>
              </w:rPr>
              <w:t>-</w:t>
            </w:r>
          </w:p>
        </w:tc>
      </w:tr>
    </w:tbl>
    <w:p w:rsidR="008F51C2" w:rsidRPr="0001040B" w:rsidRDefault="008F51C2" w:rsidP="00AC04F3">
      <w:pPr>
        <w:widowControl w:val="0"/>
        <w:suppressAutoHyphens/>
        <w:ind w:firstLine="708"/>
        <w:jc w:val="both"/>
      </w:pPr>
    </w:p>
    <w:p w:rsidR="008F51C2" w:rsidRDefault="008F51C2" w:rsidP="00C14964">
      <w:pPr>
        <w:ind w:firstLine="709"/>
        <w:jc w:val="both"/>
      </w:pPr>
      <w:r>
        <w:t xml:space="preserve">3. </w:t>
      </w:r>
      <w:bookmarkStart w:id="409" w:name="_Toc400454242"/>
      <w:bookmarkStart w:id="410" w:name="_Toc392516695"/>
      <w:bookmarkStart w:id="411" w:name="_Toc380581563"/>
      <w:bookmarkStart w:id="412" w:name="_Toc379293286"/>
      <w:bookmarkStart w:id="413" w:name="_Toc379186263"/>
      <w:bookmarkStart w:id="414" w:name="_Toc339819834"/>
      <w:bookmarkStart w:id="415" w:name="_Toc321209590"/>
      <w:bookmarkStart w:id="416" w:name="_Toc282347550"/>
      <w:r>
        <w:t>Требования к параметрам сооружений и границам земельных участков в соответствии со следующими документами:</w:t>
      </w:r>
    </w:p>
    <w:p w:rsidR="008F51C2" w:rsidRDefault="008F51C2" w:rsidP="00C14964">
      <w:pPr>
        <w:ind w:firstLine="709"/>
        <w:jc w:val="both"/>
      </w:pPr>
      <w:r>
        <w:t xml:space="preserve">– СП 19.13330.2011 актуализированная редакция СНиП </w:t>
      </w:r>
      <w:r>
        <w:rPr>
          <w:lang w:val="en-US"/>
        </w:rPr>
        <w:t>II</w:t>
      </w:r>
      <w:r>
        <w:t>-97-76* «Генеральные планы сельскохозяйственных предприятий»;</w:t>
      </w:r>
    </w:p>
    <w:p w:rsidR="008F51C2" w:rsidRDefault="008F51C2" w:rsidP="00C14964">
      <w:pPr>
        <w:ind w:firstLine="709"/>
        <w:jc w:val="both"/>
      </w:pPr>
      <w:r>
        <w:t>– СП 56.13330.2011 актуализированная редакция СНиП 31-03-2011 «Производственные здания»;</w:t>
      </w:r>
    </w:p>
    <w:p w:rsidR="008F51C2" w:rsidRDefault="008F51C2" w:rsidP="00C14964">
      <w:pPr>
        <w:ind w:firstLine="709"/>
        <w:jc w:val="both"/>
        <w:rPr>
          <w:bCs/>
          <w:color w:val="000000"/>
          <w:shd w:val="clear" w:color="auto" w:fill="FFFFFF"/>
        </w:rPr>
      </w:pPr>
      <w:r>
        <w:t>– СанПиН</w:t>
      </w:r>
      <w:r>
        <w:rPr>
          <w:b/>
          <w:bCs/>
          <w:color w:val="000000"/>
          <w:shd w:val="clear" w:color="auto" w:fill="FFFFFF"/>
        </w:rPr>
        <w:t xml:space="preserve"> </w:t>
      </w:r>
      <w:r>
        <w:rPr>
          <w:bCs/>
          <w:color w:val="000000"/>
          <w:shd w:val="clear" w:color="auto" w:fill="FFFFFF"/>
        </w:rPr>
        <w:t>2.2.1/2.1.1.1200-03 «Санитарно-защитные зоны и санитарная классификация предприятий, сооружений и иных объектов»;</w:t>
      </w:r>
    </w:p>
    <w:p w:rsidR="008F51C2" w:rsidRDefault="008F51C2" w:rsidP="00C14964">
      <w:pPr>
        <w:ind w:firstLine="709"/>
        <w:jc w:val="both"/>
        <w:rPr>
          <w:bCs/>
          <w:color w:val="000000"/>
          <w:shd w:val="clear" w:color="auto" w:fill="FFFFFF"/>
        </w:rPr>
      </w:pPr>
      <w:r>
        <w:rPr>
          <w:bCs/>
          <w:color w:val="000000"/>
          <w:shd w:val="clear" w:color="auto" w:fill="FFFFFF"/>
        </w:rPr>
        <w:t>– другие действующие нормативные документы и технические регламенты.</w:t>
      </w:r>
    </w:p>
    <w:p w:rsidR="008F51C2" w:rsidRDefault="008F51C2" w:rsidP="00C14964">
      <w:pPr>
        <w:pStyle w:val="Heading3"/>
        <w:jc w:val="center"/>
        <w:rPr>
          <w:rFonts w:ascii="Times New Roman" w:hAnsi="Times New Roman"/>
          <w:bCs w:val="0"/>
          <w:color w:val="000000"/>
          <w:sz w:val="24"/>
          <w:szCs w:val="24"/>
        </w:rPr>
      </w:pPr>
      <w:bookmarkStart w:id="417" w:name="_Toc410315220"/>
      <w:bookmarkStart w:id="418" w:name="_Toc447709820"/>
      <w:r>
        <w:rPr>
          <w:rFonts w:ascii="Times New Roman" w:hAnsi="Times New Roman"/>
          <w:bCs w:val="0"/>
          <w:color w:val="000000"/>
          <w:sz w:val="24"/>
          <w:szCs w:val="24"/>
        </w:rPr>
        <w:t>Статья 34. Градостроительные регламенты на территориях зон специального назначения</w:t>
      </w:r>
      <w:bookmarkEnd w:id="409"/>
      <w:bookmarkEnd w:id="410"/>
      <w:bookmarkEnd w:id="411"/>
      <w:bookmarkEnd w:id="412"/>
      <w:bookmarkEnd w:id="413"/>
      <w:bookmarkEnd w:id="414"/>
      <w:bookmarkEnd w:id="415"/>
      <w:bookmarkEnd w:id="416"/>
      <w:bookmarkEnd w:id="417"/>
      <w:bookmarkEnd w:id="418"/>
    </w:p>
    <w:p w:rsidR="008F51C2" w:rsidRDefault="008F51C2" w:rsidP="00C14964">
      <w:pPr>
        <w:pStyle w:val="NormalWeb"/>
        <w:tabs>
          <w:tab w:val="left" w:pos="720"/>
        </w:tabs>
        <w:ind w:firstLine="720"/>
        <w:jc w:val="both"/>
      </w:pPr>
      <w:r>
        <w:t xml:space="preserve">1. </w:t>
      </w:r>
      <w:r>
        <w:rPr>
          <w:i/>
        </w:rPr>
        <w:t>Зона специального назначения (код зоны – С</w:t>
      </w:r>
      <w:r>
        <w:rPr>
          <w:i/>
          <w:lang w:val="en-US"/>
        </w:rPr>
        <w:t>H</w:t>
      </w:r>
      <w:r w:rsidRPr="003349C3">
        <w:rPr>
          <w:i/>
        </w:rPr>
        <w:t>-</w:t>
      </w:r>
      <w:r>
        <w:rPr>
          <w:i/>
        </w:rPr>
        <w:t>1,СН-2)</w:t>
      </w:r>
      <w:r>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8F51C2" w:rsidRDefault="008F51C2" w:rsidP="00C14964">
      <w:pPr>
        <w:pStyle w:val="51"/>
        <w:shd w:val="clear" w:color="auto" w:fill="auto"/>
        <w:tabs>
          <w:tab w:val="left" w:pos="1080"/>
        </w:tabs>
        <w:spacing w:line="240" w:lineRule="auto"/>
        <w:ind w:left="709"/>
        <w:rPr>
          <w:rStyle w:val="50"/>
          <w:color w:val="000000"/>
          <w:sz w:val="24"/>
          <w:szCs w:val="24"/>
        </w:rPr>
      </w:pPr>
    </w:p>
    <w:p w:rsidR="008F51C2" w:rsidRPr="002B576A" w:rsidRDefault="008F51C2" w:rsidP="003349C3">
      <w:pPr>
        <w:pStyle w:val="ListParagraph"/>
        <w:widowControl w:val="0"/>
        <w:autoSpaceDE w:val="0"/>
        <w:autoSpaceDN w:val="0"/>
        <w:adjustRightInd w:val="0"/>
        <w:spacing w:after="0" w:line="240" w:lineRule="auto"/>
        <w:ind w:left="0" w:firstLine="567"/>
        <w:jc w:val="both"/>
        <w:rPr>
          <w:rFonts w:ascii="Times New Roman" w:hAnsi="Times New Roman"/>
          <w:sz w:val="24"/>
          <w:szCs w:val="24"/>
        </w:rPr>
      </w:pPr>
      <w:r w:rsidRPr="00532590">
        <w:rPr>
          <w:rFonts w:ascii="Times New Roman" w:hAnsi="Times New Roman"/>
          <w:b/>
          <w:sz w:val="24"/>
          <w:szCs w:val="24"/>
        </w:rPr>
        <w:t>Код (числовое обозначение) вида разрешенного использования земельного участка</w:t>
      </w:r>
      <w:r w:rsidRPr="00532590">
        <w:rPr>
          <w:rFonts w:ascii="Times New Roman" w:hAnsi="Times New Roman"/>
          <w:sz w:val="24"/>
          <w:szCs w:val="24"/>
        </w:rPr>
        <w:t xml:space="preserve"> – согласно </w:t>
      </w:r>
      <w:r w:rsidRPr="00532590">
        <w:rPr>
          <w:rFonts w:ascii="Times New Roman" w:hAnsi="Times New Roman"/>
          <w:sz w:val="24"/>
          <w:szCs w:val="24"/>
          <w:u w:val="single"/>
        </w:rPr>
        <w:t>классификатору видов разрешенного использования земельных участков</w:t>
      </w:r>
      <w:r w:rsidRPr="00532590">
        <w:rPr>
          <w:rFonts w:ascii="Times New Roman" w:hAnsi="Times New Roman"/>
          <w:sz w:val="24"/>
          <w:szCs w:val="24"/>
        </w:rPr>
        <w:t xml:space="preserve"> </w:t>
      </w:r>
      <w:r w:rsidRPr="002B576A">
        <w:rPr>
          <w:rFonts w:ascii="Times New Roman" w:hAnsi="Times New Roman"/>
          <w:sz w:val="24"/>
          <w:szCs w:val="24"/>
        </w:rPr>
        <w:t>(Приказ Минэкономразвития России от 01.09.2015 №540 (с изменениями от 30.09.2015г.№709)</w:t>
      </w:r>
      <w:r>
        <w:rPr>
          <w:rFonts w:ascii="Times New Roman" w:hAnsi="Times New Roman"/>
          <w:sz w:val="24"/>
          <w:szCs w:val="24"/>
        </w:rPr>
        <w:t xml:space="preserve"> (Приложение 1)</w:t>
      </w:r>
      <w:r w:rsidRPr="002B576A">
        <w:rPr>
          <w:rFonts w:ascii="Times New Roman" w:hAnsi="Times New Roman"/>
          <w:sz w:val="24"/>
          <w:szCs w:val="24"/>
        </w:rPr>
        <w:t>.</w:t>
      </w:r>
    </w:p>
    <w:p w:rsidR="008F51C2" w:rsidRPr="000F0137" w:rsidRDefault="008F51C2" w:rsidP="003349C3">
      <w:pPr>
        <w:tabs>
          <w:tab w:val="left" w:pos="561"/>
        </w:tabs>
        <w:ind w:left="720"/>
        <w:jc w:val="both"/>
        <w:rPr>
          <w:b/>
        </w:rPr>
      </w:pPr>
    </w:p>
    <w:p w:rsidR="008F51C2" w:rsidRPr="00532590" w:rsidRDefault="008F51C2" w:rsidP="003349C3">
      <w:pPr>
        <w:tabs>
          <w:tab w:val="left" w:pos="561"/>
        </w:tabs>
        <w:ind w:left="720"/>
        <w:jc w:val="both"/>
      </w:pPr>
      <w:r w:rsidRPr="00532590">
        <w:rPr>
          <w:b/>
        </w:rPr>
        <w:t>&lt;1&gt;</w:t>
      </w:r>
      <w:r w:rsidRPr="00532590">
        <w:t xml:space="preserve"> В скобках указаны иные равнозначные наименования.</w:t>
      </w:r>
    </w:p>
    <w:p w:rsidR="008F51C2" w:rsidRPr="00532590" w:rsidRDefault="008F51C2" w:rsidP="003349C3">
      <w:pPr>
        <w:tabs>
          <w:tab w:val="left" w:pos="561"/>
        </w:tabs>
        <w:jc w:val="both"/>
      </w:pPr>
      <w:r w:rsidRPr="00532590">
        <w:rPr>
          <w:b/>
        </w:rPr>
        <w:t xml:space="preserve">             &lt;2&gt;</w:t>
      </w:r>
      <w:r w:rsidRPr="00532590">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F51C2" w:rsidRPr="00532590" w:rsidRDefault="008F51C2" w:rsidP="003349C3">
      <w:pPr>
        <w:ind w:firstLine="709"/>
        <w:jc w:val="both"/>
        <w:rPr>
          <w:color w:val="000000"/>
        </w:rPr>
      </w:pPr>
      <w:r w:rsidRPr="00532590">
        <w:rPr>
          <w:b/>
        </w:rPr>
        <w:t>&lt;3&gt;</w:t>
      </w:r>
      <w:r w:rsidRPr="00532590">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8F51C2" w:rsidRPr="00115BEE" w:rsidRDefault="008F51C2" w:rsidP="003349C3">
      <w:pPr>
        <w:shd w:val="clear" w:color="auto" w:fill="FFFFFF"/>
        <w:snapToGrid w:val="0"/>
        <w:jc w:val="both"/>
      </w:pPr>
    </w:p>
    <w:p w:rsidR="008F51C2" w:rsidRPr="00B21C5B" w:rsidRDefault="008F51C2" w:rsidP="003349C3">
      <w:pPr>
        <w:suppressAutoHyphens/>
        <w:autoSpaceDE w:val="0"/>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7465"/>
        <w:gridCol w:w="2218"/>
      </w:tblGrid>
      <w:tr w:rsidR="008F51C2" w:rsidRPr="00B21C5B" w:rsidTr="00461470">
        <w:tc>
          <w:tcPr>
            <w:tcW w:w="224" w:type="pct"/>
            <w:vAlign w:val="center"/>
          </w:tcPr>
          <w:p w:rsidR="008F51C2" w:rsidRPr="00B21C5B" w:rsidRDefault="008F51C2" w:rsidP="00461470">
            <w:pPr>
              <w:suppressAutoHyphens/>
              <w:autoSpaceDE w:val="0"/>
              <w:spacing w:line="220" w:lineRule="exact"/>
              <w:jc w:val="center"/>
              <w:rPr>
                <w:rFonts w:cs="Arial"/>
              </w:rPr>
            </w:pPr>
          </w:p>
        </w:tc>
        <w:tc>
          <w:tcPr>
            <w:tcW w:w="3682" w:type="pct"/>
            <w:vAlign w:val="center"/>
          </w:tcPr>
          <w:p w:rsidR="008F51C2" w:rsidRDefault="008F51C2" w:rsidP="00461470">
            <w:pPr>
              <w:suppressAutoHyphens/>
              <w:autoSpaceDE w:val="0"/>
              <w:jc w:val="center"/>
              <w:rPr>
                <w:lang w:val="en-US"/>
              </w:rPr>
            </w:pPr>
            <w:r w:rsidRPr="00B21C5B">
              <w:t>Виды разрешенного использования</w:t>
            </w:r>
          </w:p>
          <w:p w:rsidR="008F51C2" w:rsidRPr="00532590" w:rsidRDefault="008F51C2" w:rsidP="00461470">
            <w:pPr>
              <w:suppressAutoHyphens/>
              <w:autoSpaceDE w:val="0"/>
              <w:jc w:val="center"/>
              <w:rPr>
                <w:rFonts w:cs="Arial"/>
                <w:lang w:val="en-US"/>
              </w:rPr>
            </w:pPr>
            <w:r>
              <w:rPr>
                <w:lang w:val="en-US"/>
              </w:rPr>
              <w:t>&lt;1&gt;</w:t>
            </w:r>
          </w:p>
        </w:tc>
        <w:tc>
          <w:tcPr>
            <w:tcW w:w="1094" w:type="pct"/>
            <w:vAlign w:val="center"/>
          </w:tcPr>
          <w:p w:rsidR="008F51C2" w:rsidRPr="000F0137" w:rsidRDefault="008F51C2" w:rsidP="00461470">
            <w:pPr>
              <w:suppressAutoHyphens/>
              <w:autoSpaceDE w:val="0"/>
              <w:spacing w:line="220" w:lineRule="exact"/>
              <w:jc w:val="center"/>
            </w:pPr>
            <w:r w:rsidRPr="00B21C5B">
              <w:t>Код (числовое обозначение) вида разрешенного использования земельного участка</w:t>
            </w:r>
          </w:p>
          <w:p w:rsidR="008F51C2" w:rsidRPr="00532590" w:rsidRDefault="008F51C2" w:rsidP="00461470">
            <w:pPr>
              <w:suppressAutoHyphens/>
              <w:autoSpaceDE w:val="0"/>
              <w:spacing w:line="220" w:lineRule="exact"/>
              <w:jc w:val="center"/>
              <w:rPr>
                <w:rFonts w:cs="Arial"/>
                <w:lang w:val="en-US"/>
              </w:rPr>
            </w:pPr>
            <w:r>
              <w:rPr>
                <w:lang w:val="en-US"/>
              </w:rPr>
              <w:t>&lt;3&gt;</w:t>
            </w:r>
          </w:p>
        </w:tc>
      </w:tr>
      <w:tr w:rsidR="008F51C2" w:rsidRPr="00B21C5B" w:rsidTr="00461470">
        <w:tc>
          <w:tcPr>
            <w:tcW w:w="224" w:type="pct"/>
          </w:tcPr>
          <w:p w:rsidR="008F51C2" w:rsidRPr="00B21C5B" w:rsidRDefault="008F51C2" w:rsidP="00461470">
            <w:pPr>
              <w:suppressAutoHyphens/>
              <w:autoSpaceDE w:val="0"/>
              <w:jc w:val="both"/>
              <w:rPr>
                <w:rFonts w:cs="Arial"/>
              </w:rPr>
            </w:pPr>
            <w:r>
              <w:rPr>
                <w:rFonts w:cs="Arial"/>
              </w:rPr>
              <w:t>1</w:t>
            </w:r>
            <w:r w:rsidRPr="00B21C5B">
              <w:rPr>
                <w:rFonts w:cs="Arial"/>
              </w:rPr>
              <w:t>.</w:t>
            </w:r>
          </w:p>
        </w:tc>
        <w:tc>
          <w:tcPr>
            <w:tcW w:w="3682" w:type="pct"/>
          </w:tcPr>
          <w:p w:rsidR="008F51C2" w:rsidRPr="00B21C5B" w:rsidRDefault="008F51C2" w:rsidP="00461470">
            <w:pPr>
              <w:suppressAutoHyphens/>
              <w:autoSpaceDE w:val="0"/>
              <w:jc w:val="both"/>
              <w:rPr>
                <w:rFonts w:cs="Arial"/>
                <w:b/>
              </w:rPr>
            </w:pPr>
            <w:r w:rsidRPr="00B21C5B">
              <w:rPr>
                <w:b/>
              </w:rPr>
              <w:t>Основные виды разрешенного использования:</w:t>
            </w:r>
          </w:p>
        </w:tc>
        <w:tc>
          <w:tcPr>
            <w:tcW w:w="1094" w:type="pct"/>
          </w:tcPr>
          <w:p w:rsidR="008F51C2" w:rsidRPr="00B21C5B" w:rsidRDefault="008F51C2" w:rsidP="00461470">
            <w:pPr>
              <w:suppressAutoHyphens/>
              <w:autoSpaceDE w:val="0"/>
              <w:jc w:val="both"/>
              <w:rPr>
                <w:rFonts w:cs="Arial"/>
              </w:rPr>
            </w:pPr>
          </w:p>
        </w:tc>
      </w:tr>
      <w:tr w:rsidR="008F51C2" w:rsidRPr="00B21C5B" w:rsidTr="00461470">
        <w:trPr>
          <w:trHeight w:val="132"/>
        </w:trPr>
        <w:tc>
          <w:tcPr>
            <w:tcW w:w="224" w:type="pct"/>
          </w:tcPr>
          <w:p w:rsidR="008F51C2" w:rsidRPr="00B21C5B" w:rsidRDefault="008F51C2" w:rsidP="00461470">
            <w:pPr>
              <w:suppressAutoHyphens/>
              <w:autoSpaceDE w:val="0"/>
              <w:jc w:val="both"/>
              <w:rPr>
                <w:rFonts w:cs="Arial"/>
              </w:rPr>
            </w:pPr>
          </w:p>
        </w:tc>
        <w:tc>
          <w:tcPr>
            <w:tcW w:w="3682" w:type="pct"/>
          </w:tcPr>
          <w:p w:rsidR="008F51C2" w:rsidRDefault="008F51C2" w:rsidP="003349C3">
            <w:pPr>
              <w:numPr>
                <w:ilvl w:val="0"/>
                <w:numId w:val="31"/>
              </w:numPr>
              <w:suppressAutoHyphens/>
              <w:autoSpaceDE w:val="0"/>
              <w:jc w:val="both"/>
              <w:rPr>
                <w:rFonts w:cs="Arial"/>
              </w:rPr>
            </w:pPr>
            <w:r>
              <w:t>ритуальная деятельность</w:t>
            </w:r>
          </w:p>
          <w:p w:rsidR="008F51C2" w:rsidRPr="00B21C5B" w:rsidRDefault="008F51C2" w:rsidP="003349C3">
            <w:pPr>
              <w:numPr>
                <w:ilvl w:val="0"/>
                <w:numId w:val="31"/>
              </w:numPr>
              <w:suppressAutoHyphens/>
              <w:autoSpaceDE w:val="0"/>
              <w:jc w:val="both"/>
              <w:rPr>
                <w:rFonts w:cs="Arial"/>
              </w:rPr>
            </w:pPr>
            <w:r w:rsidRPr="00B21C5B">
              <w:rPr>
                <w:rFonts w:cs="Arial"/>
              </w:rPr>
              <w:t>специальная.</w:t>
            </w:r>
          </w:p>
        </w:tc>
        <w:tc>
          <w:tcPr>
            <w:tcW w:w="1094" w:type="pct"/>
          </w:tcPr>
          <w:p w:rsidR="008F51C2" w:rsidRDefault="008F51C2" w:rsidP="003349C3">
            <w:pPr>
              <w:suppressAutoHyphens/>
              <w:autoSpaceDE w:val="0"/>
              <w:jc w:val="center"/>
              <w:rPr>
                <w:rFonts w:cs="Arial"/>
              </w:rPr>
            </w:pPr>
            <w:r w:rsidRPr="00B21C5B">
              <w:rPr>
                <w:rFonts w:cs="Arial"/>
              </w:rPr>
              <w:t>12.</w:t>
            </w:r>
            <w:r>
              <w:rPr>
                <w:rFonts w:cs="Arial"/>
              </w:rPr>
              <w:t>1</w:t>
            </w:r>
          </w:p>
          <w:p w:rsidR="008F51C2" w:rsidRPr="00B21C5B" w:rsidRDefault="008F51C2" w:rsidP="003349C3">
            <w:pPr>
              <w:suppressAutoHyphens/>
              <w:autoSpaceDE w:val="0"/>
              <w:jc w:val="center"/>
              <w:rPr>
                <w:rFonts w:cs="Arial"/>
              </w:rPr>
            </w:pPr>
            <w:r>
              <w:rPr>
                <w:rFonts w:cs="Arial"/>
              </w:rPr>
              <w:t>12.2</w:t>
            </w:r>
          </w:p>
        </w:tc>
      </w:tr>
      <w:tr w:rsidR="008F51C2" w:rsidRPr="00B21C5B" w:rsidTr="00461470">
        <w:trPr>
          <w:trHeight w:val="132"/>
        </w:trPr>
        <w:tc>
          <w:tcPr>
            <w:tcW w:w="224" w:type="pct"/>
          </w:tcPr>
          <w:p w:rsidR="008F51C2" w:rsidRPr="004C1F8A" w:rsidRDefault="008F51C2" w:rsidP="00461470">
            <w:pPr>
              <w:suppressAutoHyphens/>
              <w:autoSpaceDE w:val="0"/>
              <w:jc w:val="both"/>
              <w:rPr>
                <w:rFonts w:cs="Arial"/>
              </w:rPr>
            </w:pPr>
            <w:r>
              <w:rPr>
                <w:rFonts w:cs="Arial"/>
              </w:rPr>
              <w:t>2</w:t>
            </w:r>
            <w:r w:rsidRPr="004C1F8A">
              <w:rPr>
                <w:rFonts w:cs="Arial"/>
              </w:rPr>
              <w:t>.</w:t>
            </w:r>
          </w:p>
        </w:tc>
        <w:tc>
          <w:tcPr>
            <w:tcW w:w="3682" w:type="pct"/>
          </w:tcPr>
          <w:p w:rsidR="008F51C2" w:rsidRPr="004C1F8A" w:rsidRDefault="008F51C2" w:rsidP="00461470">
            <w:pPr>
              <w:suppressAutoHyphens/>
              <w:autoSpaceDE w:val="0"/>
              <w:jc w:val="both"/>
              <w:rPr>
                <w:rFonts w:cs="Arial"/>
                <w:b/>
              </w:rPr>
            </w:pPr>
            <w:r w:rsidRPr="004C1F8A">
              <w:rPr>
                <w:b/>
              </w:rPr>
              <w:t>Вспомогательные виды разрешенного использования:</w:t>
            </w:r>
          </w:p>
        </w:tc>
        <w:tc>
          <w:tcPr>
            <w:tcW w:w="1094" w:type="pct"/>
          </w:tcPr>
          <w:p w:rsidR="008F51C2" w:rsidRPr="004C1F8A" w:rsidRDefault="008F51C2" w:rsidP="00461470">
            <w:pPr>
              <w:suppressAutoHyphens/>
              <w:autoSpaceDE w:val="0"/>
              <w:jc w:val="both"/>
              <w:rPr>
                <w:rFonts w:cs="Arial"/>
              </w:rPr>
            </w:pPr>
          </w:p>
        </w:tc>
      </w:tr>
      <w:tr w:rsidR="008F51C2" w:rsidRPr="00B21C5B" w:rsidTr="00461470">
        <w:trPr>
          <w:trHeight w:val="132"/>
        </w:trPr>
        <w:tc>
          <w:tcPr>
            <w:tcW w:w="224" w:type="pct"/>
          </w:tcPr>
          <w:p w:rsidR="008F51C2" w:rsidRPr="004C1F8A" w:rsidRDefault="008F51C2" w:rsidP="00461470">
            <w:pPr>
              <w:suppressAutoHyphens/>
              <w:autoSpaceDE w:val="0"/>
              <w:jc w:val="both"/>
              <w:rPr>
                <w:rFonts w:cs="Arial"/>
              </w:rPr>
            </w:pPr>
          </w:p>
        </w:tc>
        <w:tc>
          <w:tcPr>
            <w:tcW w:w="3682" w:type="pct"/>
          </w:tcPr>
          <w:p w:rsidR="008F51C2" w:rsidRPr="004C1F8A" w:rsidRDefault="008F51C2" w:rsidP="00461470">
            <w:pPr>
              <w:suppressAutoHyphens/>
              <w:autoSpaceDE w:val="0"/>
              <w:ind w:firstLine="459"/>
              <w:jc w:val="both"/>
            </w:pPr>
            <w:r w:rsidRPr="004C1F8A">
              <w:t xml:space="preserve">1) </w:t>
            </w:r>
            <w:r>
              <w:t>не установлены</w:t>
            </w:r>
          </w:p>
        </w:tc>
        <w:tc>
          <w:tcPr>
            <w:tcW w:w="1094" w:type="pct"/>
          </w:tcPr>
          <w:p w:rsidR="008F51C2" w:rsidRPr="004C1F8A" w:rsidRDefault="008F51C2" w:rsidP="00461470">
            <w:pPr>
              <w:suppressAutoHyphens/>
              <w:autoSpaceDE w:val="0"/>
              <w:jc w:val="center"/>
              <w:rPr>
                <w:rFonts w:cs="Arial"/>
              </w:rPr>
            </w:pPr>
          </w:p>
        </w:tc>
      </w:tr>
      <w:tr w:rsidR="008F51C2" w:rsidRPr="00B21C5B" w:rsidTr="00461470">
        <w:trPr>
          <w:trHeight w:val="132"/>
        </w:trPr>
        <w:tc>
          <w:tcPr>
            <w:tcW w:w="224" w:type="pct"/>
          </w:tcPr>
          <w:p w:rsidR="008F51C2" w:rsidRPr="004C1F8A" w:rsidRDefault="008F51C2" w:rsidP="00461470">
            <w:pPr>
              <w:suppressAutoHyphens/>
              <w:autoSpaceDE w:val="0"/>
              <w:jc w:val="both"/>
              <w:rPr>
                <w:rFonts w:cs="Arial"/>
              </w:rPr>
            </w:pPr>
            <w:r>
              <w:rPr>
                <w:rFonts w:cs="Arial"/>
              </w:rPr>
              <w:t>3</w:t>
            </w:r>
            <w:r w:rsidRPr="004C1F8A">
              <w:rPr>
                <w:rFonts w:cs="Arial"/>
              </w:rPr>
              <w:t>.</w:t>
            </w:r>
          </w:p>
        </w:tc>
        <w:tc>
          <w:tcPr>
            <w:tcW w:w="3682" w:type="pct"/>
          </w:tcPr>
          <w:p w:rsidR="008F51C2" w:rsidRPr="004C1F8A" w:rsidRDefault="008F51C2" w:rsidP="00461470">
            <w:pPr>
              <w:pStyle w:val="ConsPlusNormal0"/>
              <w:widowControl/>
              <w:ind w:firstLine="0"/>
              <w:jc w:val="both"/>
              <w:rPr>
                <w:rFonts w:ascii="Times New Roman" w:hAnsi="Times New Roman" w:cs="Times New Roman"/>
                <w:sz w:val="24"/>
                <w:szCs w:val="24"/>
              </w:rPr>
            </w:pPr>
            <w:r w:rsidRPr="004C1F8A">
              <w:rPr>
                <w:rFonts w:ascii="Times New Roman" w:hAnsi="Times New Roman" w:cs="Times New Roman"/>
                <w:b/>
                <w:sz w:val="24"/>
                <w:szCs w:val="24"/>
              </w:rPr>
              <w:t>Условно разрешенные виды использования:</w:t>
            </w:r>
          </w:p>
        </w:tc>
        <w:tc>
          <w:tcPr>
            <w:tcW w:w="1094" w:type="pct"/>
          </w:tcPr>
          <w:p w:rsidR="008F51C2" w:rsidRPr="004C1F8A" w:rsidRDefault="008F51C2" w:rsidP="00461470">
            <w:pPr>
              <w:suppressAutoHyphens/>
              <w:autoSpaceDE w:val="0"/>
              <w:jc w:val="both"/>
              <w:rPr>
                <w:rFonts w:cs="Arial"/>
              </w:rPr>
            </w:pPr>
          </w:p>
        </w:tc>
      </w:tr>
      <w:tr w:rsidR="008F51C2" w:rsidRPr="00B21C5B" w:rsidTr="00461470">
        <w:trPr>
          <w:trHeight w:val="132"/>
        </w:trPr>
        <w:tc>
          <w:tcPr>
            <w:tcW w:w="224" w:type="pct"/>
          </w:tcPr>
          <w:p w:rsidR="008F51C2" w:rsidRPr="004C1F8A" w:rsidRDefault="008F51C2" w:rsidP="00461470">
            <w:pPr>
              <w:suppressAutoHyphens/>
              <w:autoSpaceDE w:val="0"/>
              <w:jc w:val="both"/>
              <w:rPr>
                <w:rFonts w:cs="Arial"/>
              </w:rPr>
            </w:pPr>
          </w:p>
        </w:tc>
        <w:tc>
          <w:tcPr>
            <w:tcW w:w="3682" w:type="pct"/>
          </w:tcPr>
          <w:p w:rsidR="008F51C2" w:rsidRPr="00E0178F" w:rsidRDefault="008F51C2" w:rsidP="003349C3">
            <w:pPr>
              <w:pStyle w:val="ConsPlusNormal0"/>
              <w:widowControl/>
              <w:numPr>
                <w:ilvl w:val="0"/>
                <w:numId w:val="30"/>
              </w:numPr>
              <w:jc w:val="both"/>
              <w:rPr>
                <w:rFonts w:ascii="Times New Roman" w:hAnsi="Times New Roman" w:cs="Times New Roman"/>
                <w:sz w:val="24"/>
                <w:szCs w:val="24"/>
              </w:rPr>
            </w:pPr>
            <w:r w:rsidRPr="004C1F8A">
              <w:rPr>
                <w:rFonts w:ascii="Times New Roman" w:hAnsi="Times New Roman" w:cs="Times New Roman"/>
                <w:sz w:val="24"/>
                <w:szCs w:val="24"/>
              </w:rPr>
              <w:t xml:space="preserve"> </w:t>
            </w:r>
            <w:r>
              <w:rPr>
                <w:rFonts w:ascii="Times New Roman" w:hAnsi="Times New Roman" w:cs="Times New Roman"/>
                <w:sz w:val="24"/>
                <w:szCs w:val="24"/>
              </w:rPr>
              <w:t>не установлены</w:t>
            </w:r>
          </w:p>
        </w:tc>
        <w:tc>
          <w:tcPr>
            <w:tcW w:w="1094" w:type="pct"/>
          </w:tcPr>
          <w:p w:rsidR="008F51C2" w:rsidRPr="004C1F8A" w:rsidRDefault="008F51C2" w:rsidP="00461470">
            <w:pPr>
              <w:suppressAutoHyphens/>
              <w:autoSpaceDE w:val="0"/>
              <w:rPr>
                <w:rFonts w:cs="Arial"/>
              </w:rPr>
            </w:pPr>
          </w:p>
        </w:tc>
      </w:tr>
    </w:tbl>
    <w:p w:rsidR="008F51C2" w:rsidRDefault="008F51C2" w:rsidP="00C14964">
      <w:pPr>
        <w:shd w:val="clear" w:color="auto" w:fill="FFFFFF"/>
        <w:tabs>
          <w:tab w:val="left" w:pos="0"/>
        </w:tabs>
        <w:ind w:firstLine="709"/>
        <w:jc w:val="both"/>
        <w:rPr>
          <w:lang w:eastAsia="ar-SA"/>
        </w:rPr>
      </w:pPr>
    </w:p>
    <w:p w:rsidR="008F51C2" w:rsidRDefault="008F51C2" w:rsidP="00C14964">
      <w:pPr>
        <w:shd w:val="clear" w:color="auto" w:fill="FFFFFF"/>
        <w:tabs>
          <w:tab w:val="left" w:pos="0"/>
        </w:tabs>
        <w:ind w:firstLine="709"/>
        <w:jc w:val="both"/>
      </w:pPr>
      <w:r>
        <w:rPr>
          <w:lang w:eastAsia="ar-SA"/>
        </w:rPr>
        <w:t>2</w:t>
      </w:r>
      <w:r>
        <w:rPr>
          <w:i/>
          <w:iCs/>
        </w:rPr>
        <w:t>. Предельные размеры</w:t>
      </w:r>
      <w:r>
        <w:t xml:space="preserve"> земельных участков и параметры разрешенного строительства, реконструкции объектов капитального строительства в зоне специального назначения, занятой кладбищами: </w:t>
      </w:r>
    </w:p>
    <w:p w:rsidR="008F51C2" w:rsidRDefault="008F51C2" w:rsidP="00C14964">
      <w:pPr>
        <w:shd w:val="clear" w:color="auto" w:fill="FFFFFF"/>
        <w:tabs>
          <w:tab w:val="left" w:pos="0"/>
        </w:tabs>
        <w:ind w:firstLine="709"/>
        <w:jc w:val="both"/>
      </w:pPr>
      <w:r>
        <w:t xml:space="preserve">– размер земельного участка определяется не более </w:t>
      </w:r>
      <w:smartTag w:uri="urn:schemas-microsoft-com:office:smarttags" w:element="metricconverter">
        <w:smartTagPr>
          <w:attr w:name="ProductID" w:val="40 га"/>
        </w:smartTagPr>
        <w:r>
          <w:t>40 га</w:t>
        </w:r>
      </w:smartTag>
      <w:r>
        <w:t>;</w:t>
      </w:r>
    </w:p>
    <w:p w:rsidR="008F51C2" w:rsidRDefault="008F51C2" w:rsidP="00C14964">
      <w:pPr>
        <w:widowControl w:val="0"/>
        <w:shd w:val="clear" w:color="auto" w:fill="FFFFFF"/>
        <w:ind w:firstLine="709"/>
        <w:jc w:val="both"/>
      </w:pPr>
      <w:r>
        <w:t xml:space="preserve">– минимальное расстояние от жилых зон не менее </w:t>
      </w:r>
      <w:smartTag w:uri="urn:schemas-microsoft-com:office:smarttags" w:element="metricconverter">
        <w:smartTagPr>
          <w:attr w:name="ProductID" w:val="500 м"/>
        </w:smartTagPr>
        <w:r>
          <w:t>500 м</w:t>
        </w:r>
      </w:smartTag>
      <w:r>
        <w:t xml:space="preserve"> при площади кладбища от 20 до </w:t>
      </w:r>
      <w:smartTag w:uri="urn:schemas-microsoft-com:office:smarttags" w:element="metricconverter">
        <w:smartTagPr>
          <w:attr w:name="ProductID" w:val="40 га"/>
        </w:smartTagPr>
        <w:r>
          <w:t>40 га</w:t>
        </w:r>
      </w:smartTag>
      <w:r>
        <w:t xml:space="preserve">, не менее - </w:t>
      </w:r>
      <w:smartTag w:uri="urn:schemas-microsoft-com:office:smarttags" w:element="metricconverter">
        <w:smartTagPr>
          <w:attr w:name="ProductID" w:val="300 м"/>
        </w:smartTagPr>
        <w:r>
          <w:t>300 м</w:t>
        </w:r>
      </w:smartTag>
      <w:r>
        <w:t xml:space="preserve"> при площади кладбища до </w:t>
      </w:r>
      <w:smartTag w:uri="urn:schemas-microsoft-com:office:smarttags" w:element="metricconverter">
        <w:smartTagPr>
          <w:attr w:name="ProductID" w:val="20 га"/>
        </w:smartTagPr>
        <w:r>
          <w:t>20 га</w:t>
        </w:r>
      </w:smartTag>
      <w:r>
        <w:t xml:space="preserve">, не менее - </w:t>
      </w:r>
      <w:smartTag w:uri="urn:schemas-microsoft-com:office:smarttags" w:element="metricconverter">
        <w:smartTagPr>
          <w:attr w:name="ProductID" w:val="100 м"/>
        </w:smartTagPr>
        <w:r>
          <w:t>100 м</w:t>
        </w:r>
      </w:smartTag>
      <w:r>
        <w:t xml:space="preserve"> при площади кладбища до </w:t>
      </w:r>
      <w:smartTag w:uri="urn:schemas-microsoft-com:office:smarttags" w:element="metricconverter">
        <w:smartTagPr>
          <w:attr w:name="ProductID" w:val="10 га"/>
        </w:smartTagPr>
        <w:r>
          <w:t>10 га</w:t>
        </w:r>
      </w:smartTag>
      <w:r>
        <w:t xml:space="preserve">. От закрытых кладбищ и мемориальных комплексов, кладбищ с погребением после кремации, колумбарий и сельских кладбищ не менее - </w:t>
      </w:r>
      <w:smartTag w:uri="urn:schemas-microsoft-com:office:smarttags" w:element="metricconverter">
        <w:smartTagPr>
          <w:attr w:name="ProductID" w:val="50 м"/>
        </w:smartTagPr>
        <w:r>
          <w:t>50 м</w:t>
        </w:r>
      </w:smartTag>
      <w:r>
        <w:t>;</w:t>
      </w:r>
    </w:p>
    <w:p w:rsidR="008F51C2" w:rsidRDefault="008F51C2" w:rsidP="00C14964">
      <w:pPr>
        <w:widowControl w:val="0"/>
        <w:shd w:val="clear" w:color="auto" w:fill="FFFFFF"/>
        <w:ind w:firstLine="709"/>
        <w:jc w:val="both"/>
      </w:pPr>
      <w:r>
        <w:t xml:space="preserve">– 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t>100 м</w:t>
        </w:r>
      </w:smartTag>
      <w:r>
        <w:t xml:space="preserve">; </w:t>
      </w:r>
    </w:p>
    <w:p w:rsidR="008F51C2" w:rsidRDefault="008F51C2" w:rsidP="00C14964">
      <w:pPr>
        <w:shd w:val="clear" w:color="auto" w:fill="FFFFFF"/>
        <w:tabs>
          <w:tab w:val="left" w:pos="0"/>
        </w:tabs>
        <w:ind w:firstLine="709"/>
        <w:jc w:val="both"/>
      </w:pPr>
      <w:r>
        <w:rPr>
          <w:i/>
          <w:iCs/>
        </w:rPr>
        <w:t>Предельные размеры</w:t>
      </w:r>
      <w:r>
        <w:t xml:space="preserve"> земельных участков и параметры разрешенного строительства, реконструкции объектов капитального строительства в зоне размещения биологических отходов и отходов потребления:</w:t>
      </w:r>
    </w:p>
    <w:p w:rsidR="008F51C2" w:rsidRDefault="008F51C2" w:rsidP="00C14964">
      <w:pPr>
        <w:widowControl w:val="0"/>
        <w:shd w:val="clear" w:color="auto" w:fill="FFFFFF"/>
        <w:tabs>
          <w:tab w:val="left" w:pos="720"/>
          <w:tab w:val="left" w:pos="1080"/>
        </w:tabs>
        <w:ind w:firstLine="709"/>
        <w:jc w:val="both"/>
      </w:pPr>
      <w:r>
        <w:t>– минимальное расстояние от скотомогильника с захоронением в ямах:</w:t>
      </w:r>
    </w:p>
    <w:p w:rsidR="008F51C2" w:rsidRDefault="008F51C2" w:rsidP="00C14964">
      <w:pPr>
        <w:widowControl w:val="0"/>
        <w:shd w:val="clear" w:color="auto" w:fill="FFFFFF"/>
        <w:tabs>
          <w:tab w:val="left" w:pos="720"/>
          <w:tab w:val="left" w:pos="1080"/>
        </w:tabs>
        <w:ind w:firstLine="709"/>
        <w:jc w:val="both"/>
      </w:pPr>
      <w:r>
        <w:t xml:space="preserve">– до жилых, общественных зданий, животноводческих ферм (комплексов) </w:t>
      </w:r>
      <w:smartTag w:uri="urn:schemas-microsoft-com:office:smarttags" w:element="metricconverter">
        <w:smartTagPr>
          <w:attr w:name="ProductID" w:val="-1000 м"/>
        </w:smartTagPr>
        <w:r>
          <w:t>-1000 м</w:t>
        </w:r>
      </w:smartTag>
      <w:r>
        <w:t>;</w:t>
      </w:r>
    </w:p>
    <w:p w:rsidR="008F51C2" w:rsidRDefault="008F51C2" w:rsidP="00C14964">
      <w:pPr>
        <w:widowControl w:val="0"/>
        <w:shd w:val="clear" w:color="auto" w:fill="FFFFFF"/>
        <w:tabs>
          <w:tab w:val="left" w:pos="720"/>
          <w:tab w:val="left" w:pos="1080"/>
        </w:tabs>
        <w:ind w:firstLine="709"/>
        <w:jc w:val="both"/>
      </w:pPr>
      <w:r>
        <w:t xml:space="preserve">– до скотопрогонов и пастбищ - </w:t>
      </w:r>
      <w:smartTag w:uri="urn:schemas-microsoft-com:office:smarttags" w:element="metricconverter">
        <w:smartTagPr>
          <w:attr w:name="ProductID" w:val="200 м"/>
        </w:smartTagPr>
        <w:r>
          <w:t>200 м</w:t>
        </w:r>
      </w:smartTag>
      <w:r>
        <w:t>;</w:t>
      </w:r>
    </w:p>
    <w:p w:rsidR="008F51C2" w:rsidRDefault="008F51C2" w:rsidP="00C14964">
      <w:pPr>
        <w:widowControl w:val="0"/>
        <w:shd w:val="clear" w:color="auto" w:fill="FFFFFF"/>
        <w:tabs>
          <w:tab w:val="left" w:pos="720"/>
          <w:tab w:val="left" w:pos="1080"/>
        </w:tabs>
        <w:ind w:firstLine="709"/>
        <w:jc w:val="both"/>
      </w:pPr>
      <w:r>
        <w:t xml:space="preserve">– до автомобильных дорог в зависимости от их категории - 60 - </w:t>
      </w:r>
      <w:smartTag w:uri="urn:schemas-microsoft-com:office:smarttags" w:element="metricconverter">
        <w:smartTagPr>
          <w:attr w:name="ProductID" w:val="300 м"/>
        </w:smartTagPr>
        <w:r>
          <w:t>300 м</w:t>
        </w:r>
      </w:smartTag>
      <w:r>
        <w:t>;</w:t>
      </w:r>
    </w:p>
    <w:p w:rsidR="008F51C2" w:rsidRDefault="008F51C2" w:rsidP="00C14964">
      <w:pPr>
        <w:widowControl w:val="0"/>
        <w:shd w:val="clear" w:color="auto" w:fill="FFFFFF"/>
        <w:tabs>
          <w:tab w:val="left" w:pos="720"/>
          <w:tab w:val="left" w:pos="1080"/>
        </w:tabs>
        <w:ind w:firstLine="709"/>
        <w:jc w:val="both"/>
      </w:pPr>
      <w:r>
        <w:t xml:space="preserve">– минимальное расстояние от полигона бытовых отходов до жилой зоны - </w:t>
      </w:r>
      <w:smartTag w:uri="urn:schemas-microsoft-com:office:smarttags" w:element="metricconverter">
        <w:smartTagPr>
          <w:attr w:name="ProductID" w:val="500 м"/>
        </w:smartTagPr>
        <w:r>
          <w:t>500 м</w:t>
        </w:r>
      </w:smartTag>
      <w:r>
        <w:t>.</w:t>
      </w:r>
    </w:p>
    <w:p w:rsidR="008F51C2" w:rsidRDefault="008F51C2" w:rsidP="00C14964">
      <w:pPr>
        <w:shd w:val="clear" w:color="auto" w:fill="FFFFFF"/>
        <w:tabs>
          <w:tab w:val="left" w:pos="0"/>
        </w:tabs>
        <w:snapToGrid w:val="0"/>
        <w:ind w:firstLine="709"/>
        <w:jc w:val="both"/>
      </w:pPr>
      <w:r>
        <w:t>3. Конкретные размеры земельных участков и предельные параметры разрешенного строительства, реконструкции объектов капитального строительства в зонах Сп1 устанавливаются в соответствии с утвержденной документацией по планировке территории.</w:t>
      </w:r>
    </w:p>
    <w:p w:rsidR="008F51C2" w:rsidRDefault="008F51C2" w:rsidP="00C14964">
      <w:pPr>
        <w:pStyle w:val="NormalWeb"/>
        <w:tabs>
          <w:tab w:val="left" w:pos="720"/>
        </w:tabs>
        <w:ind w:firstLine="709"/>
        <w:jc w:val="both"/>
        <w:rPr>
          <w:color w:val="000000"/>
        </w:rPr>
      </w:pPr>
      <w:r>
        <w:rPr>
          <w:color w:val="000000"/>
        </w:rPr>
        <w:t xml:space="preserve">4.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w:t>
      </w:r>
    </w:p>
    <w:p w:rsidR="008F51C2" w:rsidRPr="00A3377A" w:rsidRDefault="008F51C2" w:rsidP="00C14964">
      <w:pPr>
        <w:spacing w:before="100" w:beforeAutospacing="1" w:after="100" w:afterAutospacing="1"/>
        <w:jc w:val="center"/>
        <w:outlineLvl w:val="1"/>
        <w:rPr>
          <w:b/>
          <w:bCs/>
          <w:color w:val="000000"/>
        </w:rPr>
      </w:pPr>
      <w:bookmarkStart w:id="419" w:name="_Toc410315221"/>
      <w:bookmarkStart w:id="420" w:name="_Toc400454243"/>
      <w:bookmarkStart w:id="421" w:name="_Toc392516696"/>
      <w:bookmarkStart w:id="422" w:name="_Toc447709821"/>
    </w:p>
    <w:p w:rsidR="008F51C2" w:rsidRDefault="008F51C2" w:rsidP="00C14964">
      <w:pPr>
        <w:spacing w:before="100" w:beforeAutospacing="1" w:after="100" w:afterAutospacing="1"/>
        <w:jc w:val="center"/>
        <w:outlineLvl w:val="1"/>
        <w:rPr>
          <w:b/>
          <w:bCs/>
        </w:rPr>
      </w:pPr>
      <w:r>
        <w:rPr>
          <w:b/>
          <w:bCs/>
          <w:color w:val="000000"/>
        </w:rPr>
        <w:t>Глава 8. Градостроительные ограничения и особые условия использования территории муниципального образования Кусакский сельсовет</w:t>
      </w:r>
      <w:bookmarkEnd w:id="419"/>
      <w:bookmarkEnd w:id="420"/>
      <w:bookmarkEnd w:id="421"/>
      <w:bookmarkEnd w:id="422"/>
    </w:p>
    <w:p w:rsidR="008F51C2" w:rsidRDefault="008F51C2" w:rsidP="00C14964">
      <w:pPr>
        <w:tabs>
          <w:tab w:val="left" w:pos="0"/>
        </w:tabs>
        <w:spacing w:before="100" w:beforeAutospacing="1" w:after="100" w:afterAutospacing="1"/>
        <w:jc w:val="center"/>
        <w:outlineLvl w:val="2"/>
        <w:rPr>
          <w:b/>
          <w:bCs/>
        </w:rPr>
      </w:pPr>
      <w:bookmarkStart w:id="423" w:name="_Toc410315222"/>
      <w:bookmarkStart w:id="424" w:name="_Toc400454244"/>
      <w:bookmarkStart w:id="425" w:name="_Toc392516697"/>
      <w:bookmarkStart w:id="426" w:name="_Toc380581565"/>
      <w:bookmarkStart w:id="427" w:name="_Toc380051158"/>
      <w:bookmarkStart w:id="428" w:name="_Toc379293290"/>
      <w:bookmarkStart w:id="429" w:name="_Toc339819819"/>
      <w:bookmarkStart w:id="430" w:name="_Toc321209574"/>
      <w:bookmarkStart w:id="431" w:name="_Toc282347534"/>
      <w:bookmarkStart w:id="432" w:name="_Toc447709822"/>
      <w:r>
        <w:rPr>
          <w:b/>
          <w:bCs/>
        </w:rPr>
        <w:t>Статья 35. Виды зон градостроительных ограничений</w:t>
      </w:r>
      <w:bookmarkEnd w:id="423"/>
      <w:bookmarkEnd w:id="424"/>
      <w:bookmarkEnd w:id="425"/>
      <w:bookmarkEnd w:id="426"/>
      <w:bookmarkEnd w:id="427"/>
      <w:bookmarkEnd w:id="428"/>
      <w:bookmarkEnd w:id="429"/>
      <w:bookmarkEnd w:id="430"/>
      <w:bookmarkEnd w:id="431"/>
      <w:bookmarkEnd w:id="432"/>
    </w:p>
    <w:p w:rsidR="008F51C2" w:rsidRDefault="008F51C2" w:rsidP="00C14964">
      <w:pPr>
        <w:pStyle w:val="NormalWeb"/>
        <w:tabs>
          <w:tab w:val="left" w:pos="720"/>
        </w:tabs>
        <w:ind w:firstLine="720"/>
        <w:jc w:val="both"/>
        <w:rPr>
          <w:color w:val="000000"/>
        </w:rPr>
      </w:pPr>
      <w:r>
        <w:rPr>
          <w:color w:val="000000"/>
        </w:rPr>
        <w:t>1. Видами зон действия градостроительных ограничений, границы которых отображаются на карте градостроительного зонирования муниципального образования, являются:</w:t>
      </w:r>
    </w:p>
    <w:p w:rsidR="008F51C2" w:rsidRDefault="008F51C2" w:rsidP="00C14964">
      <w:pPr>
        <w:pStyle w:val="NormalWeb"/>
        <w:tabs>
          <w:tab w:val="left" w:pos="720"/>
        </w:tabs>
        <w:ind w:firstLine="720"/>
        <w:jc w:val="both"/>
        <w:rPr>
          <w:color w:val="000000"/>
        </w:rPr>
      </w:pPr>
      <w:r>
        <w:rPr>
          <w:color w:val="000000"/>
        </w:rPr>
        <w:t>– зоны с особыми условиями использования территорий (зоны охраны объектов культурного наследия, санитарно-защитные зоны, охранные зоны и зоны влияния объектов инженерной и транспортной инфраструктуры, водоохранные зоны и др.), устанавливаемые в соответствии с законодательством Российской Федерации;</w:t>
      </w:r>
    </w:p>
    <w:p w:rsidR="008F51C2" w:rsidRDefault="008F51C2" w:rsidP="00C14964">
      <w:pPr>
        <w:pStyle w:val="NormalWeb"/>
        <w:tabs>
          <w:tab w:val="left" w:pos="720"/>
        </w:tabs>
        <w:ind w:firstLine="720"/>
        <w:jc w:val="both"/>
        <w:rPr>
          <w:color w:val="000000"/>
        </w:rPr>
      </w:pPr>
      <w:r>
        <w:rPr>
          <w:color w:val="000000"/>
        </w:rPr>
        <w:t>– зоны действия опасных природных или техногенных процессов (затопление, нарушенные территории, неблагоприятные геологические, гидрогеологические и другие процессы);</w:t>
      </w:r>
    </w:p>
    <w:p w:rsidR="008F51C2" w:rsidRDefault="008F51C2" w:rsidP="00C14964">
      <w:pPr>
        <w:pStyle w:val="NormalWeb"/>
        <w:tabs>
          <w:tab w:val="left" w:pos="720"/>
        </w:tabs>
        <w:ind w:firstLine="720"/>
        <w:jc w:val="both"/>
        <w:rPr>
          <w:color w:val="000000"/>
          <w:lang w:val="en-US"/>
        </w:rPr>
      </w:pPr>
      <w:r>
        <w:rPr>
          <w:color w:val="000000"/>
        </w:rPr>
        <w:t>– зоны действия публичных сервитутов.</w:t>
      </w:r>
    </w:p>
    <w:p w:rsidR="008F51C2" w:rsidRDefault="008F51C2" w:rsidP="00C14964">
      <w:pPr>
        <w:pStyle w:val="BodyText"/>
        <w:widowControl w:val="0"/>
        <w:numPr>
          <w:ilvl w:val="0"/>
          <w:numId w:val="14"/>
        </w:numPr>
        <w:tabs>
          <w:tab w:val="left" w:pos="1080"/>
          <w:tab w:val="left" w:pos="1331"/>
        </w:tabs>
        <w:spacing w:after="0"/>
        <w:ind w:left="0" w:firstLine="720"/>
        <w:jc w:val="both"/>
      </w:pPr>
      <w:r>
        <w:rPr>
          <w:rStyle w:val="12"/>
          <w:b w:val="0"/>
          <w:bCs w:val="0"/>
          <w:color w:val="000000"/>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8F51C2" w:rsidRDefault="008F51C2" w:rsidP="00C14964">
      <w:pPr>
        <w:pStyle w:val="BodyText"/>
        <w:widowControl w:val="0"/>
        <w:numPr>
          <w:ilvl w:val="0"/>
          <w:numId w:val="8"/>
        </w:numPr>
        <w:tabs>
          <w:tab w:val="left" w:pos="1080"/>
          <w:tab w:val="left" w:pos="1331"/>
        </w:tabs>
        <w:spacing w:after="0"/>
        <w:ind w:left="0" w:firstLine="720"/>
        <w:jc w:val="both"/>
      </w:pPr>
      <w:r>
        <w:rPr>
          <w:rStyle w:val="12"/>
          <w:b w:val="0"/>
          <w:bCs w:val="0"/>
          <w:color w:val="000000"/>
        </w:rPr>
        <w:t>Водный кодекс Российской Федерации от 03.06.2006;</w:t>
      </w:r>
    </w:p>
    <w:p w:rsidR="008F51C2" w:rsidRDefault="008F51C2" w:rsidP="00C14964">
      <w:pPr>
        <w:pStyle w:val="BodyText"/>
        <w:widowControl w:val="0"/>
        <w:numPr>
          <w:ilvl w:val="0"/>
          <w:numId w:val="8"/>
        </w:numPr>
        <w:tabs>
          <w:tab w:val="left" w:pos="1080"/>
          <w:tab w:val="left" w:pos="1331"/>
        </w:tabs>
        <w:spacing w:after="0"/>
        <w:ind w:left="0" w:firstLine="720"/>
        <w:jc w:val="both"/>
      </w:pPr>
      <w:r>
        <w:rPr>
          <w:rStyle w:val="12"/>
          <w:b w:val="0"/>
          <w:bCs w:val="0"/>
          <w:color w:val="000000"/>
        </w:rPr>
        <w:t>Земельный кодекс Российской Федерации от 25.10.2001;</w:t>
      </w:r>
    </w:p>
    <w:p w:rsidR="008F51C2" w:rsidRDefault="008F51C2" w:rsidP="00C14964">
      <w:pPr>
        <w:pStyle w:val="BodyText"/>
        <w:widowControl w:val="0"/>
        <w:numPr>
          <w:ilvl w:val="0"/>
          <w:numId w:val="8"/>
        </w:numPr>
        <w:tabs>
          <w:tab w:val="left" w:pos="1080"/>
          <w:tab w:val="left" w:pos="1331"/>
        </w:tabs>
        <w:spacing w:after="0"/>
        <w:ind w:left="0" w:firstLine="720"/>
        <w:jc w:val="both"/>
      </w:pPr>
      <w:r>
        <w:rPr>
          <w:rStyle w:val="12"/>
          <w:b w:val="0"/>
          <w:bCs w:val="0"/>
          <w:color w:val="000000"/>
        </w:rPr>
        <w:t>Федеральный закон от 10.01.2002 № 7-ФЗ «Об охране окружающей среды»;</w:t>
      </w:r>
    </w:p>
    <w:p w:rsidR="008F51C2" w:rsidRDefault="008F51C2" w:rsidP="00C14964">
      <w:pPr>
        <w:pStyle w:val="BodyText"/>
        <w:widowControl w:val="0"/>
        <w:numPr>
          <w:ilvl w:val="0"/>
          <w:numId w:val="8"/>
        </w:numPr>
        <w:tabs>
          <w:tab w:val="left" w:pos="1080"/>
          <w:tab w:val="left" w:pos="1331"/>
        </w:tabs>
        <w:spacing w:after="0"/>
        <w:ind w:left="0" w:firstLine="720"/>
        <w:jc w:val="both"/>
        <w:rPr>
          <w:rStyle w:val="12"/>
          <w:b w:val="0"/>
          <w:bCs w:val="0"/>
        </w:rPr>
      </w:pPr>
      <w:r>
        <w:rPr>
          <w:rStyle w:val="12"/>
          <w:b w:val="0"/>
          <w:bCs w:val="0"/>
          <w:color w:val="000000"/>
        </w:rPr>
        <w:t>Федеральный закон от 30.03.99 № 52-ФЗ «О санитарно-эпидемиологическом благополучии населения»;</w:t>
      </w:r>
    </w:p>
    <w:p w:rsidR="008F51C2" w:rsidRDefault="008F51C2" w:rsidP="00C14964">
      <w:pPr>
        <w:pStyle w:val="BodyText"/>
        <w:widowControl w:val="0"/>
        <w:numPr>
          <w:ilvl w:val="0"/>
          <w:numId w:val="8"/>
        </w:numPr>
        <w:tabs>
          <w:tab w:val="left" w:pos="1080"/>
          <w:tab w:val="left" w:pos="1331"/>
        </w:tabs>
        <w:spacing w:after="0"/>
        <w:ind w:left="0" w:firstLine="720"/>
        <w:jc w:val="both"/>
      </w:pPr>
      <w:r>
        <w:rPr>
          <w:rStyle w:val="12"/>
          <w:b w:val="0"/>
          <w:bCs w:val="0"/>
          <w:color w:val="000000"/>
        </w:rPr>
        <w:t>Федеральный закон от 04.05.99 № 96-ФЗ «Об охране атмосферного воздуха»;</w:t>
      </w:r>
    </w:p>
    <w:p w:rsidR="008F51C2" w:rsidRDefault="008F51C2" w:rsidP="00C14964">
      <w:pPr>
        <w:pStyle w:val="BodyText"/>
        <w:widowControl w:val="0"/>
        <w:numPr>
          <w:ilvl w:val="0"/>
          <w:numId w:val="8"/>
        </w:numPr>
        <w:tabs>
          <w:tab w:val="left" w:pos="1080"/>
          <w:tab w:val="left" w:pos="1331"/>
        </w:tabs>
        <w:spacing w:after="0"/>
        <w:ind w:left="0" w:firstLine="720"/>
        <w:jc w:val="both"/>
        <w:rPr>
          <w:rStyle w:val="12"/>
          <w:b w:val="0"/>
          <w:bCs w:val="0"/>
        </w:rPr>
      </w:pPr>
      <w:r>
        <w:rPr>
          <w:rStyle w:val="12"/>
          <w:b w:val="0"/>
          <w:bCs w:val="0"/>
          <w:color w:val="000000"/>
        </w:rPr>
        <w:t xml:space="preserve">Федеральный закон от 14 марта 1995 года № 33-ФЗ «Об особо охраняемых природных территориях»; </w:t>
      </w:r>
    </w:p>
    <w:p w:rsidR="008F51C2" w:rsidRDefault="008F51C2" w:rsidP="00C14964">
      <w:pPr>
        <w:pStyle w:val="BodyText"/>
        <w:widowControl w:val="0"/>
        <w:numPr>
          <w:ilvl w:val="0"/>
          <w:numId w:val="8"/>
        </w:numPr>
        <w:tabs>
          <w:tab w:val="left" w:pos="1080"/>
          <w:tab w:val="left" w:pos="1331"/>
        </w:tabs>
        <w:spacing w:after="0"/>
        <w:ind w:left="0" w:firstLine="720"/>
        <w:jc w:val="both"/>
      </w:pPr>
      <w:r>
        <w:rPr>
          <w:rStyle w:val="12"/>
          <w:b w:val="0"/>
          <w:bCs w:val="0"/>
          <w:color w:val="000000"/>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8F51C2" w:rsidRDefault="008F51C2" w:rsidP="00C14964">
      <w:pPr>
        <w:pStyle w:val="BodyText"/>
        <w:widowControl w:val="0"/>
        <w:numPr>
          <w:ilvl w:val="0"/>
          <w:numId w:val="8"/>
        </w:numPr>
        <w:tabs>
          <w:tab w:val="left" w:pos="1080"/>
          <w:tab w:val="left" w:pos="1331"/>
        </w:tabs>
        <w:spacing w:after="0"/>
        <w:ind w:left="0" w:firstLine="720"/>
        <w:jc w:val="both"/>
      </w:pPr>
      <w:r>
        <w:rPr>
          <w:rStyle w:val="12"/>
          <w:b w:val="0"/>
          <w:bCs w:val="0"/>
          <w:color w:val="000000"/>
        </w:rPr>
        <w:t>Федеральный закон от 27 февраля 2003 года «Об объектах культурного наследия (памятниках истории и культуры) народов Российской федерации»;</w:t>
      </w:r>
    </w:p>
    <w:p w:rsidR="008F51C2" w:rsidRDefault="008F51C2" w:rsidP="00C14964">
      <w:pPr>
        <w:pStyle w:val="BodyText"/>
        <w:widowControl w:val="0"/>
        <w:numPr>
          <w:ilvl w:val="0"/>
          <w:numId w:val="8"/>
        </w:numPr>
        <w:tabs>
          <w:tab w:val="left" w:pos="1080"/>
          <w:tab w:val="left" w:pos="1331"/>
        </w:tabs>
        <w:spacing w:after="0"/>
        <w:ind w:left="0" w:firstLine="709"/>
        <w:jc w:val="both"/>
      </w:pPr>
      <w:r>
        <w:rPr>
          <w:rStyle w:val="12"/>
          <w:b w:val="0"/>
          <w:bCs w:val="0"/>
          <w:color w:val="000000"/>
        </w:rPr>
        <w:t>Санитарные правила и нормы СанПиН 2.1.4.1110-02 Зоны санитарной охраны источников водоснабжения и водопроводов питьевого назначения;</w:t>
      </w:r>
    </w:p>
    <w:p w:rsidR="008F51C2" w:rsidRDefault="008F51C2" w:rsidP="00C14964">
      <w:pPr>
        <w:pStyle w:val="BodyText"/>
        <w:widowControl w:val="0"/>
        <w:numPr>
          <w:ilvl w:val="0"/>
          <w:numId w:val="8"/>
        </w:numPr>
        <w:tabs>
          <w:tab w:val="left" w:pos="1080"/>
          <w:tab w:val="left" w:pos="1331"/>
        </w:tabs>
        <w:spacing w:after="0"/>
        <w:ind w:left="0" w:firstLine="709"/>
        <w:jc w:val="both"/>
      </w:pPr>
      <w:r>
        <w:rPr>
          <w:rStyle w:val="12"/>
          <w:b w:val="0"/>
          <w:bCs w:val="0"/>
          <w:color w:val="000000"/>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F51C2" w:rsidRDefault="008F51C2" w:rsidP="00C14964">
      <w:pPr>
        <w:pStyle w:val="BodyText"/>
        <w:widowControl w:val="0"/>
        <w:numPr>
          <w:ilvl w:val="0"/>
          <w:numId w:val="8"/>
        </w:numPr>
        <w:tabs>
          <w:tab w:val="left" w:pos="1080"/>
          <w:tab w:val="left" w:pos="1395"/>
        </w:tabs>
        <w:spacing w:after="0"/>
        <w:ind w:left="0" w:firstLine="709"/>
        <w:jc w:val="both"/>
      </w:pPr>
      <w:r>
        <w:rPr>
          <w:rStyle w:val="12"/>
          <w:b w:val="0"/>
          <w:bCs w:val="0"/>
          <w:color w:val="000000"/>
        </w:rPr>
        <w:t>Постановление Правительства РФ от 20.11.2000 № 878 «Об утверждении Правил охраны газораспределительных сетей».</w:t>
      </w:r>
    </w:p>
    <w:p w:rsidR="008F51C2" w:rsidRDefault="008F51C2" w:rsidP="00C14964">
      <w:pPr>
        <w:pStyle w:val="BodyText"/>
        <w:widowControl w:val="0"/>
        <w:numPr>
          <w:ilvl w:val="0"/>
          <w:numId w:val="14"/>
        </w:numPr>
        <w:tabs>
          <w:tab w:val="left" w:pos="1138"/>
        </w:tabs>
        <w:spacing w:after="0"/>
        <w:ind w:left="0" w:firstLine="709"/>
        <w:jc w:val="both"/>
      </w:pPr>
      <w:r>
        <w:rPr>
          <w:rStyle w:val="12"/>
          <w:b w:val="0"/>
          <w:bCs w:val="0"/>
          <w:color w:val="000000"/>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8F51C2" w:rsidRDefault="008F51C2" w:rsidP="00C14964">
      <w:pPr>
        <w:pStyle w:val="BodyText"/>
        <w:widowControl w:val="0"/>
        <w:numPr>
          <w:ilvl w:val="0"/>
          <w:numId w:val="8"/>
        </w:numPr>
        <w:tabs>
          <w:tab w:val="left" w:pos="1080"/>
          <w:tab w:val="left" w:pos="1395"/>
        </w:tabs>
        <w:spacing w:after="0"/>
        <w:ind w:left="0" w:firstLine="709"/>
        <w:jc w:val="both"/>
      </w:pPr>
      <w:r>
        <w:rPr>
          <w:rStyle w:val="12"/>
          <w:b w:val="0"/>
          <w:bCs w:val="0"/>
          <w:color w:val="000000"/>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8F51C2" w:rsidRDefault="008F51C2" w:rsidP="00C14964">
      <w:pPr>
        <w:pStyle w:val="BodyText"/>
        <w:widowControl w:val="0"/>
        <w:numPr>
          <w:ilvl w:val="0"/>
          <w:numId w:val="8"/>
        </w:numPr>
        <w:tabs>
          <w:tab w:val="left" w:pos="1080"/>
          <w:tab w:val="left" w:pos="1395"/>
        </w:tabs>
        <w:spacing w:after="0"/>
        <w:ind w:left="0" w:firstLine="709"/>
        <w:jc w:val="both"/>
      </w:pPr>
      <w:r>
        <w:rPr>
          <w:rStyle w:val="12"/>
          <w:b w:val="0"/>
          <w:bCs w:val="0"/>
          <w:color w:val="000000"/>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16, 17 настоящих Правил.</w:t>
      </w:r>
    </w:p>
    <w:p w:rsidR="008F51C2" w:rsidRDefault="008F51C2" w:rsidP="00C14964">
      <w:pPr>
        <w:pStyle w:val="BodyText"/>
        <w:widowControl w:val="0"/>
        <w:tabs>
          <w:tab w:val="left" w:pos="1080"/>
          <w:tab w:val="left" w:pos="1395"/>
        </w:tabs>
        <w:spacing w:after="0"/>
        <w:ind w:firstLine="709"/>
        <w:jc w:val="both"/>
      </w:pPr>
      <w:r>
        <w:t>4.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8F51C2" w:rsidRDefault="008F51C2" w:rsidP="00C14964">
      <w:pPr>
        <w:pStyle w:val="NormalWeb"/>
        <w:tabs>
          <w:tab w:val="left" w:pos="720"/>
        </w:tabs>
        <w:ind w:firstLine="709"/>
        <w:jc w:val="both"/>
        <w:rPr>
          <w:color w:val="000000"/>
        </w:rPr>
      </w:pPr>
      <w:r>
        <w:rPr>
          <w:color w:val="000000"/>
        </w:rPr>
        <w:t xml:space="preserve">5.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8F51C2" w:rsidRDefault="008F51C2" w:rsidP="00C14964">
      <w:pPr>
        <w:pStyle w:val="NormalWeb"/>
        <w:tabs>
          <w:tab w:val="left" w:pos="720"/>
        </w:tabs>
        <w:ind w:firstLine="720"/>
        <w:jc w:val="both"/>
        <w:rPr>
          <w:color w:val="008080"/>
        </w:rPr>
      </w:pPr>
      <w:r>
        <w:t>6.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w:t>
      </w:r>
      <w:r>
        <w:rPr>
          <w:color w:val="008080"/>
        </w:rPr>
        <w:t xml:space="preserve"> </w:t>
      </w:r>
      <w:r>
        <w:t>земельного участка.</w:t>
      </w:r>
      <w:r>
        <w:rPr>
          <w:color w:val="008080"/>
        </w:rPr>
        <w:t xml:space="preserve"> </w:t>
      </w:r>
    </w:p>
    <w:p w:rsidR="008F51C2" w:rsidRDefault="008F51C2" w:rsidP="00C14964">
      <w:pPr>
        <w:spacing w:before="240" w:after="240"/>
        <w:jc w:val="center"/>
        <w:outlineLvl w:val="2"/>
        <w:rPr>
          <w:b/>
          <w:bCs/>
        </w:rPr>
      </w:pPr>
      <w:bookmarkStart w:id="433" w:name="_Toc410315223"/>
      <w:bookmarkStart w:id="434" w:name="_Toc400454245"/>
      <w:bookmarkStart w:id="435" w:name="_Toc392516698"/>
      <w:bookmarkStart w:id="436" w:name="_Toc380581566"/>
      <w:bookmarkStart w:id="437" w:name="_Toc380051159"/>
      <w:bookmarkStart w:id="438" w:name="_Toc379293291"/>
      <w:bookmarkStart w:id="439" w:name="_Toc339819820"/>
      <w:bookmarkStart w:id="440" w:name="_Toc321209575"/>
      <w:bookmarkStart w:id="441" w:name="_Toc282347535"/>
      <w:bookmarkStart w:id="442" w:name="_Toc447709823"/>
      <w:r>
        <w:rPr>
          <w:b/>
          <w:bCs/>
        </w:rPr>
        <w:t>Статья 36. Зоны с особыми условиями использования территорий муниципального образования Кусакский сельсовет</w:t>
      </w:r>
      <w:bookmarkEnd w:id="433"/>
      <w:bookmarkEnd w:id="434"/>
      <w:bookmarkEnd w:id="435"/>
      <w:bookmarkEnd w:id="436"/>
      <w:bookmarkEnd w:id="437"/>
      <w:bookmarkEnd w:id="438"/>
      <w:bookmarkEnd w:id="439"/>
      <w:bookmarkEnd w:id="440"/>
      <w:bookmarkEnd w:id="441"/>
      <w:bookmarkEnd w:id="442"/>
    </w:p>
    <w:p w:rsidR="008F51C2" w:rsidRDefault="008F51C2" w:rsidP="00C14964">
      <w:pPr>
        <w:ind w:firstLine="709"/>
      </w:pPr>
      <w:r>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8F51C2" w:rsidRDefault="008F51C2" w:rsidP="00C14964">
      <w:pPr>
        <w:ind w:firstLine="709"/>
      </w:pPr>
      <w:r>
        <w:t>– санитарно-защитных зон объектов производственной инфраструктуры;</w:t>
      </w:r>
    </w:p>
    <w:p w:rsidR="008F51C2" w:rsidRDefault="008F51C2" w:rsidP="00C14964">
      <w:pPr>
        <w:ind w:firstLine="709"/>
      </w:pPr>
      <w:r>
        <w:t>– санитарно-защитных зон объектов специального назначения;</w:t>
      </w:r>
    </w:p>
    <w:p w:rsidR="008F51C2" w:rsidRDefault="008F51C2" w:rsidP="00C14964">
      <w:pPr>
        <w:ind w:firstLine="709"/>
      </w:pPr>
      <w:r>
        <w:t>– охранных зон объектов инженерной инфраструктуры;</w:t>
      </w:r>
    </w:p>
    <w:p w:rsidR="008F51C2" w:rsidRDefault="008F51C2" w:rsidP="00C14964">
      <w:pPr>
        <w:ind w:firstLine="709"/>
      </w:pPr>
      <w:r>
        <w:t>– зон санитарной охраны источников питьевого водоснабжения;</w:t>
      </w:r>
    </w:p>
    <w:p w:rsidR="008F51C2" w:rsidRDefault="008F51C2" w:rsidP="00C14964">
      <w:pPr>
        <w:ind w:firstLine="709"/>
      </w:pPr>
      <w:r>
        <w:t>– санитарно-защитной полосы магистрального водопровода;</w:t>
      </w:r>
    </w:p>
    <w:p w:rsidR="008F51C2" w:rsidRDefault="008F51C2" w:rsidP="00C14964">
      <w:pPr>
        <w:ind w:firstLine="709"/>
        <w:rPr>
          <w:color w:val="000000"/>
        </w:rPr>
      </w:pPr>
      <w:r>
        <w:rPr>
          <w:color w:val="000000"/>
        </w:rPr>
        <w:t>– придорожной полосы автодорог.</w:t>
      </w:r>
    </w:p>
    <w:p w:rsidR="008F51C2" w:rsidRDefault="008F51C2" w:rsidP="00C14964">
      <w:pPr>
        <w:pStyle w:val="NormalWeb"/>
        <w:tabs>
          <w:tab w:val="left" w:pos="720"/>
        </w:tabs>
        <w:jc w:val="both"/>
      </w:pPr>
      <w:r>
        <w:tab/>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8F51C2" w:rsidRDefault="008F51C2" w:rsidP="00C14964">
      <w:pPr>
        <w:pStyle w:val="NormalWeb"/>
        <w:tabs>
          <w:tab w:val="left" w:pos="720"/>
        </w:tabs>
        <w:ind w:firstLine="720"/>
        <w:jc w:val="both"/>
      </w:pPr>
      <w:r>
        <w:rPr>
          <w:b/>
          <w:i/>
          <w:iCs/>
        </w:rPr>
        <w:t>Санитарно-защитные зоны</w:t>
      </w:r>
      <w:r>
        <w:rPr>
          <w:i/>
          <w:iCs/>
        </w:rPr>
        <w:t xml:space="preserve"> </w:t>
      </w:r>
      <w:r>
        <w:t>– специальные территории с особым режимом использования вокруг объектов и производств, являющихся источником вредного воздействия на среду обитания и здоровье человека.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 источника вредного воздействия в штатном режиме.</w:t>
      </w:r>
    </w:p>
    <w:p w:rsidR="008F51C2" w:rsidRDefault="008F51C2" w:rsidP="00C14964">
      <w:pPr>
        <w:ind w:firstLine="720"/>
        <w:jc w:val="both"/>
      </w:pPr>
      <w:r>
        <w:t>В соответствии с СанПиН 2.2.1/2.1.1.1200-03 (с изменениями),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F51C2" w:rsidRDefault="008F51C2" w:rsidP="00C14964">
      <w:pPr>
        <w:autoSpaceDN w:val="0"/>
        <w:adjustRightInd w:val="0"/>
        <w:ind w:firstLine="720"/>
        <w:jc w:val="both"/>
      </w:pPr>
      <w: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F51C2" w:rsidRDefault="008F51C2" w:rsidP="00C14964">
      <w:pPr>
        <w:ind w:firstLine="720"/>
        <w:jc w:val="both"/>
      </w:pPr>
      <w: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F51C2" w:rsidRDefault="008F51C2" w:rsidP="00C14964">
      <w:pPr>
        <w:ind w:firstLine="720"/>
        <w:jc w:val="both"/>
      </w:pPr>
      <w: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F51C2" w:rsidRDefault="008F51C2" w:rsidP="00C14964">
      <w:pPr>
        <w:autoSpaceDE w:val="0"/>
        <w:autoSpaceDN w:val="0"/>
        <w:adjustRightInd w:val="0"/>
        <w:ind w:firstLine="720"/>
        <w:jc w:val="both"/>
        <w:rPr>
          <w:lang w:eastAsia="en-US"/>
        </w:rPr>
      </w:pPr>
      <w:r>
        <w:t xml:space="preserve">В соответствии с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Pr>
          <w:bCs/>
          <w:sz w:val="26"/>
          <w:szCs w:val="26"/>
        </w:rPr>
        <w:t>2.1.1279-03</w:t>
      </w:r>
      <w:r>
        <w:t xml:space="preserve">» в санитарно-защитной зоне </w:t>
      </w:r>
      <w:r>
        <w:rPr>
          <w:iCs/>
        </w:rPr>
        <w:t>кладбища</w:t>
      </w:r>
      <w:r>
        <w:t xml:space="preserve">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rsidR="008F51C2" w:rsidRDefault="008F51C2" w:rsidP="00C14964">
      <w:pPr>
        <w:ind w:firstLine="720"/>
        <w:jc w:val="both"/>
        <w:rPr>
          <w:b/>
          <w:i/>
          <w:iCs/>
        </w:rPr>
      </w:pPr>
      <w:r>
        <w:rPr>
          <w:b/>
          <w:i/>
          <w:iCs/>
        </w:rPr>
        <w:t>Охранные зоны объектов инженерной инфраструктуры</w:t>
      </w:r>
    </w:p>
    <w:p w:rsidR="008F51C2" w:rsidRDefault="008F51C2" w:rsidP="00C14964">
      <w:pPr>
        <w:pStyle w:val="Default"/>
        <w:ind w:firstLine="720"/>
        <w:jc w:val="both"/>
      </w:pPr>
      <w:r>
        <w:t xml:space="preserve">Охранные зоны транспортных и инженерных коммуникаций – территории вдоль линейных объектов транспортной и инженерной инфраструктуры, необходимые для обеспечения сохранности, нормального функционирования (функционирования в штатном режиме) и возможности доступа к этим объектам для их обслуживания или ремонта. </w:t>
      </w:r>
    </w:p>
    <w:p w:rsidR="008F51C2" w:rsidRDefault="008F51C2" w:rsidP="00C14964">
      <w:pPr>
        <w:pStyle w:val="Default"/>
        <w:ind w:firstLine="720"/>
        <w:jc w:val="both"/>
      </w:pPr>
      <w:r>
        <w:t xml:space="preserve">Границы охранных зон и ограничения по использованию территорий охранных зон устанавливаются строительными нормативами. Режим охранной зоны и ограничения по использованию охранной зоны могут быть изменены по согласованию с организацией-балансодержателем (обслуживающей организации) соответствующего объекта, если это предусмотрено нормативной документацией. </w:t>
      </w:r>
    </w:p>
    <w:p w:rsidR="008F51C2" w:rsidRDefault="008F51C2" w:rsidP="00C14964">
      <w:pPr>
        <w:autoSpaceDE w:val="0"/>
        <w:autoSpaceDN w:val="0"/>
        <w:adjustRightInd w:val="0"/>
        <w:ind w:firstLine="720"/>
        <w:jc w:val="both"/>
        <w:rPr>
          <w:lang w:eastAsia="en-US"/>
        </w:rPr>
      </w:pPr>
      <w:r>
        <w:rPr>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8F51C2" w:rsidRDefault="008F51C2" w:rsidP="00C14964">
      <w:pPr>
        <w:autoSpaceDE w:val="0"/>
        <w:autoSpaceDN w:val="0"/>
        <w:adjustRightInd w:val="0"/>
        <w:ind w:firstLine="720"/>
        <w:jc w:val="both"/>
        <w:rPr>
          <w:lang w:eastAsia="en-US"/>
        </w:rPr>
      </w:pPr>
      <w:r>
        <w:rPr>
          <w:lang w:eastAsia="en-US"/>
        </w:rPr>
        <w:t>– строительство, капитальный ремонт, реконструкция или снос зданий и сооружений;</w:t>
      </w:r>
    </w:p>
    <w:p w:rsidR="008F51C2" w:rsidRDefault="008F51C2" w:rsidP="00C14964">
      <w:pPr>
        <w:autoSpaceDE w:val="0"/>
        <w:autoSpaceDN w:val="0"/>
        <w:adjustRightInd w:val="0"/>
        <w:ind w:firstLine="720"/>
        <w:jc w:val="both"/>
        <w:rPr>
          <w:lang w:eastAsia="en-US"/>
        </w:rPr>
      </w:pPr>
      <w:r>
        <w:rPr>
          <w:lang w:eastAsia="en-US"/>
        </w:rPr>
        <w:t>– горные, взрывные, мелиоративные работы, в том числе связанные с временным затоплением земель;</w:t>
      </w:r>
    </w:p>
    <w:p w:rsidR="008F51C2" w:rsidRDefault="008F51C2" w:rsidP="00C14964">
      <w:pPr>
        <w:autoSpaceDE w:val="0"/>
        <w:autoSpaceDN w:val="0"/>
        <w:adjustRightInd w:val="0"/>
        <w:ind w:firstLine="720"/>
        <w:jc w:val="both"/>
        <w:rPr>
          <w:lang w:eastAsia="en-US"/>
        </w:rPr>
      </w:pPr>
      <w:r>
        <w:rPr>
          <w:lang w:eastAsia="en-US"/>
        </w:rPr>
        <w:t>– посадка и вырубка деревьев и кустарников;</w:t>
      </w:r>
    </w:p>
    <w:p w:rsidR="008F51C2" w:rsidRDefault="008F51C2" w:rsidP="00C14964">
      <w:pPr>
        <w:autoSpaceDE w:val="0"/>
        <w:autoSpaceDN w:val="0"/>
        <w:adjustRightInd w:val="0"/>
        <w:ind w:firstLine="720"/>
        <w:jc w:val="both"/>
        <w:rPr>
          <w:lang w:eastAsia="en-US"/>
        </w:rPr>
      </w:pPr>
      <w:r>
        <w:rPr>
          <w:lang w:eastAsia="en-U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w:t>
      </w:r>
    </w:p>
    <w:p w:rsidR="008F51C2" w:rsidRDefault="008F51C2" w:rsidP="00C14964">
      <w:pPr>
        <w:widowControl w:val="0"/>
        <w:autoSpaceDE w:val="0"/>
        <w:autoSpaceDN w:val="0"/>
        <w:adjustRightInd w:val="0"/>
        <w:ind w:firstLine="720"/>
        <w:jc w:val="both"/>
        <w:rPr>
          <w:lang w:eastAsia="en-US"/>
        </w:rPr>
      </w:pPr>
      <w:r>
        <w:rPr>
          <w:lang w:eastAsia="en-US"/>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lang w:eastAsia="en-US"/>
          </w:rPr>
          <w:t>4,5 метра</w:t>
        </w:r>
      </w:smartTag>
      <w:r>
        <w:rPr>
          <w:lang w:eastAsia="en-US"/>
        </w:rPr>
        <w:t xml:space="preserve"> (в охранных зонах воздушных линий электропередачи);</w:t>
      </w:r>
    </w:p>
    <w:p w:rsidR="008F51C2" w:rsidRDefault="008F51C2" w:rsidP="00C14964">
      <w:pPr>
        <w:widowControl w:val="0"/>
        <w:autoSpaceDE w:val="0"/>
        <w:autoSpaceDN w:val="0"/>
        <w:adjustRightInd w:val="0"/>
        <w:ind w:firstLine="720"/>
        <w:jc w:val="both"/>
        <w:rPr>
          <w:lang w:eastAsia="en-US"/>
        </w:rPr>
      </w:pPr>
      <w:r>
        <w:rPr>
          <w:lang w:eastAsia="en-US"/>
        </w:rPr>
        <w:t xml:space="preserve">– земляные работы на глубине более </w:t>
      </w:r>
      <w:smartTag w:uri="urn:schemas-microsoft-com:office:smarttags" w:element="metricconverter">
        <w:smartTagPr>
          <w:attr w:name="ProductID" w:val="0,3 метра"/>
        </w:smartTagPr>
        <w:r>
          <w:rPr>
            <w:lang w:eastAsia="en-US"/>
          </w:rPr>
          <w:t>0,3 метра</w:t>
        </w:r>
      </w:smartTag>
      <w:r>
        <w:rPr>
          <w:lang w:eastAsia="en-US"/>
        </w:rPr>
        <w:t xml:space="preserve"> (на вспахиваемых землях на глубине более </w:t>
      </w:r>
      <w:smartTag w:uri="urn:schemas-microsoft-com:office:smarttags" w:element="metricconverter">
        <w:smartTagPr>
          <w:attr w:name="ProductID" w:val="0,45 метра"/>
        </w:smartTagPr>
        <w:r>
          <w:rPr>
            <w:lang w:eastAsia="en-US"/>
          </w:rPr>
          <w:t>0,45 метра</w:t>
        </w:r>
      </w:smartTag>
      <w:r>
        <w:rPr>
          <w:lang w:eastAsia="en-US"/>
        </w:rPr>
        <w:t>), а также планировка грунта (в охранных зонах подземных кабельных линий);</w:t>
      </w:r>
    </w:p>
    <w:p w:rsidR="008F51C2" w:rsidRDefault="008F51C2" w:rsidP="00C14964">
      <w:pPr>
        <w:autoSpaceDE w:val="0"/>
        <w:autoSpaceDN w:val="0"/>
        <w:adjustRightInd w:val="0"/>
        <w:ind w:firstLine="720"/>
        <w:jc w:val="both"/>
        <w:rPr>
          <w:lang w:eastAsia="en-US"/>
        </w:rPr>
      </w:pPr>
      <w:r>
        <w:rPr>
          <w:lang w:eastAsia="en-US"/>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Pr>
            <w:lang w:eastAsia="en-US"/>
          </w:rPr>
          <w:t>4 метров</w:t>
        </w:r>
      </w:smartTag>
      <w:r>
        <w:rPr>
          <w:lang w:eastAsia="en-US"/>
        </w:rPr>
        <w:t xml:space="preserve"> (в охранных зонах воздушных линий электропередачи) или полевые сельскохозяйственные работы, связанные с вспашкой земли (в охранных зонах подземных кабельных линий).</w:t>
      </w:r>
    </w:p>
    <w:p w:rsidR="008F51C2" w:rsidRDefault="008F51C2" w:rsidP="00C14964">
      <w:pPr>
        <w:pStyle w:val="NormalWeb"/>
        <w:tabs>
          <w:tab w:val="left" w:pos="720"/>
        </w:tabs>
        <w:ind w:firstLine="720"/>
        <w:jc w:val="both"/>
        <w:rPr>
          <w:b/>
          <w:i/>
          <w:iCs/>
        </w:rPr>
      </w:pPr>
      <w:r>
        <w:rPr>
          <w:b/>
          <w:i/>
          <w:iCs/>
        </w:rPr>
        <w:t>Зоны санитарной охраны источников питьевого водоснабжения</w:t>
      </w:r>
    </w:p>
    <w:p w:rsidR="008F51C2" w:rsidRDefault="008F51C2" w:rsidP="00C14964">
      <w:pPr>
        <w:pStyle w:val="Default"/>
        <w:ind w:firstLine="720"/>
        <w:jc w:val="both"/>
      </w:pPr>
      <w:r>
        <w:rPr>
          <w:bCs/>
        </w:rPr>
        <w:t>Зоны санитарной охраны источников питьевого водоснабжения определяются согласно СанПиН 2.1.4.1110-02 «Зоны санитарной охраны источников водоснабжения и водопроводов питьевого назначения».</w:t>
      </w:r>
      <w:r>
        <w:rPr>
          <w:b/>
          <w:bCs/>
          <w:sz w:val="26"/>
          <w:szCs w:val="26"/>
        </w:rPr>
        <w:t xml:space="preserve"> </w:t>
      </w:r>
      <w:r>
        <w:t xml:space="preserve">Основной целью создания зон санитарной охраны (ЗСО)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8F51C2" w:rsidRDefault="008F51C2" w:rsidP="00C14964">
      <w:pPr>
        <w:pStyle w:val="Default"/>
        <w:ind w:firstLine="720"/>
        <w:jc w:val="both"/>
      </w:pPr>
      <w: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F51C2" w:rsidRDefault="008F51C2" w:rsidP="00C14964">
      <w:pPr>
        <w:autoSpaceDE w:val="0"/>
        <w:autoSpaceDN w:val="0"/>
        <w:adjustRightInd w:val="0"/>
        <w:ind w:firstLine="720"/>
        <w:jc w:val="both"/>
        <w:rPr>
          <w:lang w:eastAsia="en-US"/>
        </w:rPr>
      </w:pPr>
      <w:r>
        <w:rPr>
          <w:lang w:eastAsia="en-US"/>
        </w:rPr>
        <w:t>На территории первого пояса запрещается:</w:t>
      </w:r>
    </w:p>
    <w:p w:rsidR="008F51C2" w:rsidRDefault="008F51C2" w:rsidP="00C14964">
      <w:pPr>
        <w:autoSpaceDE w:val="0"/>
        <w:autoSpaceDN w:val="0"/>
        <w:adjustRightInd w:val="0"/>
        <w:ind w:firstLine="720"/>
        <w:jc w:val="both"/>
        <w:rPr>
          <w:lang w:eastAsia="en-US"/>
        </w:rPr>
      </w:pPr>
      <w:r>
        <w:rPr>
          <w:lang w:eastAsia="en-US"/>
        </w:rPr>
        <w:t>– посадка высокоствольных деревьев;</w:t>
      </w:r>
    </w:p>
    <w:p w:rsidR="008F51C2" w:rsidRDefault="008F51C2" w:rsidP="00C14964">
      <w:pPr>
        <w:autoSpaceDE w:val="0"/>
        <w:autoSpaceDN w:val="0"/>
        <w:adjustRightInd w:val="0"/>
        <w:ind w:firstLine="720"/>
        <w:jc w:val="both"/>
        <w:rPr>
          <w:lang w:eastAsia="en-US"/>
        </w:rPr>
      </w:pPr>
      <w:r>
        <w:rPr>
          <w:lang w:eastAsia="en-U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8F51C2" w:rsidRDefault="008F51C2" w:rsidP="00C14964">
      <w:pPr>
        <w:autoSpaceDE w:val="0"/>
        <w:autoSpaceDN w:val="0"/>
        <w:adjustRightInd w:val="0"/>
        <w:ind w:firstLine="720"/>
        <w:jc w:val="both"/>
        <w:rPr>
          <w:lang w:eastAsia="en-US"/>
        </w:rPr>
      </w:pPr>
      <w:r>
        <w:rPr>
          <w:lang w:eastAsia="en-US"/>
        </w:rPr>
        <w:t>– размещение жилых и общественных зданий, проживание людей;</w:t>
      </w:r>
    </w:p>
    <w:p w:rsidR="008F51C2" w:rsidRDefault="008F51C2" w:rsidP="00C14964">
      <w:pPr>
        <w:autoSpaceDE w:val="0"/>
        <w:autoSpaceDN w:val="0"/>
        <w:adjustRightInd w:val="0"/>
        <w:ind w:firstLine="720"/>
        <w:jc w:val="both"/>
        <w:rPr>
          <w:lang w:eastAsia="en-US"/>
        </w:rPr>
      </w:pPr>
      <w:r>
        <w:rPr>
          <w:lang w:eastAsia="en-US"/>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8F51C2" w:rsidRDefault="008F51C2" w:rsidP="00C14964">
      <w:pPr>
        <w:autoSpaceDE w:val="0"/>
        <w:autoSpaceDN w:val="0"/>
        <w:adjustRightInd w:val="0"/>
        <w:ind w:firstLine="720"/>
        <w:jc w:val="both"/>
        <w:rPr>
          <w:lang w:eastAsia="en-US"/>
        </w:rPr>
      </w:pPr>
      <w:r>
        <w:rPr>
          <w:lang w:eastAsia="en-U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8F51C2" w:rsidRDefault="008F51C2" w:rsidP="00C14964">
      <w:pPr>
        <w:autoSpaceDE w:val="0"/>
        <w:autoSpaceDN w:val="0"/>
        <w:adjustRightInd w:val="0"/>
        <w:ind w:firstLine="720"/>
        <w:jc w:val="both"/>
        <w:rPr>
          <w:lang w:eastAsia="en-US"/>
        </w:rPr>
      </w:pPr>
      <w:r>
        <w:rPr>
          <w:lang w:eastAsia="en-US"/>
        </w:rPr>
        <w:t>Допускаются рубки ухода и санитарные рубки леса.</w:t>
      </w:r>
    </w:p>
    <w:p w:rsidR="008F51C2" w:rsidRDefault="008F51C2" w:rsidP="00C14964">
      <w:pPr>
        <w:autoSpaceDE w:val="0"/>
        <w:autoSpaceDN w:val="0"/>
        <w:adjustRightInd w:val="0"/>
        <w:ind w:firstLine="720"/>
        <w:jc w:val="both"/>
        <w:rPr>
          <w:lang w:eastAsia="en-US"/>
        </w:rPr>
      </w:pPr>
      <w:r>
        <w:rPr>
          <w:lang w:eastAsia="en-US"/>
        </w:rPr>
        <w:t>На территории второго и третьего пояса зоны санитарной охраны поверхностных источников водоснабжения запрещается:</w:t>
      </w:r>
    </w:p>
    <w:p w:rsidR="008F51C2" w:rsidRDefault="008F51C2" w:rsidP="00C14964">
      <w:pPr>
        <w:autoSpaceDE w:val="0"/>
        <w:autoSpaceDN w:val="0"/>
        <w:adjustRightInd w:val="0"/>
        <w:ind w:firstLine="720"/>
        <w:jc w:val="both"/>
        <w:rPr>
          <w:lang w:eastAsia="en-US"/>
        </w:rPr>
      </w:pPr>
      <w:r>
        <w:rPr>
          <w:lang w:eastAsia="en-U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F51C2" w:rsidRDefault="008F51C2" w:rsidP="00C14964">
      <w:pPr>
        <w:autoSpaceDE w:val="0"/>
        <w:autoSpaceDN w:val="0"/>
        <w:adjustRightInd w:val="0"/>
        <w:ind w:firstLine="720"/>
        <w:jc w:val="both"/>
        <w:rPr>
          <w:lang w:eastAsia="en-US"/>
        </w:rPr>
      </w:pPr>
      <w:r>
        <w:rPr>
          <w:lang w:eastAsia="en-US"/>
        </w:rPr>
        <w:t>– загрязнение территории нечистотами, мусором, навозом, промышленными отходами и др.;</w:t>
      </w:r>
    </w:p>
    <w:p w:rsidR="008F51C2" w:rsidRDefault="008F51C2" w:rsidP="00C14964">
      <w:pPr>
        <w:autoSpaceDE w:val="0"/>
        <w:autoSpaceDN w:val="0"/>
        <w:adjustRightInd w:val="0"/>
        <w:ind w:firstLine="720"/>
        <w:jc w:val="both"/>
        <w:rPr>
          <w:lang w:eastAsia="en-US"/>
        </w:rPr>
      </w:pPr>
      <w:r>
        <w:rPr>
          <w:lang w:eastAsia="en-U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8F51C2" w:rsidRDefault="008F51C2" w:rsidP="00C14964">
      <w:pPr>
        <w:autoSpaceDE w:val="0"/>
        <w:autoSpaceDN w:val="0"/>
        <w:adjustRightInd w:val="0"/>
        <w:ind w:firstLine="720"/>
        <w:jc w:val="both"/>
        <w:rPr>
          <w:lang w:eastAsia="en-US"/>
        </w:rPr>
      </w:pPr>
      <w:r>
        <w:rPr>
          <w:lang w:eastAsia="en-U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8F51C2" w:rsidRDefault="008F51C2" w:rsidP="00C14964">
      <w:pPr>
        <w:autoSpaceDE w:val="0"/>
        <w:autoSpaceDN w:val="0"/>
        <w:adjustRightInd w:val="0"/>
        <w:ind w:firstLine="720"/>
        <w:jc w:val="both"/>
        <w:rPr>
          <w:lang w:eastAsia="en-US"/>
        </w:rPr>
      </w:pPr>
      <w:r>
        <w:rPr>
          <w:lang w:eastAsia="en-US"/>
        </w:rPr>
        <w:t>– применение удобрений и ядохимикатов;</w:t>
      </w:r>
    </w:p>
    <w:p w:rsidR="008F51C2" w:rsidRDefault="008F51C2" w:rsidP="00C14964">
      <w:pPr>
        <w:autoSpaceDE w:val="0"/>
        <w:autoSpaceDN w:val="0"/>
        <w:adjustRightInd w:val="0"/>
        <w:ind w:firstLine="720"/>
        <w:jc w:val="both"/>
        <w:rPr>
          <w:lang w:eastAsia="en-US"/>
        </w:rPr>
      </w:pPr>
      <w:r>
        <w:rPr>
          <w:lang w:eastAsia="en-US"/>
        </w:rPr>
        <w:t>– добыча песка и гравия из водотока или водоема, а также дноуглубительные работы;</w:t>
      </w:r>
    </w:p>
    <w:p w:rsidR="008F51C2" w:rsidRDefault="008F51C2" w:rsidP="00C14964">
      <w:pPr>
        <w:autoSpaceDE w:val="0"/>
        <w:autoSpaceDN w:val="0"/>
        <w:adjustRightInd w:val="0"/>
        <w:ind w:firstLine="720"/>
        <w:jc w:val="both"/>
        <w:rPr>
          <w:lang w:eastAsia="en-US"/>
        </w:rPr>
      </w:pPr>
      <w:r>
        <w:rPr>
          <w:lang w:eastAsia="en-U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Pr>
            <w:lang w:eastAsia="en-US"/>
          </w:rPr>
          <w:t>500 м</w:t>
        </w:r>
      </w:smartTag>
      <w:r>
        <w:rPr>
          <w:lang w:eastAsia="en-US"/>
        </w:rPr>
        <w:t>, которое может привести к ухудшению качества или уменьшению количества воды источника водоснабжения;</w:t>
      </w:r>
    </w:p>
    <w:p w:rsidR="008F51C2" w:rsidRDefault="008F51C2" w:rsidP="00C14964">
      <w:pPr>
        <w:autoSpaceDE w:val="0"/>
        <w:autoSpaceDN w:val="0"/>
        <w:adjustRightInd w:val="0"/>
        <w:ind w:firstLine="720"/>
        <w:jc w:val="both"/>
        <w:rPr>
          <w:lang w:eastAsia="en-US"/>
        </w:rPr>
      </w:pPr>
      <w:r>
        <w:rPr>
          <w:lang w:eastAsia="en-US"/>
        </w:rPr>
        <w:t>– на территории третьего пояса рубка леса главного пользования и реконструкции. Допускаются только рубки ухода и санитарные рубки леса.</w:t>
      </w:r>
    </w:p>
    <w:p w:rsidR="008F51C2" w:rsidRDefault="008F51C2" w:rsidP="00C14964">
      <w:pPr>
        <w:autoSpaceDE w:val="0"/>
        <w:autoSpaceDN w:val="0"/>
        <w:adjustRightInd w:val="0"/>
        <w:ind w:firstLine="720"/>
        <w:jc w:val="both"/>
        <w:rPr>
          <w:lang w:eastAsia="en-US"/>
        </w:rPr>
      </w:pPr>
      <w:r>
        <w:rPr>
          <w:lang w:eastAsia="en-U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8F51C2" w:rsidRDefault="008F51C2" w:rsidP="00C14964">
      <w:pPr>
        <w:ind w:firstLine="709"/>
        <w:rPr>
          <w:b/>
          <w:i/>
          <w:iCs/>
          <w:color w:val="000000"/>
        </w:rPr>
      </w:pPr>
      <w:r>
        <w:rPr>
          <w:b/>
          <w:i/>
          <w:iCs/>
          <w:color w:val="000000"/>
        </w:rPr>
        <w:t xml:space="preserve">Придорожные полосы автодорог </w:t>
      </w:r>
    </w:p>
    <w:p w:rsidR="008F51C2" w:rsidRDefault="008F51C2" w:rsidP="00C14964">
      <w:pPr>
        <w:pStyle w:val="Default"/>
        <w:ind w:firstLine="709"/>
        <w:jc w:val="both"/>
      </w:pPr>
      <w:r>
        <w:t xml:space="preserve">Придорожные полосы автодорог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8F51C2" w:rsidRDefault="008F51C2" w:rsidP="00C14964">
      <w:pPr>
        <w:pStyle w:val="Default"/>
        <w:ind w:firstLine="709"/>
        <w:jc w:val="both"/>
      </w:pPr>
      <w:r>
        <w:t xml:space="preserve">Придорожные полосы автодорог устанавливаются в соответствии с законодательством Российской Федерации об автомобильных дорогах и дорожной деятельности. </w:t>
      </w:r>
    </w:p>
    <w:p w:rsidR="008F51C2" w:rsidRDefault="008F51C2" w:rsidP="00C14964">
      <w:pPr>
        <w:pStyle w:val="Default"/>
        <w:ind w:firstLine="709"/>
        <w:jc w:val="both"/>
      </w:pPr>
      <w: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w:t>
      </w:r>
    </w:p>
    <w:p w:rsidR="008F51C2" w:rsidRDefault="008F51C2" w:rsidP="00C14964">
      <w:pPr>
        <w:pStyle w:val="Default"/>
        <w:ind w:firstLine="709"/>
        <w:jc w:val="both"/>
      </w:pPr>
      <w:r>
        <w:t xml:space="preserve">Порядок установления и использования придорожных полос автомобильных дорог регионального или межмуниципального и местного значения может устанавливаться соответственно исполнительным органом государственной власти субъекта Российской Федерации, органом местного самоуправления. </w:t>
      </w:r>
      <w:bookmarkStart w:id="443" w:name="_Toc392516699"/>
      <w:bookmarkStart w:id="444" w:name="_Toc380581567"/>
      <w:bookmarkStart w:id="445" w:name="_Toc380051160"/>
      <w:bookmarkStart w:id="446" w:name="_Toc379293292"/>
      <w:bookmarkStart w:id="447" w:name="_Toc339819821"/>
    </w:p>
    <w:p w:rsidR="008F51C2" w:rsidRDefault="008F51C2" w:rsidP="00C14964">
      <w:pPr>
        <w:pStyle w:val="Default"/>
        <w:spacing w:before="100" w:beforeAutospacing="1" w:after="100" w:afterAutospacing="1"/>
        <w:ind w:firstLine="709"/>
        <w:jc w:val="both"/>
        <w:outlineLvl w:val="2"/>
        <w:rPr>
          <w:b/>
          <w:bCs/>
        </w:rPr>
      </w:pPr>
      <w:bookmarkStart w:id="448" w:name="_Toc410315224"/>
      <w:bookmarkStart w:id="449" w:name="_Toc447709824"/>
      <w:r>
        <w:rPr>
          <w:b/>
          <w:bCs/>
        </w:rPr>
        <w:t>Статья 37. Зоны действия опасных природных или техногенных процессов</w:t>
      </w:r>
      <w:bookmarkEnd w:id="443"/>
      <w:bookmarkEnd w:id="444"/>
      <w:bookmarkEnd w:id="445"/>
      <w:bookmarkEnd w:id="446"/>
      <w:bookmarkEnd w:id="447"/>
      <w:bookmarkEnd w:id="448"/>
      <w:bookmarkEnd w:id="449"/>
    </w:p>
    <w:p w:rsidR="008F51C2" w:rsidRDefault="008F51C2" w:rsidP="00C14964">
      <w:pPr>
        <w:pStyle w:val="NormalWeb"/>
        <w:tabs>
          <w:tab w:val="left" w:pos="720"/>
        </w:tabs>
        <w:ind w:firstLine="720"/>
        <w:jc w:val="both"/>
        <w:rPr>
          <w:color w:val="000000"/>
        </w:rPr>
      </w:pPr>
      <w:r>
        <w:rPr>
          <w:color w:val="000000"/>
        </w:rPr>
        <w:t>1. Зоны действия опасных природных и техногенных процессов отображены в соответствии с СТП Немецкого национального района. Использование потенциально опасных территорий осуществляется после обеспечения условий безопасности.</w:t>
      </w:r>
    </w:p>
    <w:p w:rsidR="008F51C2" w:rsidRDefault="008F51C2" w:rsidP="00C14964">
      <w:pPr>
        <w:pStyle w:val="NormalWeb"/>
        <w:tabs>
          <w:tab w:val="left" w:pos="720"/>
        </w:tabs>
        <w:ind w:firstLine="720"/>
        <w:jc w:val="both"/>
      </w:pPr>
      <w:r>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8F51C2" w:rsidRDefault="008F51C2" w:rsidP="00C14964">
      <w:pPr>
        <w:pStyle w:val="a2"/>
        <w:rPr>
          <w:i/>
          <w:iCs/>
          <w:sz w:val="24"/>
          <w:szCs w:val="24"/>
        </w:rPr>
      </w:pPr>
      <w:r>
        <w:rPr>
          <w:i/>
          <w:iCs/>
          <w:sz w:val="24"/>
          <w:szCs w:val="24"/>
        </w:rPr>
        <w:t>Зона снежных заносов</w:t>
      </w:r>
    </w:p>
    <w:p w:rsidR="008F51C2" w:rsidRDefault="008F51C2" w:rsidP="00C14964">
      <w:pPr>
        <w:ind w:firstLine="709"/>
        <w:jc w:val="both"/>
      </w:pPr>
      <w:r>
        <w:t>На территориях подверженных снежным заносам размещаются территории общего пользования (автомобильные дороги).</w:t>
      </w:r>
    </w:p>
    <w:p w:rsidR="008F51C2" w:rsidRPr="00A3377A" w:rsidRDefault="008F51C2" w:rsidP="00C14964">
      <w:pPr>
        <w:shd w:val="clear" w:color="auto" w:fill="FFFFFF"/>
        <w:ind w:firstLine="709"/>
        <w:jc w:val="both"/>
      </w:pPr>
      <w:r>
        <w:t>Инженерная защита данных территорий предусматривает выявление и обследование заснеженных участков, предохранение транспортных и других сооружений от заносов посредством регулярной расчистки данных участков, устройство снегозадерживающих сооружений.</w:t>
      </w:r>
    </w:p>
    <w:p w:rsidR="008F51C2" w:rsidRPr="00A3377A" w:rsidRDefault="008F51C2" w:rsidP="00C14964">
      <w:pPr>
        <w:shd w:val="clear" w:color="auto" w:fill="FFFFFF"/>
        <w:ind w:firstLine="709"/>
        <w:jc w:val="both"/>
      </w:pPr>
    </w:p>
    <w:p w:rsidR="008F51C2" w:rsidRDefault="008F51C2" w:rsidP="00C14964">
      <w:pPr>
        <w:spacing w:before="240" w:after="240"/>
        <w:jc w:val="center"/>
        <w:outlineLvl w:val="0"/>
        <w:rPr>
          <w:b/>
          <w:bCs/>
          <w:color w:val="000000"/>
        </w:rPr>
      </w:pPr>
      <w:bookmarkStart w:id="450" w:name="_Toc410315225"/>
      <w:bookmarkStart w:id="451" w:name="_Toc400454246"/>
      <w:bookmarkStart w:id="452" w:name="_Toc392516700"/>
      <w:bookmarkStart w:id="453" w:name="_Toc380581568"/>
      <w:bookmarkStart w:id="454" w:name="_Toc380051161"/>
      <w:bookmarkStart w:id="455" w:name="_Toc379293293"/>
      <w:bookmarkStart w:id="456" w:name="_Toc379186265"/>
      <w:bookmarkStart w:id="457" w:name="_Toc339819836"/>
      <w:bookmarkStart w:id="458" w:name="_Toc321209592"/>
      <w:bookmarkStart w:id="459" w:name="_Toc447709825"/>
      <w:r>
        <w:rPr>
          <w:b/>
          <w:bCs/>
          <w:color w:val="000000"/>
        </w:rPr>
        <w:t xml:space="preserve">Часть </w:t>
      </w:r>
      <w:r>
        <w:rPr>
          <w:b/>
          <w:bCs/>
          <w:color w:val="000000"/>
          <w:lang w:val="en-US"/>
        </w:rPr>
        <w:t>III</w:t>
      </w:r>
      <w:r>
        <w:rPr>
          <w:b/>
          <w:bCs/>
          <w:color w:val="000000"/>
        </w:rPr>
        <w:t>. Иные вопросы землепользования и застройки муниципального образования Кусакский сельсовет</w:t>
      </w:r>
      <w:bookmarkEnd w:id="450"/>
      <w:bookmarkEnd w:id="451"/>
      <w:bookmarkEnd w:id="452"/>
      <w:bookmarkEnd w:id="453"/>
      <w:bookmarkEnd w:id="454"/>
      <w:bookmarkEnd w:id="455"/>
      <w:bookmarkEnd w:id="456"/>
      <w:bookmarkEnd w:id="457"/>
      <w:bookmarkEnd w:id="458"/>
      <w:bookmarkEnd w:id="459"/>
    </w:p>
    <w:p w:rsidR="008F51C2" w:rsidRDefault="008F51C2" w:rsidP="00C14964">
      <w:pPr>
        <w:spacing w:after="240"/>
        <w:jc w:val="center"/>
        <w:outlineLvl w:val="1"/>
        <w:rPr>
          <w:b/>
          <w:bCs/>
        </w:rPr>
      </w:pPr>
      <w:bookmarkStart w:id="460" w:name="_Toc410315226"/>
      <w:bookmarkStart w:id="461" w:name="_Toc400454247"/>
      <w:bookmarkStart w:id="462" w:name="_Toc392516701"/>
      <w:bookmarkStart w:id="463" w:name="_Toc380581569"/>
      <w:bookmarkStart w:id="464" w:name="_Toc380051162"/>
      <w:bookmarkStart w:id="465" w:name="_Toc379293294"/>
      <w:bookmarkStart w:id="466" w:name="_Toc379186266"/>
      <w:bookmarkStart w:id="467" w:name="_Toc339819837"/>
      <w:bookmarkStart w:id="468" w:name="_Toc321209593"/>
      <w:bookmarkStart w:id="469" w:name="_Toc282347553"/>
      <w:bookmarkStart w:id="470" w:name="_Toc447709826"/>
      <w:r>
        <w:rPr>
          <w:b/>
          <w:bCs/>
          <w:color w:val="000000"/>
        </w:rPr>
        <w:t>Глава 9. Регулирование землепользования и застройки на территории муниципального образования Кусакский сельсовет</w:t>
      </w:r>
      <w:bookmarkEnd w:id="460"/>
      <w:bookmarkEnd w:id="461"/>
      <w:bookmarkEnd w:id="462"/>
      <w:bookmarkEnd w:id="463"/>
      <w:bookmarkEnd w:id="464"/>
      <w:bookmarkEnd w:id="465"/>
      <w:bookmarkEnd w:id="466"/>
      <w:bookmarkEnd w:id="467"/>
      <w:bookmarkEnd w:id="468"/>
      <w:bookmarkEnd w:id="469"/>
      <w:bookmarkEnd w:id="470"/>
    </w:p>
    <w:p w:rsidR="008F51C2" w:rsidRDefault="008F51C2" w:rsidP="00C14964">
      <w:pPr>
        <w:spacing w:after="240"/>
        <w:jc w:val="center"/>
        <w:outlineLvl w:val="2"/>
        <w:rPr>
          <w:b/>
          <w:bCs/>
        </w:rPr>
      </w:pPr>
      <w:bookmarkStart w:id="471" w:name="_Toc410315227"/>
      <w:bookmarkStart w:id="472" w:name="_Toc400454248"/>
      <w:bookmarkStart w:id="473" w:name="_Toc392516702"/>
      <w:bookmarkStart w:id="474" w:name="_Toc380581570"/>
      <w:bookmarkStart w:id="475" w:name="_Toc380051163"/>
      <w:bookmarkStart w:id="476" w:name="_Toc379293295"/>
      <w:bookmarkStart w:id="477" w:name="_Toc379186267"/>
      <w:bookmarkStart w:id="478" w:name="_Toc339819838"/>
      <w:bookmarkStart w:id="479" w:name="_Toc321209594"/>
      <w:bookmarkStart w:id="480" w:name="_Toc282347554"/>
      <w:bookmarkStart w:id="481" w:name="_Toc447709827"/>
      <w:r>
        <w:rPr>
          <w:b/>
          <w:bCs/>
        </w:rPr>
        <w:t>Статья 38. Общий порядок предоставления земельных участков для строительства из земель муниципальной собственности на территории муниципального образования Кусакский сельсовет</w:t>
      </w:r>
      <w:bookmarkEnd w:id="471"/>
      <w:bookmarkEnd w:id="472"/>
      <w:bookmarkEnd w:id="473"/>
      <w:bookmarkEnd w:id="474"/>
      <w:bookmarkEnd w:id="475"/>
      <w:bookmarkEnd w:id="476"/>
      <w:bookmarkEnd w:id="477"/>
      <w:bookmarkEnd w:id="478"/>
      <w:bookmarkEnd w:id="479"/>
      <w:bookmarkEnd w:id="480"/>
      <w:bookmarkEnd w:id="481"/>
    </w:p>
    <w:p w:rsidR="008F51C2" w:rsidRDefault="008F51C2" w:rsidP="00C14964">
      <w:pPr>
        <w:pStyle w:val="NormalWeb"/>
        <w:tabs>
          <w:tab w:val="left" w:pos="720"/>
        </w:tabs>
        <w:ind w:firstLine="709"/>
        <w:jc w:val="both"/>
        <w:rPr>
          <w:color w:val="000000"/>
        </w:rPr>
      </w:pPr>
      <w:r>
        <w:rPr>
          <w:color w:val="000000"/>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(при его наличии), настоящими Правилами, документацией по планировке территории поселения. </w:t>
      </w:r>
    </w:p>
    <w:p w:rsidR="008F51C2" w:rsidRDefault="008F51C2" w:rsidP="00C14964">
      <w:pPr>
        <w:pStyle w:val="NormalWeb"/>
        <w:tabs>
          <w:tab w:val="left" w:pos="720"/>
        </w:tabs>
        <w:ind w:firstLine="709"/>
        <w:jc w:val="both"/>
        <w:rPr>
          <w:color w:val="000000"/>
        </w:rPr>
      </w:pPr>
      <w:r>
        <w:rPr>
          <w:color w:val="000000"/>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сельсовета). </w:t>
      </w:r>
    </w:p>
    <w:p w:rsidR="008F51C2" w:rsidRDefault="008F51C2" w:rsidP="00C14964">
      <w:pPr>
        <w:pStyle w:val="NormalWeb"/>
        <w:tabs>
          <w:tab w:val="left" w:pos="720"/>
        </w:tabs>
        <w:ind w:firstLine="709"/>
        <w:jc w:val="both"/>
        <w:rPr>
          <w:color w:val="000000"/>
        </w:rPr>
      </w:pPr>
      <w:r>
        <w:rPr>
          <w:color w:val="000000"/>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8F51C2" w:rsidRDefault="008F51C2" w:rsidP="00C14964">
      <w:pPr>
        <w:pStyle w:val="NormalWeb"/>
        <w:tabs>
          <w:tab w:val="left" w:pos="720"/>
        </w:tabs>
        <w:ind w:firstLine="709"/>
        <w:jc w:val="both"/>
        <w:rPr>
          <w:color w:val="000000"/>
        </w:rPr>
      </w:pPr>
      <w:r>
        <w:rPr>
          <w:color w:val="000000"/>
        </w:rPr>
        <w:t>4. Предоставление земельного участка для строительства объектов капитального строительства включает в себя следующие стадии:</w:t>
      </w:r>
    </w:p>
    <w:p w:rsidR="008F51C2" w:rsidRDefault="008F51C2" w:rsidP="00C14964">
      <w:pPr>
        <w:pStyle w:val="NormalWeb"/>
        <w:tabs>
          <w:tab w:val="left" w:pos="0"/>
        </w:tabs>
        <w:ind w:firstLine="709"/>
        <w:jc w:val="both"/>
        <w:rPr>
          <w:color w:val="000000"/>
        </w:rPr>
      </w:pPr>
      <w:r>
        <w:rPr>
          <w:color w:val="000000"/>
        </w:rPr>
        <w:t>– формирование земельного участка;</w:t>
      </w:r>
    </w:p>
    <w:p w:rsidR="008F51C2" w:rsidRDefault="008F51C2" w:rsidP="00C14964">
      <w:pPr>
        <w:pStyle w:val="NormalWeb"/>
        <w:tabs>
          <w:tab w:val="left" w:pos="0"/>
        </w:tabs>
        <w:ind w:firstLine="709"/>
        <w:jc w:val="both"/>
        <w:rPr>
          <w:color w:val="000000"/>
        </w:rPr>
      </w:pPr>
      <w:r>
        <w:rPr>
          <w:color w:val="000000"/>
        </w:rPr>
        <w:t>– 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8F51C2" w:rsidRDefault="008F51C2" w:rsidP="00C14964">
      <w:pPr>
        <w:pStyle w:val="NormalWeb"/>
        <w:tabs>
          <w:tab w:val="left" w:pos="0"/>
        </w:tabs>
        <w:ind w:firstLine="709"/>
        <w:jc w:val="both"/>
        <w:rPr>
          <w:color w:val="000000"/>
        </w:rPr>
      </w:pPr>
      <w:r>
        <w:rPr>
          <w:color w:val="000000"/>
        </w:rPr>
        <w:t xml:space="preserve">– организация и проведение торгов; </w:t>
      </w:r>
    </w:p>
    <w:p w:rsidR="008F51C2" w:rsidRDefault="008F51C2" w:rsidP="00C14964">
      <w:pPr>
        <w:pStyle w:val="NormalWeb"/>
        <w:tabs>
          <w:tab w:val="left" w:pos="0"/>
        </w:tabs>
        <w:ind w:firstLine="709"/>
        <w:jc w:val="both"/>
        <w:rPr>
          <w:color w:val="000000"/>
        </w:rPr>
      </w:pPr>
      <w:r>
        <w:rPr>
          <w:color w:val="000000"/>
        </w:rPr>
        <w:t xml:space="preserve">– подведение и оформление результатов торгов; </w:t>
      </w:r>
    </w:p>
    <w:p w:rsidR="008F51C2" w:rsidRDefault="008F51C2" w:rsidP="00C14964">
      <w:pPr>
        <w:pStyle w:val="NormalWeb"/>
        <w:tabs>
          <w:tab w:val="left" w:pos="0"/>
        </w:tabs>
        <w:ind w:firstLine="709"/>
        <w:jc w:val="both"/>
        <w:rPr>
          <w:color w:val="000000"/>
        </w:rPr>
      </w:pPr>
      <w:r>
        <w:rPr>
          <w:color w:val="000000"/>
        </w:rPr>
        <w:t>– заключение договора купли–продажи или договора аренды земельного участка;</w:t>
      </w:r>
    </w:p>
    <w:p w:rsidR="008F51C2" w:rsidRDefault="008F51C2" w:rsidP="00C14964">
      <w:pPr>
        <w:pStyle w:val="NormalWeb"/>
        <w:tabs>
          <w:tab w:val="left" w:pos="0"/>
        </w:tabs>
        <w:ind w:firstLine="709"/>
        <w:jc w:val="both"/>
        <w:rPr>
          <w:color w:val="000000"/>
        </w:rPr>
      </w:pPr>
      <w:r>
        <w:rPr>
          <w:color w:val="000000"/>
        </w:rPr>
        <w:t>– государственная регистрация права собственности или аренды на земельный участок.</w:t>
      </w:r>
    </w:p>
    <w:p w:rsidR="008F51C2" w:rsidRDefault="008F51C2" w:rsidP="00C14964">
      <w:pPr>
        <w:pStyle w:val="NormalWeb"/>
        <w:tabs>
          <w:tab w:val="left" w:pos="720"/>
        </w:tabs>
        <w:ind w:firstLine="709"/>
        <w:jc w:val="both"/>
        <w:rPr>
          <w:color w:val="000000"/>
        </w:rPr>
      </w:pPr>
      <w:r>
        <w:rPr>
          <w:color w:val="000000"/>
        </w:rPr>
        <w:t>5. Земельный участок считается сформированным, если:</w:t>
      </w:r>
    </w:p>
    <w:p w:rsidR="008F51C2" w:rsidRDefault="008F51C2" w:rsidP="00C14964">
      <w:pPr>
        <w:pStyle w:val="NormalWeb"/>
        <w:tabs>
          <w:tab w:val="left" w:pos="0"/>
        </w:tabs>
        <w:ind w:firstLine="709"/>
        <w:jc w:val="both"/>
        <w:rPr>
          <w:color w:val="000000"/>
        </w:rPr>
      </w:pPr>
      <w:r>
        <w:rPr>
          <w:color w:val="000000"/>
        </w:rPr>
        <w:t>– проведена градостроительная подготовка земельного участка, результатом которой является градостроительный план земельного участка;</w:t>
      </w:r>
    </w:p>
    <w:p w:rsidR="008F51C2" w:rsidRDefault="008F51C2" w:rsidP="00C14964">
      <w:pPr>
        <w:pStyle w:val="NormalWeb"/>
        <w:tabs>
          <w:tab w:val="left" w:pos="0"/>
        </w:tabs>
        <w:ind w:firstLine="709"/>
        <w:jc w:val="both"/>
        <w:rPr>
          <w:color w:val="000000"/>
        </w:rPr>
      </w:pPr>
      <w:r>
        <w:rPr>
          <w:color w:val="000000"/>
        </w:rPr>
        <w:t xml:space="preserve">– проведены землеустроительные работы по межеванию земельного участка и установлены его границы на местности; </w:t>
      </w:r>
    </w:p>
    <w:p w:rsidR="008F51C2" w:rsidRDefault="008F51C2" w:rsidP="00C14964">
      <w:pPr>
        <w:pStyle w:val="NormalWeb"/>
        <w:tabs>
          <w:tab w:val="left" w:pos="0"/>
        </w:tabs>
        <w:ind w:firstLine="709"/>
        <w:jc w:val="both"/>
        <w:rPr>
          <w:color w:val="000000"/>
        </w:rPr>
      </w:pPr>
      <w:r>
        <w:rPr>
          <w:color w:val="000000"/>
        </w:rPr>
        <w:t>– проведены работы по постановке земельного участка на государственный кадастровый учет с выдачей кадастрового плана земельного участка.</w:t>
      </w:r>
    </w:p>
    <w:p w:rsidR="008F51C2" w:rsidRDefault="008F51C2" w:rsidP="00C14964">
      <w:pPr>
        <w:pStyle w:val="NormalWeb"/>
        <w:tabs>
          <w:tab w:val="left" w:pos="720"/>
        </w:tabs>
        <w:ind w:firstLine="709"/>
        <w:jc w:val="both"/>
        <w:rPr>
          <w:color w:val="000000"/>
        </w:rPr>
      </w:pPr>
      <w:r>
        <w:rPr>
          <w:color w:val="000000"/>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8F51C2" w:rsidRDefault="008F51C2" w:rsidP="00C14964">
      <w:pPr>
        <w:pStyle w:val="NormalWeb"/>
        <w:tabs>
          <w:tab w:val="left" w:pos="720"/>
        </w:tabs>
        <w:ind w:firstLine="709"/>
        <w:jc w:val="both"/>
        <w:rPr>
          <w:color w:val="000000"/>
        </w:rPr>
      </w:pPr>
      <w:r>
        <w:rPr>
          <w:color w:val="000000"/>
        </w:rPr>
        <w:t xml:space="preserve">7. Протокол о результатах торгов является основанием: </w:t>
      </w:r>
    </w:p>
    <w:p w:rsidR="008F51C2" w:rsidRDefault="008F51C2" w:rsidP="00C14964">
      <w:pPr>
        <w:pStyle w:val="NormalWeb"/>
        <w:tabs>
          <w:tab w:val="left" w:pos="720"/>
        </w:tabs>
        <w:ind w:firstLine="709"/>
        <w:jc w:val="both"/>
        <w:rPr>
          <w:color w:val="000000"/>
        </w:rPr>
      </w:pPr>
      <w:r>
        <w:rPr>
          <w:color w:val="000000"/>
        </w:rPr>
        <w:tab/>
        <w:t>– 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8F51C2" w:rsidRDefault="008F51C2" w:rsidP="00C14964">
      <w:pPr>
        <w:pStyle w:val="NormalWeb"/>
        <w:tabs>
          <w:tab w:val="left" w:pos="720"/>
        </w:tabs>
        <w:ind w:firstLine="709"/>
        <w:jc w:val="both"/>
        <w:rPr>
          <w:color w:val="000000"/>
        </w:rPr>
      </w:pPr>
      <w:r>
        <w:rPr>
          <w:color w:val="000000"/>
        </w:rPr>
        <w:tab/>
        <w:t>– для заключения договора аренды земельного участка и государственной регистрации данного договора при передаче земельного участка в аренду.</w:t>
      </w:r>
    </w:p>
    <w:p w:rsidR="008F51C2" w:rsidRDefault="008F51C2" w:rsidP="00C14964">
      <w:pPr>
        <w:ind w:firstLine="709"/>
        <w:rPr>
          <w:color w:val="000000"/>
        </w:rPr>
      </w:pPr>
      <w: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8F51C2" w:rsidRDefault="008F51C2" w:rsidP="00C14964">
      <w:pPr>
        <w:pStyle w:val="a3"/>
        <w:spacing w:before="240" w:after="240"/>
        <w:ind w:left="0" w:firstLine="709"/>
        <w:jc w:val="center"/>
        <w:outlineLvl w:val="2"/>
      </w:pPr>
      <w:bookmarkStart w:id="482" w:name="_Toc105824107"/>
      <w:bookmarkStart w:id="483" w:name="_Toc410315228"/>
      <w:bookmarkStart w:id="484" w:name="_Toc400454249"/>
      <w:bookmarkStart w:id="485" w:name="_Toc392516703"/>
      <w:bookmarkStart w:id="486" w:name="_Toc380581571"/>
      <w:bookmarkStart w:id="487" w:name="_Toc380051164"/>
      <w:bookmarkStart w:id="488" w:name="_Toc379293296"/>
      <w:bookmarkStart w:id="489" w:name="_Toc379186268"/>
      <w:bookmarkStart w:id="490" w:name="_Toc339819839"/>
      <w:bookmarkStart w:id="491" w:name="_Toc321209595"/>
      <w:bookmarkStart w:id="492" w:name="_Toc282347555"/>
      <w:bookmarkStart w:id="493" w:name="_Toc447709828"/>
      <w:r>
        <w:t xml:space="preserve">Статья 39. </w:t>
      </w:r>
      <w:bookmarkEnd w:id="482"/>
      <w:r>
        <w:t>Публичный сервитут</w:t>
      </w:r>
      <w:bookmarkEnd w:id="483"/>
      <w:bookmarkEnd w:id="484"/>
      <w:bookmarkEnd w:id="485"/>
      <w:bookmarkEnd w:id="486"/>
      <w:bookmarkEnd w:id="487"/>
      <w:bookmarkEnd w:id="488"/>
      <w:bookmarkEnd w:id="489"/>
      <w:bookmarkEnd w:id="490"/>
      <w:bookmarkEnd w:id="491"/>
      <w:bookmarkEnd w:id="492"/>
      <w:bookmarkEnd w:id="493"/>
    </w:p>
    <w:p w:rsidR="008F51C2" w:rsidRDefault="008F51C2" w:rsidP="00C14964">
      <w:pPr>
        <w:ind w:firstLine="709"/>
        <w:jc w:val="both"/>
      </w:pPr>
      <w:bookmarkStart w:id="494" w:name="_Toc380581572"/>
      <w:bookmarkStart w:id="495" w:name="_Toc380051165"/>
      <w:bookmarkStart w:id="496" w:name="_Toc379293297"/>
      <w:bookmarkStart w:id="497" w:name="_Toc379186269"/>
      <w:bookmarkStart w:id="498" w:name="_Toc339819840"/>
      <w:bookmarkStart w:id="499" w:name="_Toc321209596"/>
      <w:bookmarkStart w:id="500" w:name="_Toc282347556"/>
      <w: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8F51C2" w:rsidRDefault="008F51C2" w:rsidP="00C14964">
      <w:pPr>
        <w:pStyle w:val="PlainText"/>
        <w:spacing w:line="240" w:lineRule="auto"/>
        <w:rPr>
          <w:rFonts w:ascii="Times New Roman" w:eastAsia="MS Mincho" w:hAnsi="Times New Roman" w:cs="Times New Roman"/>
          <w:color w:val="000000"/>
        </w:rPr>
      </w:pPr>
      <w:r>
        <w:rPr>
          <w:rFonts w:ascii="Times New Roman" w:eastAsia="MS Mincho" w:hAnsi="Times New Roman" w:cs="Times New Roman"/>
          <w:color w:val="000000"/>
        </w:rPr>
        <w:t>2. Публичный сервитут устанавливается постановлением главы сельсовета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8F51C2" w:rsidRDefault="008F51C2" w:rsidP="00C14964">
      <w:pPr>
        <w:pStyle w:val="PlainText"/>
        <w:spacing w:line="240" w:lineRule="auto"/>
        <w:rPr>
          <w:rFonts w:ascii="Times New Roman" w:eastAsia="MS Mincho" w:hAnsi="Times New Roman" w:cs="Times New Roman"/>
          <w:color w:val="000000"/>
        </w:rPr>
      </w:pPr>
      <w:r>
        <w:rPr>
          <w:rFonts w:ascii="Times New Roman" w:eastAsia="MS Mincho" w:hAnsi="Times New Roman" w:cs="Times New Roman"/>
          <w:color w:val="000000"/>
        </w:rPr>
        <w:t>Порядок проведения общественных слушаний устанавливается решением совета депутатов.</w:t>
      </w:r>
    </w:p>
    <w:p w:rsidR="008F51C2" w:rsidRDefault="008F51C2" w:rsidP="00C14964">
      <w:pPr>
        <w:pStyle w:val="PlainText"/>
        <w:spacing w:line="240" w:lineRule="auto"/>
        <w:rPr>
          <w:rFonts w:ascii="Times New Roman" w:hAnsi="Times New Roman" w:cs="Times New Roman"/>
        </w:rPr>
      </w:pPr>
      <w:r>
        <w:rPr>
          <w:rFonts w:ascii="Times New Roman" w:eastAsia="MS Mincho" w:hAnsi="Times New Roman" w:cs="Times New Roman"/>
        </w:rPr>
        <w:t>3.</w:t>
      </w:r>
      <w:r>
        <w:rPr>
          <w:rFonts w:ascii="Times New Roman" w:hAnsi="Times New Roman" w:cs="Times New Roman"/>
        </w:rPr>
        <w:t xml:space="preserve"> Публичный сервитут может устанавливаться для:</w:t>
      </w:r>
    </w:p>
    <w:p w:rsidR="008F51C2" w:rsidRDefault="008F51C2" w:rsidP="00C14964">
      <w:pPr>
        <w:autoSpaceDE w:val="0"/>
        <w:autoSpaceDN w:val="0"/>
        <w:adjustRightInd w:val="0"/>
        <w:ind w:firstLine="709"/>
        <w:jc w:val="both"/>
        <w:rPr>
          <w:color w:val="000000"/>
        </w:rPr>
      </w:pPr>
      <w:r>
        <w:rPr>
          <w:color w:val="000000"/>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F51C2" w:rsidRDefault="008F51C2" w:rsidP="00C14964">
      <w:pPr>
        <w:autoSpaceDE w:val="0"/>
        <w:autoSpaceDN w:val="0"/>
        <w:adjustRightInd w:val="0"/>
        <w:ind w:firstLine="709"/>
        <w:jc w:val="both"/>
        <w:rPr>
          <w:color w:val="000000"/>
        </w:rPr>
      </w:pPr>
      <w:r>
        <w:rPr>
          <w:color w:val="000000"/>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8F51C2" w:rsidRDefault="008F51C2" w:rsidP="00C14964">
      <w:pPr>
        <w:autoSpaceDE w:val="0"/>
        <w:autoSpaceDN w:val="0"/>
        <w:adjustRightInd w:val="0"/>
        <w:ind w:firstLine="709"/>
        <w:jc w:val="both"/>
        <w:rPr>
          <w:color w:val="000000"/>
        </w:rPr>
      </w:pPr>
      <w:r>
        <w:rPr>
          <w:color w:val="000000"/>
        </w:rPr>
        <w:t>3) размещения на земельном участке межевых и геодезических знаков и подъездов к ним;</w:t>
      </w:r>
    </w:p>
    <w:p w:rsidR="008F51C2" w:rsidRDefault="008F51C2" w:rsidP="00C14964">
      <w:pPr>
        <w:autoSpaceDE w:val="0"/>
        <w:autoSpaceDN w:val="0"/>
        <w:adjustRightInd w:val="0"/>
        <w:ind w:firstLine="709"/>
        <w:jc w:val="both"/>
        <w:rPr>
          <w:color w:val="000000"/>
        </w:rPr>
      </w:pPr>
      <w:r>
        <w:rPr>
          <w:color w:val="000000"/>
        </w:rPr>
        <w:t>4) проведения дренажных работ на земельном участке;</w:t>
      </w:r>
    </w:p>
    <w:p w:rsidR="008F51C2" w:rsidRDefault="008F51C2" w:rsidP="00C14964">
      <w:pPr>
        <w:autoSpaceDE w:val="0"/>
        <w:autoSpaceDN w:val="0"/>
        <w:adjustRightInd w:val="0"/>
        <w:ind w:firstLine="709"/>
        <w:jc w:val="both"/>
        <w:rPr>
          <w:color w:val="000000"/>
        </w:rPr>
      </w:pPr>
      <w:r>
        <w:rPr>
          <w:color w:val="000000"/>
        </w:rPr>
        <w:t>5) забора (изъятия) водных ресурсов из водных объектов и водопоя;</w:t>
      </w:r>
    </w:p>
    <w:p w:rsidR="008F51C2" w:rsidRDefault="008F51C2" w:rsidP="00C14964">
      <w:pPr>
        <w:autoSpaceDE w:val="0"/>
        <w:autoSpaceDN w:val="0"/>
        <w:adjustRightInd w:val="0"/>
        <w:ind w:firstLine="709"/>
        <w:jc w:val="both"/>
        <w:rPr>
          <w:color w:val="000000"/>
        </w:rPr>
      </w:pPr>
      <w:r>
        <w:rPr>
          <w:color w:val="000000"/>
        </w:rPr>
        <w:t>6) прогона сельскохозяйственных животных через земельный участок;</w:t>
      </w:r>
    </w:p>
    <w:p w:rsidR="008F51C2" w:rsidRDefault="008F51C2" w:rsidP="00C14964">
      <w:pPr>
        <w:autoSpaceDE w:val="0"/>
        <w:autoSpaceDN w:val="0"/>
        <w:adjustRightInd w:val="0"/>
        <w:ind w:firstLine="709"/>
        <w:jc w:val="both"/>
        <w:rPr>
          <w:color w:val="000000"/>
        </w:rPr>
      </w:pPr>
      <w:r>
        <w:rPr>
          <w:color w:val="000000"/>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F51C2" w:rsidRDefault="008F51C2" w:rsidP="00C14964">
      <w:pPr>
        <w:autoSpaceDE w:val="0"/>
        <w:autoSpaceDN w:val="0"/>
        <w:adjustRightInd w:val="0"/>
        <w:ind w:firstLine="709"/>
        <w:jc w:val="both"/>
        <w:rPr>
          <w:color w:val="000000"/>
        </w:rPr>
      </w:pPr>
      <w:r>
        <w:rPr>
          <w:color w:val="000000"/>
        </w:rPr>
        <w:t xml:space="preserve">8) использования земельного участка в целях охоты, рыболовства, аквакультуры (рыбоводства); </w:t>
      </w:r>
    </w:p>
    <w:p w:rsidR="008F51C2" w:rsidRDefault="008F51C2" w:rsidP="00C14964">
      <w:pPr>
        <w:autoSpaceDE w:val="0"/>
        <w:autoSpaceDN w:val="0"/>
        <w:adjustRightInd w:val="0"/>
        <w:ind w:firstLine="709"/>
        <w:jc w:val="both"/>
        <w:rPr>
          <w:color w:val="000000"/>
        </w:rPr>
      </w:pPr>
      <w:r>
        <w:rPr>
          <w:color w:val="000000"/>
        </w:rPr>
        <w:t>9) временного пользования земельным участком в целях проведения изыскательских, исследовательских и других работ.</w:t>
      </w:r>
    </w:p>
    <w:p w:rsidR="008F51C2" w:rsidRDefault="008F51C2" w:rsidP="00C14964">
      <w:pPr>
        <w:pStyle w:val="PlainText"/>
        <w:spacing w:line="240" w:lineRule="auto"/>
        <w:rPr>
          <w:rFonts w:ascii="Times New Roman" w:eastAsia="MS Mincho" w:hAnsi="Times New Roman" w:cs="Times New Roman"/>
          <w:color w:val="000000"/>
        </w:rPr>
      </w:pPr>
      <w:r>
        <w:rPr>
          <w:rFonts w:ascii="Times New Roman" w:eastAsia="MS Mincho" w:hAnsi="Times New Roman" w:cs="Times New Roman"/>
          <w:color w:val="000000"/>
        </w:rPr>
        <w:t>4. Публичный сервитут может быть срочным или постоянным.</w:t>
      </w:r>
    </w:p>
    <w:p w:rsidR="008F51C2" w:rsidRDefault="008F51C2" w:rsidP="00C14964">
      <w:pPr>
        <w:autoSpaceDE w:val="0"/>
        <w:autoSpaceDN w:val="0"/>
        <w:adjustRightInd w:val="0"/>
        <w:ind w:firstLine="709"/>
        <w:jc w:val="both"/>
        <w:rPr>
          <w:color w:val="000000"/>
        </w:rPr>
      </w:pPr>
      <w:r>
        <w:rPr>
          <w:color w:val="000000"/>
        </w:rPr>
        <w:t>5. Срочный публичный сервитут прекращается по истечении срока его действия, без принятия муниципального правового акта об его отмене.</w:t>
      </w:r>
    </w:p>
    <w:p w:rsidR="008F51C2" w:rsidRDefault="008F51C2" w:rsidP="00C14964">
      <w:pPr>
        <w:autoSpaceDE w:val="0"/>
        <w:autoSpaceDN w:val="0"/>
        <w:adjustRightInd w:val="0"/>
        <w:ind w:firstLine="709"/>
        <w:jc w:val="both"/>
        <w:rPr>
          <w:color w:val="000000"/>
        </w:rPr>
      </w:pPr>
      <w:r>
        <w:rPr>
          <w:color w:val="000000"/>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F51C2" w:rsidRDefault="008F51C2" w:rsidP="00C14964">
      <w:pPr>
        <w:autoSpaceDE w:val="0"/>
        <w:autoSpaceDN w:val="0"/>
        <w:adjustRightInd w:val="0"/>
        <w:ind w:firstLine="709"/>
        <w:jc w:val="both"/>
        <w:rPr>
          <w:color w:val="000000"/>
        </w:rPr>
      </w:pPr>
      <w:r>
        <w:rPr>
          <w:color w:val="000000"/>
        </w:rPr>
        <w:t>6. публичный сервитут может быть прекращен на основании соответствующего постановления главы сельсовета.</w:t>
      </w:r>
    </w:p>
    <w:p w:rsidR="008F51C2" w:rsidRDefault="008F51C2" w:rsidP="00C14964">
      <w:pPr>
        <w:ind w:firstLine="709"/>
        <w:jc w:val="both"/>
        <w:rPr>
          <w:color w:val="000000"/>
        </w:rPr>
      </w:pPr>
      <w:r>
        <w:rPr>
          <w:color w:val="000000"/>
        </w:rPr>
        <w:t>7. Осуществление публичного сервитута должно быть наименее обременительным для земельного участка, в отношении которого он установлен.</w:t>
      </w:r>
    </w:p>
    <w:p w:rsidR="008F51C2" w:rsidRDefault="008F51C2" w:rsidP="00C14964">
      <w:pPr>
        <w:ind w:firstLine="709"/>
        <w:jc w:val="both"/>
        <w:rPr>
          <w:color w:val="000000"/>
        </w:rPr>
      </w:pPr>
      <w:r>
        <w:rPr>
          <w:color w:val="000000"/>
        </w:rPr>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8F51C2" w:rsidRDefault="008F51C2" w:rsidP="00C14964">
      <w:pPr>
        <w:ind w:firstLine="709"/>
        <w:jc w:val="both"/>
        <w:rPr>
          <w:color w:val="000000"/>
        </w:rPr>
      </w:pPr>
      <w:r>
        <w:rPr>
          <w:color w:val="000000"/>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8F51C2" w:rsidRDefault="008F51C2" w:rsidP="00C14964">
      <w:pPr>
        <w:ind w:firstLine="709"/>
        <w:jc w:val="both"/>
        <w:rPr>
          <w:color w:val="000000"/>
        </w:rPr>
      </w:pPr>
      <w:r>
        <w:rPr>
          <w:color w:val="000000"/>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8F51C2" w:rsidRDefault="008F51C2" w:rsidP="00C14964">
      <w:pPr>
        <w:ind w:firstLine="709"/>
        <w:jc w:val="both"/>
        <w:rPr>
          <w:color w:val="000000"/>
        </w:rPr>
      </w:pPr>
      <w:r>
        <w:rPr>
          <w:color w:val="000000"/>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8F51C2" w:rsidRDefault="008F51C2" w:rsidP="00C14964">
      <w:pPr>
        <w:spacing w:before="240" w:after="240"/>
        <w:jc w:val="center"/>
        <w:outlineLvl w:val="2"/>
        <w:rPr>
          <w:b/>
          <w:bCs/>
        </w:rPr>
      </w:pPr>
      <w:bookmarkStart w:id="501" w:name="_Toc410315229"/>
      <w:bookmarkStart w:id="502" w:name="_Toc400454250"/>
      <w:bookmarkStart w:id="503" w:name="_Toc392516704"/>
      <w:bookmarkStart w:id="504" w:name="_Toc447709829"/>
      <w:r>
        <w:rPr>
          <w:b/>
          <w:bCs/>
        </w:rPr>
        <w:t>Статья 40. Резервирование и изъятие земельных участков для муниципальных нужд</w:t>
      </w:r>
      <w:bookmarkEnd w:id="494"/>
      <w:bookmarkEnd w:id="495"/>
      <w:bookmarkEnd w:id="496"/>
      <w:bookmarkEnd w:id="497"/>
      <w:bookmarkEnd w:id="498"/>
      <w:bookmarkEnd w:id="499"/>
      <w:bookmarkEnd w:id="500"/>
      <w:bookmarkEnd w:id="501"/>
      <w:bookmarkEnd w:id="502"/>
      <w:bookmarkEnd w:id="503"/>
      <w:bookmarkEnd w:id="504"/>
    </w:p>
    <w:p w:rsidR="008F51C2" w:rsidRDefault="008F51C2" w:rsidP="00C14964">
      <w:pPr>
        <w:pStyle w:val="NormalWeb"/>
        <w:tabs>
          <w:tab w:val="left" w:pos="720"/>
        </w:tabs>
        <w:ind w:firstLine="720"/>
        <w:jc w:val="both"/>
        <w:rPr>
          <w:color w:val="008080"/>
          <w:sz w:val="28"/>
          <w:szCs w:val="28"/>
        </w:rPr>
      </w:pPr>
      <w: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 07.2008г. № 561 «О некоторых вопросах, связанных с резервированием земель для государственных или муниципальных нужд», законодательством Алтайского края, настоящими Правилами, нормативными правовыми актами муниципального образования Немецкий национальный район, муниципального образования </w:t>
      </w:r>
      <w:r>
        <w:rPr>
          <w:color w:val="000000"/>
        </w:rPr>
        <w:t>Кусакский</w:t>
      </w:r>
      <w:r>
        <w:t xml:space="preserve"> сельсовет.</w:t>
      </w:r>
    </w:p>
    <w:p w:rsidR="008F51C2" w:rsidRDefault="008F51C2" w:rsidP="00C14964">
      <w:pPr>
        <w:ind w:firstLine="720"/>
        <w:jc w:val="both"/>
        <w:rPr>
          <w:color w:val="000000"/>
        </w:rPr>
      </w:pPr>
      <w:r>
        <w:rPr>
          <w:color w:val="000000"/>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8F51C2" w:rsidRDefault="008F51C2" w:rsidP="00C14964">
      <w:pPr>
        <w:ind w:firstLine="720"/>
        <w:jc w:val="both"/>
      </w:pPr>
      <w:r>
        <w:rPr>
          <w:color w:val="000000"/>
        </w:rPr>
        <w:t>3.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w:t>
      </w:r>
      <w:r>
        <w:t xml:space="preserve"> на указанных земельных участках подлежат изъятию (в том числе путем выкупа) в соответствии с гражданским законодательством Российской Федерации.</w:t>
      </w:r>
      <w:r>
        <w:tab/>
      </w:r>
    </w:p>
    <w:p w:rsidR="008F51C2" w:rsidRDefault="008F51C2" w:rsidP="00C14964">
      <w:pPr>
        <w:ind w:firstLine="720"/>
        <w:jc w:val="both"/>
      </w:pPr>
      <w: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8F51C2" w:rsidRDefault="008F51C2" w:rsidP="00C14964">
      <w:pPr>
        <w:widowControl w:val="0"/>
        <w:ind w:firstLine="720"/>
        <w:jc w:val="both"/>
        <w:rPr>
          <w:color w:val="000000"/>
        </w:rPr>
      </w:pPr>
      <w:r>
        <w:rPr>
          <w:color w:val="000000"/>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8F51C2" w:rsidRDefault="008F51C2" w:rsidP="00C14964">
      <w:pPr>
        <w:widowControl w:val="0"/>
        <w:ind w:firstLine="720"/>
        <w:jc w:val="both"/>
        <w:rPr>
          <w:color w:val="000000"/>
        </w:rPr>
      </w:pPr>
      <w:r>
        <w:rPr>
          <w:color w:val="000000"/>
        </w:rPr>
        <w:t>– 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8F51C2" w:rsidRDefault="008F51C2" w:rsidP="00C14964">
      <w:pPr>
        <w:widowControl w:val="0"/>
        <w:ind w:firstLine="720"/>
        <w:jc w:val="both"/>
        <w:rPr>
          <w:color w:val="000000"/>
        </w:rPr>
      </w:pPr>
      <w:r>
        <w:rPr>
          <w:color w:val="000000"/>
        </w:rPr>
        <w:t>– проектов планировки и проектов межевания в их составе, определяющих границы зон резервирования.</w:t>
      </w:r>
    </w:p>
    <w:p w:rsidR="008F51C2" w:rsidRDefault="008F51C2" w:rsidP="00C14964">
      <w:pPr>
        <w:widowControl w:val="0"/>
        <w:ind w:firstLine="720"/>
        <w:jc w:val="both"/>
        <w:rPr>
          <w:color w:val="000000"/>
        </w:rPr>
      </w:pPr>
      <w:r>
        <w:rPr>
          <w:color w:val="000000"/>
        </w:rPr>
        <w:t>6. Принимаемое решение о резервировании должно содержать:</w:t>
      </w:r>
    </w:p>
    <w:p w:rsidR="008F51C2" w:rsidRDefault="008F51C2" w:rsidP="00C14964">
      <w:pPr>
        <w:widowControl w:val="0"/>
        <w:ind w:firstLine="720"/>
        <w:jc w:val="both"/>
        <w:rPr>
          <w:color w:val="000000"/>
        </w:rPr>
      </w:pPr>
      <w:r>
        <w:rPr>
          <w:color w:val="000000"/>
        </w:rPr>
        <w:t>– обоснование того, что целью резервирования земельных участков является наличие государственных или муниципальных нужд;</w:t>
      </w:r>
    </w:p>
    <w:p w:rsidR="008F51C2" w:rsidRDefault="008F51C2" w:rsidP="00C14964">
      <w:pPr>
        <w:widowControl w:val="0"/>
        <w:ind w:firstLine="720"/>
        <w:jc w:val="both"/>
        <w:rPr>
          <w:color w:val="000000"/>
        </w:rPr>
      </w:pPr>
      <w:r>
        <w:rPr>
          <w:color w:val="000000"/>
        </w:rPr>
        <w:t>– карту, отображающую границы зоны резервирования в соответствии с ранее утвержденным проектом планировки и проектом межевания в его составе;</w:t>
      </w:r>
    </w:p>
    <w:p w:rsidR="008F51C2" w:rsidRDefault="008F51C2" w:rsidP="00C14964">
      <w:pPr>
        <w:widowControl w:val="0"/>
        <w:ind w:firstLine="720"/>
        <w:jc w:val="both"/>
        <w:rPr>
          <w:color w:val="000000"/>
        </w:rPr>
      </w:pPr>
      <w:r>
        <w:t>–</w:t>
      </w:r>
      <w:r>
        <w:rPr>
          <w:color w:val="000000"/>
        </w:rPr>
        <w:t xml:space="preserve"> 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8F51C2" w:rsidRDefault="008F51C2" w:rsidP="00C14964">
      <w:pPr>
        <w:widowControl w:val="0"/>
        <w:shd w:val="clear" w:color="auto" w:fill="FFFFFF"/>
        <w:ind w:firstLine="720"/>
        <w:jc w:val="both"/>
        <w:rPr>
          <w:color w:val="000000"/>
        </w:rPr>
      </w:pPr>
      <w:r>
        <w:rPr>
          <w:color w:val="000000"/>
        </w:rPr>
        <w:t>7. В соответствии с законодательством, решение о резервировании должно предусматривать:</w:t>
      </w:r>
    </w:p>
    <w:p w:rsidR="008F51C2" w:rsidRDefault="008F51C2" w:rsidP="00C14964">
      <w:pPr>
        <w:widowControl w:val="0"/>
        <w:shd w:val="clear" w:color="auto" w:fill="FFFFFF"/>
        <w:ind w:firstLine="720"/>
        <w:jc w:val="both"/>
        <w:rPr>
          <w:color w:val="000000"/>
        </w:rPr>
      </w:pPr>
      <w:r>
        <w:rPr>
          <w:color w:val="000000"/>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8F51C2" w:rsidRDefault="008F51C2" w:rsidP="00C14964">
      <w:pPr>
        <w:widowControl w:val="0"/>
        <w:shd w:val="clear" w:color="auto" w:fill="FFFFFF"/>
        <w:ind w:firstLine="720"/>
        <w:jc w:val="both"/>
        <w:rPr>
          <w:color w:val="000000"/>
        </w:rPr>
      </w:pPr>
      <w:r>
        <w:rPr>
          <w:color w:val="000000"/>
        </w:rPr>
        <w:t>– выкуп зарезервированных земельных участков по истечении срока резервирования;</w:t>
      </w:r>
    </w:p>
    <w:p w:rsidR="008F51C2" w:rsidRDefault="008F51C2" w:rsidP="00C14964">
      <w:pPr>
        <w:widowControl w:val="0"/>
        <w:shd w:val="clear" w:color="auto" w:fill="FFFFFF"/>
        <w:ind w:firstLine="720"/>
        <w:jc w:val="both"/>
        <w:rPr>
          <w:color w:val="000000"/>
        </w:rPr>
      </w:pPr>
      <w:r>
        <w:rPr>
          <w:color w:val="000000"/>
        </w:rPr>
        <w:t xml:space="preserve">– компенсации правообладателям земельных участков в случае непринятия решения об их выкупе по завершении срока резервирования. </w:t>
      </w:r>
    </w:p>
    <w:p w:rsidR="008F51C2" w:rsidRDefault="008F51C2" w:rsidP="00C14964">
      <w:pPr>
        <w:ind w:firstLine="720"/>
        <w:jc w:val="both"/>
      </w:pPr>
      <w: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8F51C2" w:rsidRDefault="008F51C2" w:rsidP="00C14964">
      <w:pPr>
        <w:spacing w:before="240" w:after="240"/>
        <w:jc w:val="center"/>
        <w:outlineLvl w:val="2"/>
        <w:rPr>
          <w:b/>
          <w:bCs/>
        </w:rPr>
      </w:pPr>
      <w:bookmarkStart w:id="505" w:name="_Toc380581573"/>
      <w:bookmarkStart w:id="506" w:name="_Toc380051166"/>
      <w:bookmarkStart w:id="507" w:name="_Toc379293298"/>
      <w:bookmarkStart w:id="508" w:name="_Toc379186270"/>
      <w:bookmarkStart w:id="509" w:name="_Toc339819841"/>
      <w:bookmarkStart w:id="510" w:name="_Toc321209597"/>
      <w:bookmarkStart w:id="511" w:name="_Toc282347557"/>
      <w:bookmarkStart w:id="512" w:name="_Toc410315230"/>
      <w:bookmarkStart w:id="513" w:name="_Toc400454251"/>
      <w:bookmarkStart w:id="514" w:name="_Toc392516705"/>
      <w:bookmarkStart w:id="515" w:name="_Toc447709830"/>
      <w:r>
        <w:rPr>
          <w:b/>
          <w:bCs/>
        </w:rPr>
        <w:t xml:space="preserve">Статья 41. Основные принципы организации застройки территории </w:t>
      </w:r>
      <w:bookmarkEnd w:id="505"/>
      <w:bookmarkEnd w:id="506"/>
      <w:bookmarkEnd w:id="507"/>
      <w:bookmarkEnd w:id="508"/>
      <w:bookmarkEnd w:id="509"/>
      <w:bookmarkEnd w:id="510"/>
      <w:bookmarkEnd w:id="511"/>
      <w:r>
        <w:rPr>
          <w:b/>
          <w:bCs/>
        </w:rPr>
        <w:t>муниципального образования</w:t>
      </w:r>
      <w:bookmarkEnd w:id="512"/>
      <w:bookmarkEnd w:id="513"/>
      <w:bookmarkEnd w:id="514"/>
      <w:bookmarkEnd w:id="515"/>
    </w:p>
    <w:p w:rsidR="008F51C2" w:rsidRDefault="008F51C2" w:rsidP="00C14964">
      <w:pPr>
        <w:pStyle w:val="NormalWeb"/>
        <w:tabs>
          <w:tab w:val="left" w:pos="720"/>
        </w:tabs>
        <w:ind w:firstLine="709"/>
        <w:jc w:val="both"/>
        <w:rPr>
          <w:color w:val="000000"/>
        </w:rPr>
      </w:pPr>
      <w:r>
        <w:rPr>
          <w:color w:val="000000"/>
        </w:rPr>
        <w:t xml:space="preserve">1. Планировочная организация и застройка территории </w:t>
      </w:r>
      <w:r>
        <w:t>муниципального образования</w:t>
      </w:r>
      <w:r>
        <w:rPr>
          <w:color w:val="000000"/>
        </w:rPr>
        <w:t xml:space="preserve">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8F51C2" w:rsidRDefault="008F51C2" w:rsidP="00C14964">
      <w:pPr>
        <w:pStyle w:val="NormalWeb"/>
        <w:tabs>
          <w:tab w:val="left" w:pos="720"/>
        </w:tabs>
        <w:ind w:firstLine="709"/>
        <w:jc w:val="both"/>
        <w:rPr>
          <w:color w:val="000000"/>
        </w:rPr>
      </w:pPr>
      <w:r>
        <w:rPr>
          <w:color w:val="000000"/>
        </w:rPr>
        <w:t>2. Для создания благоприятной среды проживания необходимо:</w:t>
      </w:r>
    </w:p>
    <w:p w:rsidR="008F51C2" w:rsidRDefault="008F51C2" w:rsidP="00C14964">
      <w:pPr>
        <w:pStyle w:val="NormalWeb"/>
        <w:tabs>
          <w:tab w:val="left" w:pos="720"/>
        </w:tabs>
        <w:ind w:firstLine="709"/>
        <w:jc w:val="both"/>
        <w:rPr>
          <w:color w:val="000000"/>
        </w:rPr>
      </w:pPr>
      <w:r>
        <w:rPr>
          <w:color w:val="000000"/>
        </w:rPr>
        <w:tab/>
        <w:t xml:space="preserve">– обеспечивать эффективное использование территории с учетом документации по планировке территории; </w:t>
      </w:r>
    </w:p>
    <w:p w:rsidR="008F51C2" w:rsidRDefault="008F51C2" w:rsidP="00C14964">
      <w:pPr>
        <w:pStyle w:val="NormalWeb"/>
        <w:tabs>
          <w:tab w:val="left" w:pos="720"/>
        </w:tabs>
        <w:ind w:firstLine="709"/>
        <w:jc w:val="both"/>
        <w:rPr>
          <w:color w:val="000000"/>
        </w:rPr>
      </w:pPr>
      <w:r>
        <w:rPr>
          <w:color w:val="000000"/>
        </w:rPr>
        <w:tab/>
        <w:t xml:space="preserve">– обеспечить сохранение природной среды и имеющихся объектов историко-культурного наследия; </w:t>
      </w:r>
    </w:p>
    <w:p w:rsidR="008F51C2" w:rsidRDefault="008F51C2" w:rsidP="00C14964">
      <w:pPr>
        <w:pStyle w:val="NormalWeb"/>
        <w:tabs>
          <w:tab w:val="left" w:pos="720"/>
        </w:tabs>
        <w:ind w:firstLine="709"/>
        <w:jc w:val="both"/>
        <w:rPr>
          <w:color w:val="000000"/>
        </w:rPr>
      </w:pPr>
      <w:r>
        <w:rPr>
          <w:color w:val="000000"/>
        </w:rPr>
        <w:tab/>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rsidR="008F51C2" w:rsidRDefault="008F51C2" w:rsidP="00C14964">
      <w:pPr>
        <w:pStyle w:val="NormalWeb"/>
        <w:tabs>
          <w:tab w:val="left" w:pos="720"/>
        </w:tabs>
        <w:ind w:firstLine="709"/>
        <w:jc w:val="both"/>
        <w:rPr>
          <w:color w:val="000000"/>
        </w:rPr>
      </w:pPr>
      <w:r>
        <w:rPr>
          <w:color w:val="000000"/>
        </w:rPr>
        <w:tab/>
        <w:t xml:space="preserve">– обеспечивать инвалидам условия для беспрепятственного доступа к объектам социального и иного назначения. </w:t>
      </w:r>
    </w:p>
    <w:p w:rsidR="008F51C2" w:rsidRDefault="008F51C2" w:rsidP="00C14964">
      <w:pPr>
        <w:pStyle w:val="NormalWeb"/>
        <w:tabs>
          <w:tab w:val="left" w:pos="720"/>
        </w:tabs>
        <w:ind w:firstLine="709"/>
        <w:jc w:val="both"/>
        <w:rPr>
          <w:color w:val="000000"/>
        </w:rPr>
      </w:pPr>
      <w:r>
        <w:rPr>
          <w:color w:val="000000"/>
        </w:rPr>
        <w:t xml:space="preserve">3. Застройка территории </w:t>
      </w:r>
      <w:r>
        <w:t>муниципального образования</w:t>
      </w:r>
      <w:r>
        <w:rPr>
          <w:color w:val="000000"/>
        </w:rPr>
        <w:t xml:space="preserve">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8F51C2" w:rsidRDefault="008F51C2" w:rsidP="00C14964">
      <w:pPr>
        <w:pStyle w:val="NormalWeb"/>
        <w:tabs>
          <w:tab w:val="left" w:pos="720"/>
        </w:tabs>
        <w:ind w:firstLine="709"/>
        <w:jc w:val="both"/>
        <w:rPr>
          <w:color w:val="000000"/>
        </w:rPr>
      </w:pPr>
      <w:r>
        <w:rPr>
          <w:color w:val="000000"/>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8F51C2" w:rsidRDefault="008F51C2" w:rsidP="00C14964">
      <w:pPr>
        <w:pStyle w:val="NormalWeb"/>
        <w:tabs>
          <w:tab w:val="left" w:pos="720"/>
        </w:tabs>
        <w:ind w:firstLine="709"/>
        <w:jc w:val="both"/>
        <w:rPr>
          <w:color w:val="000000"/>
        </w:rPr>
      </w:pPr>
      <w:r>
        <w:rPr>
          <w:color w:val="000000"/>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8F51C2" w:rsidRDefault="008F51C2" w:rsidP="00C14964">
      <w:pPr>
        <w:pStyle w:val="NormalWeb"/>
        <w:tabs>
          <w:tab w:val="left" w:pos="720"/>
        </w:tabs>
        <w:ind w:firstLine="709"/>
        <w:jc w:val="both"/>
        <w:rPr>
          <w:color w:val="000000"/>
        </w:rPr>
      </w:pPr>
      <w:r>
        <w:rPr>
          <w:color w:val="000000"/>
        </w:rPr>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8F51C2" w:rsidRDefault="008F51C2" w:rsidP="00C14964">
      <w:pPr>
        <w:pStyle w:val="NormalWeb"/>
        <w:tabs>
          <w:tab w:val="left" w:pos="720"/>
        </w:tabs>
        <w:ind w:firstLine="709"/>
        <w:jc w:val="both"/>
        <w:rPr>
          <w:color w:val="000000"/>
        </w:rPr>
      </w:pPr>
      <w:r>
        <w:rPr>
          <w:color w:val="000000"/>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8F51C2" w:rsidRDefault="008F51C2" w:rsidP="00C14964">
      <w:pPr>
        <w:pStyle w:val="NormalWeb"/>
        <w:tabs>
          <w:tab w:val="left" w:pos="720"/>
        </w:tabs>
        <w:ind w:firstLine="709"/>
        <w:jc w:val="both"/>
        <w:rPr>
          <w:color w:val="000000"/>
        </w:rPr>
      </w:pPr>
      <w:r>
        <w:rPr>
          <w:color w:val="000000"/>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8F51C2" w:rsidRDefault="008F51C2" w:rsidP="00C14964">
      <w:pPr>
        <w:pStyle w:val="NormalWeb"/>
        <w:tabs>
          <w:tab w:val="left" w:pos="720"/>
        </w:tabs>
        <w:ind w:firstLine="709"/>
        <w:jc w:val="both"/>
        <w:rPr>
          <w:color w:val="000000"/>
        </w:rPr>
      </w:pPr>
      <w:r>
        <w:rPr>
          <w:color w:val="000000"/>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8F51C2" w:rsidRDefault="008F51C2" w:rsidP="00C14964">
      <w:pPr>
        <w:pStyle w:val="NormalWeb"/>
        <w:tabs>
          <w:tab w:val="left" w:pos="720"/>
        </w:tabs>
        <w:ind w:firstLine="709"/>
        <w:jc w:val="both"/>
        <w:rPr>
          <w:color w:val="000000"/>
        </w:rPr>
      </w:pPr>
      <w:r>
        <w:rPr>
          <w:color w:val="000000"/>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8F51C2" w:rsidRDefault="008F51C2" w:rsidP="00C14964">
      <w:pPr>
        <w:pStyle w:val="NormalWeb"/>
        <w:tabs>
          <w:tab w:val="left" w:pos="720"/>
        </w:tabs>
        <w:ind w:firstLine="709"/>
        <w:jc w:val="both"/>
        <w:rPr>
          <w:color w:val="000000"/>
        </w:rPr>
      </w:pPr>
      <w:r>
        <w:rPr>
          <w:color w:val="000000"/>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8F51C2" w:rsidRDefault="008F51C2" w:rsidP="00C14964">
      <w:pPr>
        <w:pStyle w:val="NormalWeb"/>
        <w:tabs>
          <w:tab w:val="left" w:pos="720"/>
        </w:tabs>
        <w:ind w:firstLine="709"/>
        <w:jc w:val="both"/>
        <w:rPr>
          <w:color w:val="000000"/>
        </w:rPr>
      </w:pPr>
      <w:r>
        <w:rPr>
          <w:color w:val="000000"/>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8F51C2" w:rsidRDefault="008F51C2" w:rsidP="00C14964">
      <w:pPr>
        <w:spacing w:before="240" w:after="240"/>
        <w:jc w:val="center"/>
        <w:outlineLvl w:val="2"/>
        <w:rPr>
          <w:b/>
          <w:bCs/>
        </w:rPr>
      </w:pPr>
      <w:bookmarkStart w:id="516" w:name="_Toc410315231"/>
      <w:bookmarkStart w:id="517" w:name="_Toc400454252"/>
      <w:bookmarkStart w:id="518" w:name="_Toc392516706"/>
      <w:bookmarkStart w:id="519" w:name="_Toc380581574"/>
      <w:bookmarkStart w:id="520" w:name="_Toc380051167"/>
      <w:bookmarkStart w:id="521" w:name="_Toc379293299"/>
      <w:bookmarkStart w:id="522" w:name="_Toc379186271"/>
      <w:bookmarkStart w:id="523" w:name="_Toc339819842"/>
      <w:bookmarkStart w:id="524" w:name="_Toc321209598"/>
      <w:bookmarkStart w:id="525" w:name="_Toc282347558"/>
      <w:bookmarkStart w:id="526" w:name="_Toc447709831"/>
      <w:r>
        <w:rPr>
          <w:b/>
          <w:bCs/>
        </w:rPr>
        <w:t>Статья 42. Право на осуществление строительства, реконструкции объектов капитального строительства</w:t>
      </w:r>
      <w:bookmarkEnd w:id="516"/>
      <w:bookmarkEnd w:id="517"/>
      <w:bookmarkEnd w:id="518"/>
      <w:bookmarkEnd w:id="519"/>
      <w:bookmarkEnd w:id="520"/>
      <w:bookmarkEnd w:id="521"/>
      <w:bookmarkEnd w:id="522"/>
      <w:bookmarkEnd w:id="523"/>
      <w:bookmarkEnd w:id="524"/>
      <w:bookmarkEnd w:id="525"/>
      <w:bookmarkEnd w:id="526"/>
    </w:p>
    <w:p w:rsidR="008F51C2" w:rsidRDefault="008F51C2" w:rsidP="00C14964">
      <w:pPr>
        <w:pStyle w:val="NormalWeb"/>
        <w:tabs>
          <w:tab w:val="left" w:pos="720"/>
        </w:tabs>
        <w:ind w:firstLine="720"/>
        <w:jc w:val="both"/>
      </w:pPr>
      <w:r>
        <w:t>1. Правом осуществления строительства, реконструкции объектов капитального строительства на территории сельсовета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8F51C2" w:rsidRDefault="008F51C2" w:rsidP="00C14964">
      <w:pPr>
        <w:widowControl w:val="0"/>
        <w:ind w:firstLine="720"/>
        <w:jc w:val="both"/>
      </w:pPr>
      <w:r>
        <w:t xml:space="preserve">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w:t>
      </w:r>
      <w:r>
        <w:rPr>
          <w:color w:val="000000"/>
        </w:rPr>
        <w:t>предусмотренном ст. 45 настоящих</w:t>
      </w:r>
      <w:r>
        <w:t xml:space="preserve"> Правил.</w:t>
      </w:r>
    </w:p>
    <w:p w:rsidR="008F51C2" w:rsidRDefault="008F51C2" w:rsidP="00C14964">
      <w:pPr>
        <w:widowControl w:val="0"/>
        <w:ind w:firstLine="720"/>
        <w:jc w:val="both"/>
      </w:pPr>
      <w:r>
        <w:t>Строительные изменения недвижимости подразделяются на:</w:t>
      </w:r>
    </w:p>
    <w:p w:rsidR="008F51C2" w:rsidRDefault="008F51C2" w:rsidP="00C14964">
      <w:pPr>
        <w:widowControl w:val="0"/>
        <w:ind w:firstLine="720"/>
        <w:jc w:val="both"/>
      </w:pPr>
      <w:r>
        <w:t>– изменения, для которых не требуется разрешения на строительство;</w:t>
      </w:r>
    </w:p>
    <w:p w:rsidR="008F51C2" w:rsidRDefault="008F51C2" w:rsidP="00C14964">
      <w:pPr>
        <w:widowControl w:val="0"/>
        <w:ind w:firstLine="720"/>
        <w:jc w:val="both"/>
      </w:pPr>
      <w:r>
        <w:t>– изменения, для которых требуется разрешение на строительство.</w:t>
      </w:r>
    </w:p>
    <w:p w:rsidR="008F51C2" w:rsidRDefault="008F51C2" w:rsidP="00C14964">
      <w:pPr>
        <w:widowControl w:val="0"/>
        <w:ind w:firstLine="720"/>
        <w:jc w:val="both"/>
      </w:pPr>
      <w:r>
        <w:t>3. Выдача разрешения на строительство не требуется в случае:</w:t>
      </w:r>
    </w:p>
    <w:p w:rsidR="008F51C2" w:rsidRDefault="008F51C2" w:rsidP="00C14964">
      <w:pPr>
        <w:ind w:firstLine="720"/>
        <w:jc w:val="both"/>
      </w:pPr>
      <w:r>
        <w:t>– капитального ремонта;</w:t>
      </w:r>
    </w:p>
    <w:p w:rsidR="008F51C2" w:rsidRDefault="008F51C2" w:rsidP="00C14964">
      <w:pPr>
        <w:ind w:firstLine="720"/>
        <w:jc w:val="both"/>
      </w:pPr>
      <w:r>
        <w:t>–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8F51C2" w:rsidRDefault="008F51C2" w:rsidP="00C14964">
      <w:pPr>
        <w:widowControl w:val="0"/>
        <w:ind w:firstLine="720"/>
        <w:jc w:val="both"/>
      </w:pPr>
      <w:r>
        <w:t>– строительства, реконструкции объектов, не являющихся объектами капитального строительства (киосков, навесов и других);</w:t>
      </w:r>
    </w:p>
    <w:p w:rsidR="008F51C2" w:rsidRDefault="008F51C2" w:rsidP="00C14964">
      <w:pPr>
        <w:widowControl w:val="0"/>
        <w:ind w:firstLine="720"/>
        <w:jc w:val="both"/>
      </w:pPr>
      <w:r>
        <w:t>– строительства на земельном участке строений и сооружений вспомогательного использования;</w:t>
      </w:r>
    </w:p>
    <w:p w:rsidR="008F51C2" w:rsidRDefault="008F51C2" w:rsidP="00C14964">
      <w:pPr>
        <w:ind w:firstLine="720"/>
        <w:jc w:val="both"/>
      </w:pPr>
      <w: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F51C2" w:rsidRDefault="008F51C2" w:rsidP="00C14964">
      <w:pPr>
        <w:ind w:firstLine="720"/>
        <w:jc w:val="both"/>
      </w:pPr>
      <w:r>
        <w:t>– иных случаях, если в соответствии с Градостроительным кодексом Российской Федерации, законодательством Алтайского края о градостроительной деятельности получение разрешения на строительство не требуется.</w:t>
      </w:r>
    </w:p>
    <w:p w:rsidR="008F51C2" w:rsidRDefault="008F51C2" w:rsidP="00C14964">
      <w:pPr>
        <w:ind w:firstLine="720"/>
        <w:jc w:val="both"/>
      </w:pPr>
      <w:r>
        <w:t xml:space="preserve">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w:t>
      </w:r>
      <w:r>
        <w:rPr>
          <w:color w:val="000000"/>
        </w:rPr>
        <w:t>45 настоящих</w:t>
      </w:r>
      <w:r>
        <w:t xml:space="preserve"> Правил.</w:t>
      </w:r>
    </w:p>
    <w:p w:rsidR="008F51C2" w:rsidRDefault="008F51C2" w:rsidP="00C14964">
      <w:pPr>
        <w:spacing w:before="240" w:after="240"/>
        <w:jc w:val="center"/>
        <w:outlineLvl w:val="2"/>
        <w:rPr>
          <w:b/>
          <w:bCs/>
        </w:rPr>
      </w:pPr>
      <w:bookmarkStart w:id="527" w:name="_Toc410315232"/>
      <w:bookmarkStart w:id="528" w:name="_Toc400454253"/>
      <w:bookmarkStart w:id="529" w:name="_Toc392516707"/>
      <w:bookmarkStart w:id="530" w:name="_Toc380581575"/>
      <w:bookmarkStart w:id="531" w:name="_Toc380051168"/>
      <w:bookmarkStart w:id="532" w:name="_Toc379293300"/>
      <w:bookmarkStart w:id="533" w:name="_Toc379186272"/>
      <w:bookmarkStart w:id="534" w:name="_Toc339819843"/>
      <w:bookmarkStart w:id="535" w:name="_Toc321209599"/>
      <w:bookmarkStart w:id="536" w:name="_Toc282347559"/>
      <w:bookmarkStart w:id="537" w:name="_Toc447709832"/>
      <w:r>
        <w:rPr>
          <w:b/>
          <w:bCs/>
        </w:rPr>
        <w:t>Статья 43. Проектная документация объекта капитального строительства</w:t>
      </w:r>
      <w:bookmarkEnd w:id="527"/>
      <w:bookmarkEnd w:id="528"/>
      <w:bookmarkEnd w:id="529"/>
      <w:bookmarkEnd w:id="530"/>
      <w:bookmarkEnd w:id="531"/>
      <w:bookmarkEnd w:id="532"/>
      <w:bookmarkEnd w:id="533"/>
      <w:bookmarkEnd w:id="534"/>
      <w:bookmarkEnd w:id="535"/>
      <w:bookmarkEnd w:id="536"/>
      <w:bookmarkEnd w:id="537"/>
    </w:p>
    <w:p w:rsidR="008F51C2" w:rsidRDefault="008F51C2" w:rsidP="00C14964">
      <w:pPr>
        <w:pStyle w:val="NormalWeb"/>
        <w:tabs>
          <w:tab w:val="left" w:pos="720"/>
        </w:tabs>
        <w:ind w:firstLine="720"/>
        <w:jc w:val="both"/>
      </w:pPr>
      <w: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8F51C2" w:rsidRDefault="008F51C2" w:rsidP="00C14964">
      <w:pPr>
        <w:widowControl w:val="0"/>
        <w:ind w:firstLine="720"/>
        <w:jc w:val="both"/>
      </w:pPr>
      <w: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F51C2" w:rsidRDefault="008F51C2" w:rsidP="00C14964">
      <w:pPr>
        <w:widowControl w:val="0"/>
        <w:ind w:firstLine="720"/>
        <w:jc w:val="both"/>
      </w:pPr>
      <w: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8F51C2" w:rsidRDefault="008F51C2" w:rsidP="00C14964">
      <w:pPr>
        <w:widowControl w:val="0"/>
        <w:ind w:firstLine="720"/>
        <w:jc w:val="both"/>
      </w:pPr>
      <w:r>
        <w:t>На основании проектной документации предоставляются разрешения на строительство.</w:t>
      </w:r>
    </w:p>
    <w:p w:rsidR="008F51C2" w:rsidRDefault="008F51C2" w:rsidP="00C14964">
      <w:pPr>
        <w:widowControl w:val="0"/>
        <w:ind w:firstLine="720"/>
        <w:jc w:val="both"/>
      </w:pPr>
      <w: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F51C2" w:rsidRDefault="008F51C2" w:rsidP="00C14964">
      <w:pPr>
        <w:widowControl w:val="0"/>
        <w:ind w:firstLine="720"/>
        <w:jc w:val="both"/>
      </w:pPr>
      <w:r>
        <w:rPr>
          <w:color w:val="000000"/>
        </w:rPr>
        <w:t>4. Проектная документация подготавливается на основании договоров, заключаемых между застройщиками</w:t>
      </w:r>
      <w:r>
        <w:t xml:space="preserve">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8F51C2" w:rsidRDefault="008F51C2" w:rsidP="00C14964">
      <w:pPr>
        <w:widowControl w:val="0"/>
        <w:ind w:firstLine="720"/>
        <w:jc w:val="both"/>
      </w:pPr>
      <w:r>
        <w:t>Отношения между застройщиками (заказчиками) и исполнителями регулируются гражданским законодательством.</w:t>
      </w:r>
    </w:p>
    <w:p w:rsidR="008F51C2" w:rsidRDefault="008F51C2" w:rsidP="00C14964">
      <w:pPr>
        <w:widowControl w:val="0"/>
        <w:ind w:firstLine="720"/>
        <w:jc w:val="both"/>
      </w:pPr>
      <w: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8F51C2" w:rsidRDefault="008F51C2" w:rsidP="00C14964">
      <w:pPr>
        <w:widowControl w:val="0"/>
        <w:ind w:firstLine="720"/>
        <w:jc w:val="both"/>
      </w:pPr>
      <w:r>
        <w:t>5. Неотъемлемой частью договора о подготовке проектной документации является задание застройщика (заказчика) исполнителю.</w:t>
      </w:r>
    </w:p>
    <w:p w:rsidR="008F51C2" w:rsidRDefault="008F51C2" w:rsidP="00C14964">
      <w:pPr>
        <w:widowControl w:val="0"/>
        <w:ind w:firstLine="720"/>
        <w:jc w:val="both"/>
      </w:pPr>
      <w:r>
        <w:t>Задание застройщика (заказчика) исполнителю должно включать:</w:t>
      </w:r>
    </w:p>
    <w:p w:rsidR="008F51C2" w:rsidRDefault="008F51C2" w:rsidP="00C14964">
      <w:pPr>
        <w:widowControl w:val="0"/>
        <w:ind w:firstLine="720"/>
        <w:jc w:val="both"/>
      </w:pPr>
      <w:r>
        <w:t>–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8F51C2" w:rsidRDefault="008F51C2" w:rsidP="00C14964">
      <w:pPr>
        <w:widowControl w:val="0"/>
        <w:ind w:firstLine="720"/>
        <w:jc w:val="both"/>
      </w:pPr>
      <w:r>
        <w:t>– результаты инженерных изысканий либо указание исполнителю обеспечить проведение инженерных изысканий;</w:t>
      </w:r>
    </w:p>
    <w:p w:rsidR="008F51C2" w:rsidRDefault="008F51C2" w:rsidP="00C14964">
      <w:pPr>
        <w:widowControl w:val="0"/>
        <w:ind w:firstLine="720"/>
        <w:jc w:val="both"/>
      </w:pPr>
      <w:r>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8F51C2" w:rsidRDefault="008F51C2" w:rsidP="00C14964">
      <w:pPr>
        <w:widowControl w:val="0"/>
        <w:ind w:firstLine="720"/>
        <w:jc w:val="both"/>
      </w:pPr>
      <w:r>
        <w:t>– иные определенные законодательством документы и материалы.</w:t>
      </w:r>
    </w:p>
    <w:p w:rsidR="008F51C2" w:rsidRDefault="008F51C2" w:rsidP="00C14964">
      <w:pPr>
        <w:widowControl w:val="0"/>
        <w:ind w:firstLine="720"/>
        <w:jc w:val="both"/>
      </w:pPr>
      <w: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8F51C2" w:rsidRDefault="008F51C2" w:rsidP="00C14964">
      <w:pPr>
        <w:widowControl w:val="0"/>
        <w:ind w:firstLine="720"/>
        <w:jc w:val="both"/>
      </w:pPr>
      <w: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8F51C2" w:rsidRDefault="008F51C2" w:rsidP="00C14964">
      <w:pPr>
        <w:widowControl w:val="0"/>
        <w:ind w:firstLine="720"/>
        <w:jc w:val="both"/>
      </w:pPr>
      <w: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8F51C2" w:rsidRDefault="008F51C2" w:rsidP="00C14964">
      <w:pPr>
        <w:widowControl w:val="0"/>
        <w:ind w:firstLine="720"/>
        <w:jc w:val="both"/>
      </w:pPr>
      <w: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8F51C2" w:rsidRDefault="008F51C2" w:rsidP="00C14964">
      <w:pPr>
        <w:widowControl w:val="0"/>
        <w:ind w:firstLine="720"/>
        <w:jc w:val="both"/>
      </w:pPr>
      <w:r>
        <w:t>Отношения между застройщиками (заказчиками) и исполнителями инженерных изысканий регулируются гражданским законодательством.</w:t>
      </w:r>
    </w:p>
    <w:p w:rsidR="008F51C2" w:rsidRDefault="008F51C2" w:rsidP="00C14964">
      <w:pPr>
        <w:widowControl w:val="0"/>
        <w:ind w:firstLine="720"/>
        <w:jc w:val="both"/>
      </w:pPr>
      <w: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8F51C2" w:rsidRDefault="008F51C2" w:rsidP="00C14964">
      <w:pPr>
        <w:widowControl w:val="0"/>
        <w:ind w:firstLine="720"/>
        <w:jc w:val="both"/>
      </w:pPr>
      <w:r>
        <w:t>7. Технические условия подготавливаются:</w:t>
      </w:r>
    </w:p>
    <w:p w:rsidR="008F51C2" w:rsidRDefault="008F51C2" w:rsidP="00C14964">
      <w:pPr>
        <w:widowControl w:val="0"/>
        <w:ind w:firstLine="720"/>
        <w:jc w:val="both"/>
      </w:pPr>
      <w: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8F51C2" w:rsidRDefault="008F51C2" w:rsidP="00C14964">
      <w:pPr>
        <w:widowControl w:val="0"/>
        <w:ind w:firstLine="720"/>
        <w:jc w:val="both"/>
      </w:pPr>
      <w:r>
        <w:t>– по запросам лиц, обладающих правами на земельные участки и желающих осуществить реконструкцию принадлежащих им объектов.</w:t>
      </w:r>
    </w:p>
    <w:p w:rsidR="008F51C2" w:rsidRDefault="008F51C2" w:rsidP="00C14964">
      <w:pPr>
        <w:widowControl w:val="0"/>
        <w:ind w:firstLine="720"/>
        <w:jc w:val="both"/>
      </w:pPr>
      <w: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8F51C2" w:rsidRDefault="008F51C2" w:rsidP="00C14964">
      <w:pPr>
        <w:widowControl w:val="0"/>
        <w:ind w:firstLine="720"/>
        <w:jc w:val="both"/>
      </w:pPr>
      <w: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8F51C2" w:rsidRDefault="008F51C2" w:rsidP="00C14964">
      <w:pPr>
        <w:widowControl w:val="0"/>
        <w:ind w:firstLine="720"/>
        <w:jc w:val="both"/>
      </w:pPr>
      <w: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8F51C2" w:rsidRDefault="008F51C2" w:rsidP="00C14964">
      <w:pPr>
        <w:widowControl w:val="0"/>
        <w:ind w:firstLine="720"/>
        <w:jc w:val="both"/>
      </w:pPr>
      <w:r>
        <w:t xml:space="preserve">Орган </w:t>
      </w:r>
      <w:r>
        <w:rPr>
          <w:color w:val="000000"/>
        </w:rPr>
        <w:t>(должностное лицо),</w:t>
      </w:r>
      <w:r>
        <w:t xml:space="preserve">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8F51C2" w:rsidRDefault="008F51C2" w:rsidP="00C14964">
      <w:pPr>
        <w:widowControl w:val="0"/>
        <w:ind w:firstLine="720"/>
        <w:jc w:val="both"/>
      </w:pPr>
      <w: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8F51C2" w:rsidRDefault="008F51C2" w:rsidP="00C14964">
      <w:pPr>
        <w:widowControl w:val="0"/>
        <w:ind w:firstLine="720"/>
        <w:jc w:val="both"/>
      </w:pPr>
      <w: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8F51C2" w:rsidRDefault="008F51C2" w:rsidP="00C14964">
      <w:pPr>
        <w:widowControl w:val="0"/>
        <w:ind w:firstLine="720"/>
        <w:jc w:val="both"/>
      </w:pPr>
      <w: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8F51C2" w:rsidRDefault="008F51C2" w:rsidP="00C14964">
      <w:pPr>
        <w:widowControl w:val="0"/>
        <w:ind w:firstLine="720"/>
        <w:jc w:val="both"/>
      </w:pPr>
      <w:r>
        <w:t>–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8F51C2" w:rsidRDefault="008F51C2" w:rsidP="00C14964">
      <w:pPr>
        <w:widowControl w:val="0"/>
        <w:ind w:firstLine="720"/>
        <w:jc w:val="both"/>
      </w:pPr>
      <w:r>
        <w:t>– схема планировочной организации земельного участка, выполненная в соответствии с градостроительным планом земельного участка;</w:t>
      </w:r>
    </w:p>
    <w:p w:rsidR="008F51C2" w:rsidRDefault="008F51C2" w:rsidP="00C14964">
      <w:pPr>
        <w:widowControl w:val="0"/>
        <w:ind w:firstLine="720"/>
        <w:jc w:val="both"/>
      </w:pPr>
      <w:r>
        <w:t>– архитектурные решения;</w:t>
      </w:r>
    </w:p>
    <w:p w:rsidR="008F51C2" w:rsidRDefault="008F51C2" w:rsidP="00C14964">
      <w:pPr>
        <w:widowControl w:val="0"/>
        <w:ind w:firstLine="720"/>
        <w:jc w:val="both"/>
      </w:pPr>
      <w:r>
        <w:t>– конструктивные и объемно-планировочные решения;</w:t>
      </w:r>
    </w:p>
    <w:p w:rsidR="008F51C2" w:rsidRDefault="008F51C2" w:rsidP="00C14964">
      <w:pPr>
        <w:widowControl w:val="0"/>
        <w:ind w:firstLine="720"/>
        <w:jc w:val="both"/>
      </w:pPr>
      <w:r>
        <w:t>–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8F51C2" w:rsidRDefault="008F51C2" w:rsidP="00C14964">
      <w:pPr>
        <w:widowControl w:val="0"/>
        <w:ind w:firstLine="720"/>
        <w:jc w:val="both"/>
      </w:pPr>
      <w:r>
        <w:t>– проект организации строительства объектов капитального строительства;</w:t>
      </w:r>
    </w:p>
    <w:p w:rsidR="008F51C2" w:rsidRDefault="008F51C2" w:rsidP="00C14964">
      <w:pPr>
        <w:widowControl w:val="0"/>
        <w:ind w:firstLine="720"/>
        <w:jc w:val="both"/>
      </w:pPr>
      <w:r>
        <w:t>–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8F51C2" w:rsidRDefault="008F51C2" w:rsidP="00C14964">
      <w:pPr>
        <w:widowControl w:val="0"/>
        <w:ind w:firstLine="720"/>
        <w:jc w:val="both"/>
      </w:pPr>
      <w:r>
        <w:t>– перечень мероприятий по охране окружающей среды, обеспечению санитарно-эпидемиологического благополучия;</w:t>
      </w:r>
    </w:p>
    <w:p w:rsidR="008F51C2" w:rsidRDefault="008F51C2" w:rsidP="00C14964">
      <w:pPr>
        <w:widowControl w:val="0"/>
        <w:ind w:firstLine="720"/>
        <w:jc w:val="both"/>
      </w:pPr>
      <w:r>
        <w:t>– перечень мероприятий по обеспечению пожарной безопасности;</w:t>
      </w:r>
    </w:p>
    <w:p w:rsidR="008F51C2" w:rsidRDefault="008F51C2" w:rsidP="00C14964">
      <w:pPr>
        <w:widowControl w:val="0"/>
        <w:ind w:firstLine="720"/>
        <w:jc w:val="both"/>
      </w:pPr>
      <w:r>
        <w:t xml:space="preserve">– </w:t>
      </w:r>
      <w:r>
        <w:rPr>
          <w:color w:val="000000"/>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8F51C2" w:rsidRDefault="008F51C2" w:rsidP="00C14964">
      <w:pPr>
        <w:widowControl w:val="0"/>
        <w:ind w:firstLine="720"/>
        <w:jc w:val="both"/>
      </w:pPr>
      <w:r>
        <w:t>–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8F51C2" w:rsidRDefault="008F51C2" w:rsidP="00C14964">
      <w:pPr>
        <w:widowControl w:val="0"/>
        <w:ind w:firstLine="720"/>
        <w:jc w:val="both"/>
      </w:pPr>
      <w:r>
        <w:t>–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8F51C2" w:rsidRDefault="008F51C2" w:rsidP="00C14964">
      <w:pPr>
        <w:widowControl w:val="0"/>
        <w:ind w:firstLine="720"/>
        <w:jc w:val="both"/>
      </w:pPr>
      <w:r>
        <w:t>– иная документация в случаях, предусмотренных федеральными законами:</w:t>
      </w:r>
    </w:p>
    <w:p w:rsidR="008F51C2" w:rsidRDefault="008F51C2" w:rsidP="00C14964">
      <w:pPr>
        <w:widowControl w:val="0"/>
        <w:ind w:firstLine="720"/>
        <w:jc w:val="both"/>
      </w:pPr>
      <w:r>
        <w:t>–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8F51C2" w:rsidRDefault="008F51C2" w:rsidP="00C14964">
      <w:pPr>
        <w:widowControl w:val="0"/>
        <w:ind w:firstLine="720"/>
        <w:jc w:val="both"/>
      </w:pPr>
      <w:r>
        <w:t>–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8F51C2" w:rsidRDefault="008F51C2" w:rsidP="00C14964">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9.</w:t>
      </w:r>
      <w:r>
        <w:t xml:space="preserve"> </w:t>
      </w:r>
      <w:r>
        <w:rPr>
          <w:rFonts w:ascii="Times New Roman" w:hAnsi="Times New Roman" w:cs="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8F51C2" w:rsidRDefault="008F51C2" w:rsidP="00C14964">
      <w:pPr>
        <w:ind w:firstLine="720"/>
        <w:jc w:val="both"/>
      </w:pPr>
      <w: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8F51C2" w:rsidRDefault="008F51C2" w:rsidP="00C14964">
      <w:pPr>
        <w:spacing w:before="240" w:after="240"/>
        <w:jc w:val="center"/>
        <w:outlineLvl w:val="2"/>
        <w:rPr>
          <w:b/>
          <w:bCs/>
        </w:rPr>
      </w:pPr>
      <w:bookmarkStart w:id="538" w:name="_Toc410315233"/>
      <w:bookmarkStart w:id="539" w:name="_Toc400454254"/>
      <w:bookmarkStart w:id="540" w:name="_Toc392516708"/>
      <w:bookmarkStart w:id="541" w:name="_Toc380581576"/>
      <w:bookmarkStart w:id="542" w:name="_Toc380051169"/>
      <w:bookmarkStart w:id="543" w:name="_Toc379293301"/>
      <w:bookmarkStart w:id="544" w:name="_Toc379186273"/>
      <w:bookmarkStart w:id="545" w:name="_Toc339819844"/>
      <w:bookmarkStart w:id="546" w:name="_Toc321209600"/>
      <w:bookmarkStart w:id="547" w:name="_Toc282347560"/>
      <w:bookmarkStart w:id="548" w:name="_Toc447709833"/>
      <w:r>
        <w:rPr>
          <w:b/>
          <w:bCs/>
        </w:rPr>
        <w:t>Статья 44. Государственная экспертиза и утверждение проектной документации</w:t>
      </w:r>
      <w:bookmarkEnd w:id="538"/>
      <w:bookmarkEnd w:id="539"/>
      <w:bookmarkEnd w:id="540"/>
      <w:bookmarkEnd w:id="541"/>
      <w:bookmarkEnd w:id="542"/>
      <w:bookmarkEnd w:id="543"/>
      <w:bookmarkEnd w:id="544"/>
      <w:bookmarkEnd w:id="545"/>
      <w:bookmarkEnd w:id="546"/>
      <w:bookmarkEnd w:id="547"/>
      <w:bookmarkEnd w:id="548"/>
    </w:p>
    <w:p w:rsidR="008F51C2" w:rsidRDefault="008F51C2" w:rsidP="00C14964">
      <w:pPr>
        <w:ind w:firstLine="709"/>
        <w:jc w:val="both"/>
        <w:rPr>
          <w:snapToGrid w:val="0"/>
        </w:rPr>
      </w:pPr>
      <w:r>
        <w:rPr>
          <w:snapToGrid w:val="0"/>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8F51C2" w:rsidRDefault="008F51C2" w:rsidP="00C14964">
      <w:pPr>
        <w:ind w:firstLine="709"/>
        <w:jc w:val="both"/>
        <w:rPr>
          <w:snapToGrid w:val="0"/>
        </w:rPr>
      </w:pPr>
      <w:r>
        <w:rPr>
          <w:snapToGrid w:val="0"/>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8F51C2" w:rsidRDefault="008F51C2" w:rsidP="00C14964">
      <w:pPr>
        <w:ind w:firstLine="709"/>
        <w:jc w:val="both"/>
        <w:rPr>
          <w:snapToGrid w:val="0"/>
        </w:rPr>
      </w:pPr>
      <w:r>
        <w:rPr>
          <w:snapToGrid w:val="0"/>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F51C2" w:rsidRDefault="008F51C2" w:rsidP="00C14964">
      <w:pPr>
        <w:ind w:firstLine="709"/>
        <w:jc w:val="both"/>
        <w:rPr>
          <w:snapToGrid w:val="0"/>
        </w:rPr>
      </w:pPr>
      <w:r>
        <w:rPr>
          <w:snapToGrid w:val="0"/>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8F51C2" w:rsidRDefault="008F51C2" w:rsidP="00C14964">
      <w:pPr>
        <w:ind w:firstLine="709"/>
        <w:jc w:val="both"/>
        <w:rPr>
          <w:snapToGrid w:val="0"/>
        </w:rPr>
      </w:pPr>
      <w:r>
        <w:rPr>
          <w:snapToGrid w:val="0"/>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8F51C2" w:rsidRDefault="008F51C2" w:rsidP="00C14964">
      <w:pPr>
        <w:ind w:firstLine="709"/>
        <w:jc w:val="both"/>
        <w:rPr>
          <w:snapToGrid w:val="0"/>
        </w:rPr>
      </w:pPr>
      <w:r>
        <w:rPr>
          <w:snapToGrid w:val="0"/>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8F51C2" w:rsidRDefault="008F51C2" w:rsidP="00C14964">
      <w:pPr>
        <w:ind w:firstLine="709"/>
        <w:jc w:val="both"/>
        <w:rPr>
          <w:snapToGrid w:val="0"/>
        </w:rPr>
      </w:pPr>
      <w:r>
        <w:rPr>
          <w:snapToGrid w:val="0"/>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8F51C2" w:rsidRDefault="008F51C2" w:rsidP="00C14964">
      <w:pPr>
        <w:ind w:firstLine="709"/>
        <w:jc w:val="both"/>
      </w:pPr>
      <w:r>
        <w:t xml:space="preserve">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rsidR="008F51C2" w:rsidRDefault="008F51C2" w:rsidP="00C14964">
      <w:pPr>
        <w:ind w:firstLine="709"/>
        <w:jc w:val="both"/>
      </w:pPr>
      <w:r>
        <w:t xml:space="preserve">1)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rsidR="008F51C2" w:rsidRDefault="008F51C2" w:rsidP="00C14964">
      <w:pPr>
        <w:ind w:firstLine="709"/>
        <w:jc w:val="both"/>
      </w:pPr>
      <w:r>
        <w:t xml:space="preserve">2)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rsidR="008F51C2" w:rsidRDefault="008F51C2" w:rsidP="00C14964">
      <w:pPr>
        <w:ind w:firstLine="709"/>
        <w:jc w:val="both"/>
      </w:pPr>
      <w:r>
        <w:t>3)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rsidR="008F51C2" w:rsidRDefault="008F51C2" w:rsidP="00C14964">
      <w:pPr>
        <w:ind w:firstLine="709"/>
        <w:jc w:val="both"/>
      </w:pPr>
      <w:r>
        <w:t>4)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8F51C2" w:rsidRDefault="008F51C2" w:rsidP="00C14964">
      <w:pPr>
        <w:ind w:firstLine="709"/>
        <w:jc w:val="both"/>
      </w:pPr>
      <w:r>
        <w:t>5)   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8F51C2" w:rsidRDefault="008F51C2" w:rsidP="00C14964">
      <w:pPr>
        <w:ind w:firstLine="709"/>
        <w:jc w:val="both"/>
      </w:pPr>
      <w:r>
        <w:t>3. Прошедшая государственную экспертизу проектная документация утверждается заказчиком.</w:t>
      </w:r>
    </w:p>
    <w:p w:rsidR="008F51C2" w:rsidRPr="00177763" w:rsidRDefault="008F51C2" w:rsidP="00177763">
      <w:pPr>
        <w:ind w:firstLine="709"/>
        <w:jc w:val="both"/>
      </w:pPr>
      <w:r>
        <w:t>4. Утвержденная проектная документация является основанием для выдачи разрешения на строительство.</w:t>
      </w:r>
      <w:bookmarkStart w:id="549" w:name="_Toc410315234"/>
      <w:bookmarkStart w:id="550" w:name="_Toc400454255"/>
      <w:bookmarkStart w:id="551" w:name="_Toc392516709"/>
      <w:bookmarkStart w:id="552" w:name="_Toc380581577"/>
      <w:bookmarkStart w:id="553" w:name="_Toc380051170"/>
      <w:bookmarkStart w:id="554" w:name="_Toc447709834"/>
    </w:p>
    <w:p w:rsidR="008F51C2" w:rsidRDefault="008F51C2" w:rsidP="00C14964">
      <w:pPr>
        <w:spacing w:before="100" w:beforeAutospacing="1" w:after="100" w:afterAutospacing="1"/>
        <w:jc w:val="center"/>
        <w:outlineLvl w:val="2"/>
        <w:rPr>
          <w:b/>
          <w:bCs/>
        </w:rPr>
      </w:pPr>
      <w:r>
        <w:rPr>
          <w:b/>
          <w:bCs/>
        </w:rPr>
        <w:t>Статья 45. Выдача разрешения на строительство</w:t>
      </w:r>
      <w:bookmarkEnd w:id="549"/>
      <w:bookmarkEnd w:id="550"/>
      <w:bookmarkEnd w:id="551"/>
      <w:bookmarkEnd w:id="552"/>
      <w:bookmarkEnd w:id="553"/>
      <w:bookmarkEnd w:id="554"/>
    </w:p>
    <w:p w:rsidR="008F51C2" w:rsidRDefault="008F51C2" w:rsidP="00C14964">
      <w:pPr>
        <w:pStyle w:val="10"/>
        <w:ind w:left="0" w:firstLine="709"/>
        <w:jc w:val="both"/>
        <w:rPr>
          <w:snapToGrid w:val="0"/>
        </w:rPr>
      </w:pPr>
      <w:r>
        <w:rPr>
          <w:snapToGrid w:val="0"/>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8F51C2" w:rsidRDefault="008F51C2" w:rsidP="00C14964">
      <w:pPr>
        <w:pStyle w:val="10"/>
        <w:ind w:left="0" w:firstLine="709"/>
        <w:jc w:val="both"/>
        <w:rPr>
          <w:snapToGrid w:val="0"/>
        </w:rPr>
      </w:pPr>
      <w:r>
        <w:rPr>
          <w:snapToGrid w:val="0"/>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8F51C2" w:rsidRDefault="008F51C2" w:rsidP="00C14964">
      <w:pPr>
        <w:ind w:firstLine="709"/>
        <w:jc w:val="both"/>
        <w:rPr>
          <w:snapToGrid w:val="0"/>
        </w:rPr>
      </w:pPr>
      <w:r>
        <w:rPr>
          <w:snapToGrid w:val="0"/>
        </w:rPr>
        <w:t xml:space="preserve">3. В границах </w:t>
      </w:r>
      <w:r>
        <w:t xml:space="preserve">муниципального образования </w:t>
      </w:r>
      <w:r>
        <w:rPr>
          <w:color w:val="000000"/>
        </w:rPr>
        <w:t>Кусакский</w:t>
      </w:r>
      <w:r>
        <w:t xml:space="preserve"> сельсовет, </w:t>
      </w:r>
      <w:r>
        <w:rPr>
          <w:snapToGrid w:val="0"/>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8F51C2" w:rsidRDefault="008F51C2" w:rsidP="00C14964">
      <w:pPr>
        <w:ind w:firstLine="709"/>
        <w:jc w:val="both"/>
        <w:rPr>
          <w:snapToGrid w:val="0"/>
        </w:rPr>
      </w:pPr>
      <w:r>
        <w:rPr>
          <w:snapToGrid w:val="0"/>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8F51C2" w:rsidRDefault="008F51C2" w:rsidP="00C14964">
      <w:pPr>
        <w:ind w:firstLine="709"/>
        <w:jc w:val="both"/>
        <w:rPr>
          <w:snapToGrid w:val="0"/>
        </w:rPr>
      </w:pPr>
      <w:r>
        <w:rPr>
          <w:snapToGrid w:val="0"/>
        </w:rPr>
        <w:t>1) правоустанавливающие документы на земельный участок;</w:t>
      </w:r>
    </w:p>
    <w:p w:rsidR="008F51C2" w:rsidRDefault="008F51C2" w:rsidP="00C14964">
      <w:pPr>
        <w:ind w:firstLine="709"/>
        <w:jc w:val="both"/>
        <w:rPr>
          <w:snapToGrid w:val="0"/>
        </w:rPr>
      </w:pPr>
      <w:r>
        <w:rPr>
          <w:snapToGrid w:val="0"/>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8F51C2" w:rsidRDefault="008F51C2" w:rsidP="00C14964">
      <w:pPr>
        <w:ind w:firstLine="709"/>
        <w:jc w:val="both"/>
        <w:rPr>
          <w:snapToGrid w:val="0"/>
        </w:rPr>
      </w:pPr>
      <w:r>
        <w:rPr>
          <w:snapToGrid w:val="0"/>
        </w:rPr>
        <w:t>3) материалы, содержащиеся в проектной документации;</w:t>
      </w:r>
    </w:p>
    <w:p w:rsidR="008F51C2" w:rsidRDefault="008F51C2" w:rsidP="00C14964">
      <w:pPr>
        <w:ind w:firstLine="709"/>
        <w:jc w:val="both"/>
        <w:rPr>
          <w:snapToGrid w:val="0"/>
        </w:rPr>
      </w:pPr>
      <w:r>
        <w:rPr>
          <w:snapToGrid w:val="0"/>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w:t>
      </w:r>
    </w:p>
    <w:p w:rsidR="008F51C2" w:rsidRDefault="008F51C2" w:rsidP="00C14964">
      <w:pPr>
        <w:ind w:firstLine="709"/>
        <w:jc w:val="both"/>
        <w:rPr>
          <w:snapToGrid w:val="0"/>
        </w:rPr>
      </w:pPr>
      <w:r>
        <w:rPr>
          <w:snapToGrid w:val="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8F51C2" w:rsidRDefault="008F51C2" w:rsidP="00C14964">
      <w:pPr>
        <w:ind w:firstLine="709"/>
        <w:jc w:val="both"/>
        <w:rPr>
          <w:snapToGrid w:val="0"/>
        </w:rPr>
      </w:pPr>
      <w:r>
        <w:rPr>
          <w:snapToGrid w:val="0"/>
        </w:rPr>
        <w:t>6) согласие всех правообладателей объекта капитального строительства  в случае реконструкции такого объекта;</w:t>
      </w:r>
    </w:p>
    <w:p w:rsidR="008F51C2" w:rsidRDefault="008F51C2" w:rsidP="00C14964">
      <w:pPr>
        <w:ind w:firstLine="709"/>
        <w:jc w:val="both"/>
        <w:rPr>
          <w:snapToGrid w:val="0"/>
        </w:rPr>
      </w:pPr>
      <w:r>
        <w:rPr>
          <w:snapToGrid w:val="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F51C2" w:rsidRDefault="008F51C2" w:rsidP="00C14964">
      <w:pPr>
        <w:ind w:firstLine="709"/>
        <w:jc w:val="both"/>
        <w:rPr>
          <w:snapToGrid w:val="0"/>
        </w:rPr>
      </w:pPr>
      <w:r>
        <w:rPr>
          <w:snapToGrid w:val="0"/>
        </w:rPr>
        <w:t>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района на выдачу разрешений на строительство. Для принятия решения о выдаче разрешения на строительство необходимы следующие документы:</w:t>
      </w:r>
    </w:p>
    <w:p w:rsidR="008F51C2" w:rsidRDefault="008F51C2" w:rsidP="00C14964">
      <w:pPr>
        <w:ind w:firstLine="709"/>
        <w:jc w:val="both"/>
        <w:rPr>
          <w:snapToGrid w:val="0"/>
        </w:rPr>
      </w:pPr>
      <w:r>
        <w:rPr>
          <w:snapToGrid w:val="0"/>
        </w:rPr>
        <w:t>1) правоустанавливающие документы на земельный участок;</w:t>
      </w:r>
    </w:p>
    <w:p w:rsidR="008F51C2" w:rsidRDefault="008F51C2" w:rsidP="00C14964">
      <w:pPr>
        <w:ind w:firstLine="709"/>
        <w:jc w:val="both"/>
        <w:rPr>
          <w:snapToGrid w:val="0"/>
        </w:rPr>
      </w:pPr>
      <w:r>
        <w:rPr>
          <w:snapToGrid w:val="0"/>
        </w:rPr>
        <w:t xml:space="preserve">2) градостроительный план земельного участка; </w:t>
      </w:r>
    </w:p>
    <w:p w:rsidR="008F51C2" w:rsidRDefault="008F51C2" w:rsidP="00C14964">
      <w:pPr>
        <w:ind w:firstLine="709"/>
        <w:jc w:val="both"/>
        <w:rPr>
          <w:snapToGrid w:val="0"/>
        </w:rPr>
      </w:pPr>
      <w:r>
        <w:rPr>
          <w:snapToGrid w:val="0"/>
        </w:rPr>
        <w:t>3) схема планировочной организации земельного участка с обозначением места размещения объекта индивидуального жилищного строительства.</w:t>
      </w:r>
    </w:p>
    <w:p w:rsidR="008F51C2" w:rsidRDefault="008F51C2" w:rsidP="00C14964">
      <w:pPr>
        <w:ind w:firstLine="709"/>
        <w:jc w:val="both"/>
        <w:rPr>
          <w:snapToGrid w:val="0"/>
        </w:rPr>
      </w:pPr>
      <w:r>
        <w:rPr>
          <w:snapToGrid w:val="0"/>
        </w:rPr>
        <w:t>6. Отказ в выдаче разрешения на строительство может быть оспорен застройщиком в судебном порядке.</w:t>
      </w:r>
    </w:p>
    <w:p w:rsidR="008F51C2" w:rsidRDefault="008F51C2" w:rsidP="00C14964">
      <w:pPr>
        <w:ind w:firstLine="709"/>
        <w:jc w:val="both"/>
        <w:rPr>
          <w:snapToGrid w:val="0"/>
        </w:rPr>
      </w:pPr>
      <w:r>
        <w:rPr>
          <w:snapToGrid w:val="0"/>
        </w:rPr>
        <w:t>7.</w:t>
      </w:r>
      <w:r>
        <w:rPr>
          <w:snapToGrid w:val="0"/>
          <w:sz w:val="28"/>
          <w:szCs w:val="28"/>
        </w:rPr>
        <w:t xml:space="preserve"> </w:t>
      </w:r>
      <w:r>
        <w:rPr>
          <w:snapToGrid w:val="0"/>
        </w:rPr>
        <w:t>Разрешения на строительство выдаются бесплатно.</w:t>
      </w:r>
    </w:p>
    <w:p w:rsidR="008F51C2" w:rsidRDefault="008F51C2" w:rsidP="00C14964">
      <w:pPr>
        <w:ind w:firstLine="709"/>
        <w:jc w:val="both"/>
        <w:rPr>
          <w:snapToGrid w:val="0"/>
        </w:rPr>
      </w:pPr>
      <w:r>
        <w:rPr>
          <w:snapToGrid w:val="0"/>
        </w:rPr>
        <w:t>8. Форма разрешения на строительство установлена Правительством Российской Федерации.</w:t>
      </w:r>
    </w:p>
    <w:p w:rsidR="008F51C2" w:rsidRDefault="008F51C2" w:rsidP="00C14964">
      <w:pPr>
        <w:ind w:firstLine="709"/>
        <w:jc w:val="both"/>
        <w:rPr>
          <w:snapToGrid w:val="0"/>
        </w:rPr>
      </w:pPr>
      <w:r>
        <w:rPr>
          <w:snapToGrid w:val="0"/>
        </w:rPr>
        <w:t>9. Выдача разрешения на строительство не требуется в случае:</w:t>
      </w:r>
    </w:p>
    <w:p w:rsidR="008F51C2" w:rsidRDefault="008F51C2" w:rsidP="00C14964">
      <w:pPr>
        <w:ind w:firstLine="709"/>
        <w:jc w:val="both"/>
        <w:rPr>
          <w:snapToGrid w:val="0"/>
        </w:rPr>
      </w:pPr>
      <w:r>
        <w:rPr>
          <w:snapToGrid w:val="0"/>
        </w:rPr>
        <w:t>1)</w:t>
      </w:r>
      <w:r>
        <w:t xml:space="preserve">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r>
        <w:rPr>
          <w:snapToGrid w:val="0"/>
        </w:rPr>
        <w:t>;</w:t>
      </w:r>
    </w:p>
    <w:p w:rsidR="008F51C2" w:rsidRDefault="008F51C2" w:rsidP="00C14964">
      <w:pPr>
        <w:ind w:firstLine="709"/>
        <w:jc w:val="both"/>
        <w:rPr>
          <w:snapToGrid w:val="0"/>
        </w:rPr>
      </w:pPr>
      <w:r>
        <w:rPr>
          <w:snapToGrid w:val="0"/>
        </w:rPr>
        <w:t>2) строительства, реконструкции объектов, не являющихся объектами капитального строительства (киосков, навесов и других);</w:t>
      </w:r>
    </w:p>
    <w:p w:rsidR="008F51C2" w:rsidRDefault="008F51C2" w:rsidP="00C14964">
      <w:pPr>
        <w:ind w:firstLine="709"/>
        <w:jc w:val="both"/>
        <w:rPr>
          <w:snapToGrid w:val="0"/>
        </w:rPr>
      </w:pPr>
      <w:r>
        <w:rPr>
          <w:snapToGrid w:val="0"/>
        </w:rPr>
        <w:t>3) строительства на земельном участке строений и сооружений вспомогательного использования;</w:t>
      </w:r>
    </w:p>
    <w:p w:rsidR="008F51C2" w:rsidRDefault="008F51C2" w:rsidP="00C14964">
      <w:pPr>
        <w:ind w:firstLine="709"/>
        <w:jc w:val="both"/>
        <w:rPr>
          <w:snapToGrid w:val="0"/>
        </w:rPr>
      </w:pPr>
      <w:r>
        <w:rPr>
          <w:snapToGrid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8F51C2" w:rsidRDefault="008F51C2" w:rsidP="00C14964">
      <w:pPr>
        <w:ind w:firstLine="709"/>
        <w:jc w:val="both"/>
        <w:rPr>
          <w:snapToGrid w:val="0"/>
        </w:rPr>
      </w:pPr>
      <w:r>
        <w:rPr>
          <w:snapToGrid w:val="0"/>
        </w:rP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rsidR="008F51C2" w:rsidRDefault="008F51C2" w:rsidP="00C14964">
      <w:pPr>
        <w:ind w:firstLine="709"/>
        <w:jc w:val="both"/>
        <w:rPr>
          <w:snapToGrid w:val="0"/>
        </w:rPr>
      </w:pPr>
      <w:r>
        <w:rPr>
          <w:snapToGrid w:val="0"/>
        </w:rPr>
        <w:t>10. Застройщик в течение десяти дней со дня  получения разрешения на строительство обязан безвозмездно передать в А</w:t>
      </w:r>
      <w:r>
        <w:t xml:space="preserve">дминистрацию </w:t>
      </w:r>
      <w:r>
        <w:rPr>
          <w:snapToGrid w:val="0"/>
        </w:rPr>
        <w:t>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8F51C2" w:rsidRDefault="008F51C2" w:rsidP="00C14964">
      <w:pPr>
        <w:ind w:firstLine="709"/>
        <w:jc w:val="both"/>
        <w:rPr>
          <w:snapToGrid w:val="0"/>
        </w:rPr>
      </w:pPr>
      <w:r>
        <w:rPr>
          <w:snapToGrid w:val="0"/>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8F51C2" w:rsidRDefault="008F51C2" w:rsidP="00C14964">
      <w:pPr>
        <w:ind w:firstLine="709"/>
        <w:jc w:val="both"/>
        <w:rPr>
          <w:snapToGrid w:val="0"/>
        </w:rPr>
      </w:pPr>
      <w:r>
        <w:rPr>
          <w:snapToGrid w:val="0"/>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8F51C2" w:rsidRDefault="008F51C2" w:rsidP="00C14964">
      <w:pPr>
        <w:ind w:firstLine="709"/>
        <w:jc w:val="both"/>
        <w:rPr>
          <w:snapToGrid w:val="0"/>
        </w:rPr>
      </w:pPr>
      <w:r>
        <w:rPr>
          <w:snapToGrid w:val="0"/>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8F51C2" w:rsidRDefault="008F51C2" w:rsidP="00C14964">
      <w:pPr>
        <w:ind w:firstLine="709"/>
        <w:jc w:val="both"/>
        <w:rPr>
          <w:snapToGrid w:val="0"/>
        </w:rPr>
      </w:pPr>
      <w:r>
        <w:t xml:space="preserve">13. </w:t>
      </w:r>
      <w:r>
        <w:rPr>
          <w:snapToGrid w:val="0"/>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8F51C2" w:rsidRDefault="008F51C2" w:rsidP="00C14964">
      <w:pPr>
        <w:spacing w:before="100" w:beforeAutospacing="1" w:after="100" w:afterAutospacing="1"/>
        <w:jc w:val="center"/>
        <w:outlineLvl w:val="2"/>
        <w:rPr>
          <w:b/>
          <w:bCs/>
        </w:rPr>
      </w:pPr>
      <w:bookmarkStart w:id="555" w:name="_Toc410315235"/>
      <w:bookmarkStart w:id="556" w:name="_Toc400454256"/>
      <w:bookmarkStart w:id="557" w:name="_Toc392516710"/>
      <w:bookmarkStart w:id="558" w:name="_Toc380581578"/>
      <w:bookmarkStart w:id="559" w:name="_Toc380051171"/>
      <w:bookmarkStart w:id="560" w:name="_Toc379293303"/>
      <w:bookmarkStart w:id="561" w:name="_Toc379186275"/>
      <w:bookmarkStart w:id="562" w:name="_Toc339819846"/>
      <w:bookmarkStart w:id="563" w:name="_Toc447709835"/>
      <w:r>
        <w:rPr>
          <w:b/>
          <w:bCs/>
        </w:rPr>
        <w:t>Статья 46. Выдача разрешения на ввод объекта в эксплуатацию</w:t>
      </w:r>
      <w:bookmarkEnd w:id="555"/>
      <w:bookmarkEnd w:id="556"/>
      <w:bookmarkEnd w:id="557"/>
      <w:bookmarkEnd w:id="558"/>
      <w:bookmarkEnd w:id="559"/>
      <w:bookmarkEnd w:id="560"/>
      <w:bookmarkEnd w:id="561"/>
      <w:bookmarkEnd w:id="562"/>
      <w:bookmarkEnd w:id="563"/>
    </w:p>
    <w:p w:rsidR="008F51C2" w:rsidRDefault="008F51C2" w:rsidP="00C14964">
      <w:pPr>
        <w:ind w:firstLine="709"/>
        <w:jc w:val="both"/>
        <w:rPr>
          <w:sz w:val="28"/>
          <w:szCs w:val="28"/>
        </w:rPr>
      </w:pPr>
      <w:bookmarkStart w:id="564" w:name="sub_339"/>
      <w: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564"/>
    </w:p>
    <w:p w:rsidR="008F51C2" w:rsidRDefault="008F51C2" w:rsidP="00C14964">
      <w:pPr>
        <w:pStyle w:val="NormalWeb"/>
        <w:tabs>
          <w:tab w:val="left" w:pos="720"/>
        </w:tabs>
        <w:ind w:firstLine="709"/>
        <w:jc w:val="both"/>
        <w:rPr>
          <w:color w:val="000000"/>
        </w:rPr>
      </w:pPr>
      <w:r>
        <w:rPr>
          <w:color w:val="000000"/>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8F51C2" w:rsidRPr="00177763" w:rsidRDefault="008F51C2" w:rsidP="00177763">
      <w:pPr>
        <w:pStyle w:val="NormalWeb"/>
        <w:tabs>
          <w:tab w:val="left" w:pos="720"/>
        </w:tabs>
        <w:ind w:firstLine="709"/>
        <w:jc w:val="both"/>
      </w:pPr>
      <w: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bookmarkStart w:id="565" w:name="_Toc410315236"/>
      <w:bookmarkStart w:id="566" w:name="_Toc400454257"/>
      <w:bookmarkStart w:id="567" w:name="_Toc392516711"/>
      <w:bookmarkStart w:id="568" w:name="_Toc380581579"/>
      <w:bookmarkStart w:id="569" w:name="_Toc380051172"/>
      <w:bookmarkStart w:id="570" w:name="_Toc379293304"/>
      <w:bookmarkStart w:id="571" w:name="_Toc379186276"/>
      <w:bookmarkStart w:id="572" w:name="_Toc339819847"/>
      <w:bookmarkStart w:id="573" w:name="_Toc321209603"/>
      <w:bookmarkStart w:id="574" w:name="_Toc282347563"/>
      <w:bookmarkStart w:id="575" w:name="_Toc447709836"/>
    </w:p>
    <w:p w:rsidR="008F51C2" w:rsidRDefault="008F51C2" w:rsidP="00C14964">
      <w:pPr>
        <w:spacing w:before="100" w:beforeAutospacing="1" w:after="100" w:afterAutospacing="1"/>
        <w:jc w:val="center"/>
        <w:outlineLvl w:val="2"/>
        <w:rPr>
          <w:b/>
          <w:bCs/>
          <w:color w:val="000000"/>
        </w:rPr>
      </w:pPr>
      <w:r>
        <w:rPr>
          <w:b/>
          <w:bCs/>
          <w:color w:val="000000"/>
        </w:rPr>
        <w:t>Статья 47.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565"/>
      <w:bookmarkEnd w:id="566"/>
      <w:bookmarkEnd w:id="567"/>
      <w:bookmarkEnd w:id="568"/>
      <w:bookmarkEnd w:id="569"/>
      <w:bookmarkEnd w:id="570"/>
      <w:bookmarkEnd w:id="571"/>
      <w:bookmarkEnd w:id="572"/>
      <w:bookmarkEnd w:id="573"/>
      <w:bookmarkEnd w:id="574"/>
      <w:bookmarkEnd w:id="575"/>
    </w:p>
    <w:p w:rsidR="008F51C2" w:rsidRDefault="008F51C2" w:rsidP="00C14964">
      <w:pPr>
        <w:ind w:firstLine="709"/>
        <w:jc w:val="both"/>
      </w:pPr>
      <w: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8F51C2" w:rsidRDefault="008F51C2" w:rsidP="00C14964">
      <w:pPr>
        <w:pStyle w:val="10"/>
        <w:ind w:left="0" w:firstLine="709"/>
        <w:jc w:val="both"/>
        <w:rPr>
          <w:snapToGrid w:val="0"/>
        </w:rPr>
      </w:pPr>
      <w:r>
        <w:rPr>
          <w:snapToGrid w:val="0"/>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8F51C2" w:rsidRDefault="008F51C2" w:rsidP="00C14964">
      <w:pPr>
        <w:pStyle w:val="10"/>
        <w:ind w:left="0" w:firstLine="709"/>
        <w:jc w:val="both"/>
        <w:rPr>
          <w:snapToGrid w:val="0"/>
        </w:rPr>
      </w:pPr>
      <w:r>
        <w:rPr>
          <w:snapToGrid w:val="0"/>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8F51C2" w:rsidRDefault="008F51C2" w:rsidP="00C14964">
      <w:pPr>
        <w:pStyle w:val="10"/>
        <w:ind w:left="0" w:firstLine="709"/>
        <w:jc w:val="both"/>
        <w:rPr>
          <w:snapToGrid w:val="0"/>
        </w:rPr>
      </w:pPr>
      <w:r>
        <w:rPr>
          <w:snapToGrid w:val="0"/>
        </w:rPr>
        <w:t>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8F51C2" w:rsidRDefault="008F51C2" w:rsidP="00C14964">
      <w:pPr>
        <w:pStyle w:val="10"/>
        <w:ind w:left="0" w:firstLine="709"/>
        <w:jc w:val="both"/>
        <w:rPr>
          <w:snapToGrid w:val="0"/>
        </w:rPr>
      </w:pPr>
      <w:r>
        <w:rPr>
          <w:snapToGrid w:val="0"/>
        </w:rPr>
        <w:t>1) копия разрешения на строительство;</w:t>
      </w:r>
    </w:p>
    <w:p w:rsidR="008F51C2" w:rsidRDefault="008F51C2" w:rsidP="00C14964">
      <w:pPr>
        <w:pStyle w:val="10"/>
        <w:ind w:left="0" w:firstLine="709"/>
        <w:jc w:val="both"/>
        <w:rPr>
          <w:snapToGrid w:val="0"/>
        </w:rPr>
      </w:pPr>
      <w:r>
        <w:rPr>
          <w:snapToGrid w:val="0"/>
        </w:rPr>
        <w:t>2) проектная документация в объеме, необходимом для осуществления соответствующего этапа строительства;</w:t>
      </w:r>
    </w:p>
    <w:p w:rsidR="008F51C2" w:rsidRDefault="008F51C2" w:rsidP="00C14964">
      <w:pPr>
        <w:pStyle w:val="10"/>
        <w:ind w:left="0" w:firstLine="709"/>
        <w:jc w:val="both"/>
        <w:rPr>
          <w:snapToGrid w:val="0"/>
        </w:rPr>
      </w:pPr>
      <w:r>
        <w:rPr>
          <w:snapToGrid w:val="0"/>
        </w:rPr>
        <w:t xml:space="preserve">3) копия документа о вынесении на местность линий отступа от красных линий </w:t>
      </w:r>
      <w:r>
        <w:rPr>
          <w:bCs/>
        </w:rPr>
        <w:t xml:space="preserve"> </w:t>
      </w:r>
      <w:r>
        <w:rPr>
          <w:snapToGrid w:val="0"/>
        </w:rPr>
        <w:t>(разбивочный чертеж);</w:t>
      </w:r>
    </w:p>
    <w:p w:rsidR="008F51C2" w:rsidRDefault="008F51C2" w:rsidP="00C14964">
      <w:pPr>
        <w:pStyle w:val="10"/>
        <w:ind w:left="0" w:firstLine="709"/>
        <w:jc w:val="both"/>
        <w:rPr>
          <w:snapToGrid w:val="0"/>
        </w:rPr>
      </w:pPr>
      <w:r>
        <w:rPr>
          <w:snapToGrid w:val="0"/>
        </w:rPr>
        <w:t>4) общий и специальные журналы, в которых ведется учет выполнения работ.</w:t>
      </w:r>
    </w:p>
    <w:p w:rsidR="008F51C2" w:rsidRDefault="008F51C2" w:rsidP="00C14964">
      <w:pPr>
        <w:pStyle w:val="10"/>
        <w:ind w:left="0" w:firstLine="709"/>
        <w:jc w:val="both"/>
        <w:rPr>
          <w:snapToGrid w:val="0"/>
        </w:rPr>
      </w:pPr>
      <w:r>
        <w:rPr>
          <w:snapToGrid w:val="0"/>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F51C2" w:rsidRDefault="008F51C2" w:rsidP="00C14964">
      <w:pPr>
        <w:pStyle w:val="10"/>
        <w:ind w:left="0" w:firstLine="709"/>
        <w:jc w:val="both"/>
        <w:rPr>
          <w:snapToGrid w:val="0"/>
        </w:rPr>
      </w:pPr>
      <w:r>
        <w:rPr>
          <w:snapToGrid w:val="0"/>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8F51C2" w:rsidRDefault="008F51C2" w:rsidP="00C14964">
      <w:pPr>
        <w:pStyle w:val="10"/>
        <w:ind w:left="0" w:firstLine="709"/>
        <w:jc w:val="both"/>
        <w:rPr>
          <w:snapToGrid w:val="0"/>
        </w:rPr>
      </w:pPr>
      <w:r>
        <w:rPr>
          <w:snapToGrid w:val="0"/>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8F51C2" w:rsidRDefault="008F51C2" w:rsidP="00C14964">
      <w:pPr>
        <w:pStyle w:val="10"/>
        <w:shd w:val="clear" w:color="auto" w:fill="FFFFFF"/>
        <w:ind w:left="0" w:firstLine="709"/>
        <w:jc w:val="both"/>
        <w:rPr>
          <w:snapToGrid w:val="0"/>
        </w:rPr>
      </w:pPr>
      <w:r>
        <w:rPr>
          <w:snapToGrid w:val="0"/>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8F51C2" w:rsidRDefault="008F51C2" w:rsidP="00C14964">
      <w:pPr>
        <w:pStyle w:val="10"/>
        <w:shd w:val="clear" w:color="auto" w:fill="FFFFFF"/>
        <w:ind w:left="0" w:firstLine="709"/>
        <w:jc w:val="both"/>
        <w:rPr>
          <w:snapToGrid w:val="0"/>
        </w:rPr>
      </w:pPr>
      <w:r>
        <w:rPr>
          <w:snapToGrid w:val="0"/>
        </w:rPr>
        <w:t>9. В процессе строительства, реконструкции, капитального ремонта проводится:</w:t>
      </w:r>
    </w:p>
    <w:p w:rsidR="008F51C2" w:rsidRDefault="008F51C2" w:rsidP="00C14964">
      <w:pPr>
        <w:pStyle w:val="10"/>
        <w:shd w:val="clear" w:color="auto" w:fill="FFFFFF"/>
        <w:ind w:left="0" w:firstLine="709"/>
        <w:jc w:val="both"/>
        <w:rPr>
          <w:snapToGrid w:val="0"/>
        </w:rPr>
      </w:pPr>
      <w:r>
        <w:rPr>
          <w:snapToGrid w:val="0"/>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8F51C2" w:rsidRDefault="008F51C2" w:rsidP="00C14964">
      <w:pPr>
        <w:pStyle w:val="10"/>
        <w:shd w:val="clear" w:color="auto" w:fill="FFFFFF"/>
        <w:ind w:left="0" w:firstLine="709"/>
        <w:jc w:val="both"/>
        <w:rPr>
          <w:snapToGrid w:val="0"/>
        </w:rPr>
      </w:pPr>
      <w:r>
        <w:rPr>
          <w:snapToGrid w:val="0"/>
        </w:rPr>
        <w:t>– 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8F51C2" w:rsidRDefault="008F51C2" w:rsidP="00C14964">
      <w:pPr>
        <w:ind w:firstLine="709"/>
        <w:jc w:val="both"/>
      </w:pPr>
      <w:r>
        <w:t>10. Осуществление государственного строительного надзора производится в соответствии с постановлением Правительства РФ от 1 февраля 2006 года № 54 «</w:t>
      </w:r>
      <w:r>
        <w:rPr>
          <w:bCs/>
          <w:shd w:val="clear" w:color="auto" w:fill="FFFFFF"/>
        </w:rPr>
        <w:t>О государственном строительном надзоре в Российской Федерации»</w:t>
      </w:r>
      <w:r>
        <w:t>.</w:t>
      </w:r>
    </w:p>
    <w:p w:rsidR="008F51C2" w:rsidRDefault="008F51C2" w:rsidP="00C14964">
      <w:pPr>
        <w:pStyle w:val="10"/>
        <w:ind w:left="0" w:firstLine="709"/>
        <w:jc w:val="both"/>
        <w:rPr>
          <w:snapToGrid w:val="0"/>
        </w:rPr>
      </w:pPr>
      <w:r>
        <w:rPr>
          <w:snapToGrid w:val="0"/>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8F51C2" w:rsidRDefault="008F51C2" w:rsidP="00C14964">
      <w:pPr>
        <w:pStyle w:val="10"/>
        <w:ind w:left="0" w:firstLine="709"/>
        <w:jc w:val="both"/>
        <w:rPr>
          <w:snapToGrid w:val="0"/>
        </w:rPr>
      </w:pPr>
      <w:r>
        <w:rPr>
          <w:snapToGrid w:val="0"/>
        </w:rPr>
        <w:t xml:space="preserve">В границах </w:t>
      </w:r>
      <w:r>
        <w:t xml:space="preserve">муниципального образования </w:t>
      </w:r>
      <w:r>
        <w:rPr>
          <w:color w:val="000000"/>
        </w:rPr>
        <w:t>Кусакский</w:t>
      </w:r>
      <w:r>
        <w:t xml:space="preserve"> сельсовет</w:t>
      </w:r>
      <w:r>
        <w:rPr>
          <w:snapToGrid w:val="0"/>
        </w:rPr>
        <w:t xml:space="preserve"> государственный строительный надзор осуществляется:</w:t>
      </w:r>
    </w:p>
    <w:p w:rsidR="008F51C2" w:rsidRDefault="008F51C2" w:rsidP="00C14964">
      <w:pPr>
        <w:pStyle w:val="10"/>
        <w:ind w:left="0" w:firstLine="709"/>
        <w:jc w:val="both"/>
        <w:rPr>
          <w:snapToGrid w:val="0"/>
        </w:rPr>
      </w:pPr>
      <w:r>
        <w:rPr>
          <w:snapToGrid w:val="0"/>
        </w:rPr>
        <w:t xml:space="preserve">– уполномоченным федеральным органом исполнительной власти, </w:t>
      </w:r>
    </w:p>
    <w:p w:rsidR="008F51C2" w:rsidRDefault="008F51C2" w:rsidP="00C14964">
      <w:pPr>
        <w:pStyle w:val="10"/>
        <w:ind w:left="0" w:firstLine="709"/>
        <w:jc w:val="both"/>
        <w:rPr>
          <w:snapToGrid w:val="0"/>
        </w:rPr>
      </w:pPr>
      <w:r>
        <w:rPr>
          <w:snapToGrid w:val="0"/>
        </w:rPr>
        <w:t xml:space="preserve">– уполномоченным органом исполнительной власти  </w:t>
      </w:r>
      <w:r>
        <w:t>Алтайского края</w:t>
      </w:r>
      <w:r>
        <w:rPr>
          <w:snapToGrid w:val="0"/>
        </w:rPr>
        <w:t>.</w:t>
      </w:r>
    </w:p>
    <w:p w:rsidR="008F51C2" w:rsidRDefault="008F51C2" w:rsidP="00C14964">
      <w:pPr>
        <w:pStyle w:val="10"/>
        <w:ind w:left="0" w:firstLine="709"/>
        <w:jc w:val="both"/>
        <w:rPr>
          <w:snapToGrid w:val="0"/>
        </w:rPr>
      </w:pPr>
      <w:r>
        <w:rPr>
          <w:snapToGrid w:val="0"/>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8F51C2" w:rsidRDefault="008F51C2" w:rsidP="00C14964">
      <w:pPr>
        <w:pStyle w:val="10"/>
        <w:ind w:left="0" w:firstLine="709"/>
        <w:jc w:val="both"/>
        <w:rPr>
          <w:snapToGrid w:val="0"/>
        </w:rPr>
      </w:pPr>
      <w:r>
        <w:rPr>
          <w:snapToGrid w:val="0"/>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8F51C2" w:rsidRDefault="008F51C2" w:rsidP="00C14964">
      <w:pPr>
        <w:pStyle w:val="10"/>
        <w:ind w:left="0" w:firstLine="709"/>
        <w:jc w:val="both"/>
        <w:rPr>
          <w:snapToGrid w:val="0"/>
        </w:rPr>
      </w:pPr>
      <w:r>
        <w:rPr>
          <w:snapToGrid w:val="0"/>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8F51C2" w:rsidRDefault="008F51C2" w:rsidP="00C14964">
      <w:pPr>
        <w:pStyle w:val="10"/>
        <w:ind w:left="0" w:firstLine="709"/>
        <w:jc w:val="both"/>
        <w:rPr>
          <w:snapToGrid w:val="0"/>
        </w:rPr>
      </w:pPr>
      <w:r>
        <w:rPr>
          <w:snapToGrid w:val="0"/>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8F51C2" w:rsidRDefault="008F51C2" w:rsidP="00C14964">
      <w:pPr>
        <w:pStyle w:val="10"/>
        <w:ind w:left="0" w:firstLine="709"/>
        <w:jc w:val="both"/>
        <w:rPr>
          <w:snapToGrid w:val="0"/>
        </w:rPr>
      </w:pPr>
      <w:r>
        <w:rPr>
          <w:snapToGrid w:val="0"/>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8F51C2" w:rsidRDefault="008F51C2" w:rsidP="00C14964">
      <w:pPr>
        <w:pStyle w:val="10"/>
        <w:shd w:val="clear" w:color="auto" w:fill="FFFFFF"/>
        <w:ind w:left="0" w:firstLine="709"/>
        <w:jc w:val="both"/>
        <w:rPr>
          <w:snapToGrid w:val="0"/>
        </w:rPr>
      </w:pPr>
      <w:r>
        <w:rPr>
          <w:snapToGrid w:val="0"/>
        </w:rPr>
        <w:t xml:space="preserve">Порядок осуществления государственного строительного надзора устанавливается Правительством Российской Федерации. </w:t>
      </w:r>
    </w:p>
    <w:p w:rsidR="008F51C2" w:rsidRDefault="008F51C2" w:rsidP="00C14964">
      <w:pPr>
        <w:pStyle w:val="10"/>
        <w:ind w:left="0" w:firstLine="709"/>
        <w:jc w:val="both"/>
        <w:rPr>
          <w:snapToGrid w:val="0"/>
        </w:rPr>
      </w:pPr>
      <w:r>
        <w:rPr>
          <w:snapToGrid w:val="0"/>
        </w:rPr>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8F51C2" w:rsidRDefault="008F51C2" w:rsidP="00C14964">
      <w:pPr>
        <w:pStyle w:val="10"/>
        <w:ind w:left="0" w:firstLine="709"/>
        <w:jc w:val="both"/>
        <w:rPr>
          <w:snapToGrid w:val="0"/>
        </w:rPr>
      </w:pPr>
      <w:r>
        <w:rPr>
          <w:snapToGrid w:val="0"/>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8F51C2" w:rsidRDefault="008F51C2" w:rsidP="00C14964">
      <w:pPr>
        <w:pStyle w:val="10"/>
        <w:ind w:left="0" w:firstLine="709"/>
        <w:jc w:val="both"/>
        <w:rPr>
          <w:snapToGrid w:val="0"/>
        </w:rPr>
      </w:pPr>
      <w:r>
        <w:rPr>
          <w:snapToGrid w:val="0"/>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8F51C2" w:rsidRDefault="008F51C2" w:rsidP="00C14964">
      <w:pPr>
        <w:pStyle w:val="10"/>
        <w:ind w:left="0" w:firstLine="709"/>
        <w:jc w:val="both"/>
        <w:rPr>
          <w:snapToGrid w:val="0"/>
        </w:rPr>
      </w:pPr>
      <w:r>
        <w:rPr>
          <w:snapToGrid w:val="0"/>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8F51C2" w:rsidRDefault="008F51C2" w:rsidP="00C14964">
      <w:pPr>
        <w:pStyle w:val="10"/>
        <w:ind w:left="0" w:firstLine="709"/>
        <w:jc w:val="both"/>
        <w:rPr>
          <w:snapToGrid w:val="0"/>
        </w:rPr>
      </w:pPr>
      <w:r>
        <w:rPr>
          <w:snapToGrid w:val="0"/>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8F51C2" w:rsidRDefault="008F51C2" w:rsidP="00C14964">
      <w:pPr>
        <w:pStyle w:val="10"/>
        <w:ind w:left="0" w:firstLine="709"/>
        <w:jc w:val="both"/>
        <w:rPr>
          <w:snapToGrid w:val="0"/>
        </w:rPr>
      </w:pPr>
      <w:r>
        <w:rPr>
          <w:snapToGrid w:val="0"/>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8F51C2" w:rsidRDefault="008F51C2" w:rsidP="00C14964">
      <w:pPr>
        <w:pStyle w:val="10"/>
        <w:ind w:left="0" w:firstLine="709"/>
        <w:jc w:val="both"/>
        <w:rPr>
          <w:snapToGrid w:val="0"/>
        </w:rPr>
      </w:pPr>
      <w:r>
        <w:rPr>
          <w:snapToGrid w:val="0"/>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8F51C2" w:rsidRDefault="008F51C2" w:rsidP="00C14964">
      <w:pPr>
        <w:spacing w:before="240" w:after="240"/>
        <w:jc w:val="center"/>
        <w:outlineLvl w:val="1"/>
        <w:rPr>
          <w:b/>
          <w:bCs/>
          <w:color w:val="000000"/>
        </w:rPr>
      </w:pPr>
      <w:bookmarkStart w:id="576" w:name="_Toc410315237"/>
      <w:bookmarkStart w:id="577" w:name="_Toc400454258"/>
      <w:bookmarkStart w:id="578" w:name="_Toc392516712"/>
      <w:bookmarkStart w:id="579" w:name="_Toc380581580"/>
      <w:bookmarkStart w:id="580" w:name="_Toc380051173"/>
      <w:bookmarkStart w:id="581" w:name="_Toc379293305"/>
      <w:bookmarkStart w:id="582" w:name="_Toc447709837"/>
      <w:r>
        <w:rPr>
          <w:b/>
          <w:bCs/>
          <w:color w:val="000000"/>
        </w:rPr>
        <w:t>Глава 10. Заключительные положения</w:t>
      </w:r>
      <w:bookmarkEnd w:id="576"/>
      <w:bookmarkEnd w:id="577"/>
      <w:bookmarkEnd w:id="578"/>
      <w:bookmarkEnd w:id="579"/>
      <w:bookmarkEnd w:id="580"/>
      <w:bookmarkEnd w:id="581"/>
      <w:bookmarkEnd w:id="582"/>
    </w:p>
    <w:p w:rsidR="008F51C2" w:rsidRDefault="008F51C2" w:rsidP="00C14964">
      <w:pPr>
        <w:spacing w:after="240"/>
        <w:jc w:val="center"/>
        <w:outlineLvl w:val="2"/>
        <w:rPr>
          <w:b/>
          <w:bCs/>
        </w:rPr>
      </w:pPr>
      <w:bookmarkStart w:id="583" w:name="_Toc410315238"/>
      <w:bookmarkStart w:id="584" w:name="_Toc400454259"/>
      <w:bookmarkStart w:id="585" w:name="_Toc392516713"/>
      <w:bookmarkStart w:id="586" w:name="_Toc380581581"/>
      <w:bookmarkStart w:id="587" w:name="_Toc380051174"/>
      <w:bookmarkStart w:id="588" w:name="_Toc379293306"/>
      <w:bookmarkStart w:id="589" w:name="_Toc379186278"/>
      <w:bookmarkStart w:id="590" w:name="_Toc339819849"/>
      <w:bookmarkStart w:id="591" w:name="_Toc321209605"/>
      <w:bookmarkStart w:id="592" w:name="_Toc282347565"/>
      <w:bookmarkStart w:id="593" w:name="_Toc447709838"/>
      <w:r>
        <w:rPr>
          <w:b/>
          <w:bCs/>
        </w:rPr>
        <w:t>Статья 48. Действие настоящих правил по отношению к ранее возникшим правоотношениям</w:t>
      </w:r>
      <w:bookmarkEnd w:id="583"/>
      <w:bookmarkEnd w:id="584"/>
      <w:bookmarkEnd w:id="585"/>
      <w:bookmarkEnd w:id="586"/>
      <w:bookmarkEnd w:id="587"/>
      <w:bookmarkEnd w:id="588"/>
      <w:bookmarkEnd w:id="589"/>
      <w:bookmarkEnd w:id="590"/>
      <w:bookmarkEnd w:id="591"/>
      <w:bookmarkEnd w:id="592"/>
      <w:bookmarkEnd w:id="593"/>
    </w:p>
    <w:p w:rsidR="008F51C2" w:rsidRDefault="008F51C2" w:rsidP="00C14964">
      <w:pPr>
        <w:pStyle w:val="NormalWeb"/>
        <w:tabs>
          <w:tab w:val="left" w:pos="720"/>
        </w:tabs>
        <w:ind w:firstLine="720"/>
        <w:jc w:val="both"/>
        <w:rPr>
          <w:color w:val="000000"/>
        </w:rPr>
      </w:pPr>
      <w:r>
        <w:rPr>
          <w:color w:val="000000"/>
        </w:rPr>
        <w:t>1. Настоящие Правила вступают в силу со дня их официального опубликования.</w:t>
      </w:r>
    </w:p>
    <w:p w:rsidR="008F51C2" w:rsidRDefault="008F51C2" w:rsidP="00C14964">
      <w:pPr>
        <w:pStyle w:val="NormalWeb"/>
        <w:tabs>
          <w:tab w:val="left" w:pos="720"/>
        </w:tabs>
        <w:ind w:firstLine="720"/>
        <w:jc w:val="both"/>
        <w:rPr>
          <w:color w:val="000000"/>
        </w:rPr>
      </w:pPr>
      <w:r>
        <w:rPr>
          <w:color w:val="000000"/>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8F51C2" w:rsidRDefault="008F51C2" w:rsidP="00C14964">
      <w:pPr>
        <w:pStyle w:val="NormalWeb"/>
        <w:tabs>
          <w:tab w:val="left" w:pos="720"/>
        </w:tabs>
        <w:ind w:firstLine="720"/>
        <w:jc w:val="both"/>
        <w:rPr>
          <w:color w:val="000000"/>
        </w:rPr>
      </w:pPr>
      <w:r>
        <w:rPr>
          <w:color w:val="000000"/>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8F51C2" w:rsidRDefault="008F51C2" w:rsidP="00C14964">
      <w:pPr>
        <w:ind w:firstLine="720"/>
        <w:jc w:val="both"/>
        <w:rPr>
          <w:color w:val="000000"/>
        </w:rPr>
      </w:pPr>
      <w:r>
        <w:rPr>
          <w:color w:val="000000"/>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8F51C2" w:rsidRDefault="008F51C2" w:rsidP="001440E9">
      <w:pPr>
        <w:jc w:val="center"/>
        <w:outlineLvl w:val="2"/>
        <w:rPr>
          <w:b/>
          <w:bCs/>
        </w:rPr>
      </w:pPr>
      <w:bookmarkStart w:id="594" w:name="_Toc410315239"/>
      <w:bookmarkStart w:id="595" w:name="_Toc400454260"/>
      <w:bookmarkStart w:id="596" w:name="_Toc392516714"/>
      <w:bookmarkStart w:id="597" w:name="_Toc380581582"/>
      <w:bookmarkStart w:id="598" w:name="_Toc380051175"/>
      <w:bookmarkStart w:id="599" w:name="_Toc379293307"/>
      <w:bookmarkStart w:id="600" w:name="_Toc379186279"/>
      <w:bookmarkStart w:id="601" w:name="_Toc339819850"/>
      <w:bookmarkStart w:id="602" w:name="_Toc321209606"/>
      <w:bookmarkStart w:id="603" w:name="_Toc282347566"/>
      <w:bookmarkStart w:id="604" w:name="_Toc447709839"/>
      <w:r>
        <w:rPr>
          <w:b/>
          <w:bCs/>
        </w:rPr>
        <w:t>Статья 49. Действие настоящих правил по отношению к градостроительной документации</w:t>
      </w:r>
      <w:bookmarkEnd w:id="594"/>
      <w:bookmarkEnd w:id="595"/>
      <w:bookmarkEnd w:id="596"/>
      <w:bookmarkEnd w:id="597"/>
      <w:bookmarkEnd w:id="598"/>
      <w:bookmarkEnd w:id="599"/>
      <w:bookmarkEnd w:id="600"/>
      <w:bookmarkEnd w:id="601"/>
      <w:bookmarkEnd w:id="602"/>
      <w:bookmarkEnd w:id="603"/>
      <w:bookmarkEnd w:id="604"/>
    </w:p>
    <w:p w:rsidR="008F51C2" w:rsidRDefault="008F51C2" w:rsidP="001440E9">
      <w:pPr>
        <w:ind w:firstLine="709"/>
        <w:jc w:val="both"/>
      </w:pPr>
      <w:r>
        <w:t>На основании утвержденных Правил Администрация района вправе принимать решения:</w:t>
      </w:r>
    </w:p>
    <w:p w:rsidR="008F51C2" w:rsidRDefault="008F51C2" w:rsidP="00C14964">
      <w:pPr>
        <w:ind w:firstLine="709"/>
        <w:jc w:val="both"/>
      </w:pPr>
      <w: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8F51C2" w:rsidRDefault="008F51C2" w:rsidP="00C14964">
      <w:pPr>
        <w:ind w:firstLine="709"/>
        <w:jc w:val="both"/>
      </w:pPr>
      <w: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8F51C2" w:rsidRPr="000B6A67" w:rsidRDefault="008F51C2" w:rsidP="000B6A67">
      <w:pPr>
        <w:pStyle w:val="Heading3"/>
        <w:jc w:val="right"/>
        <w:rPr>
          <w:rFonts w:ascii="Times New Roman" w:hAnsi="Times New Roman"/>
          <w:b w:val="0"/>
          <w:color w:val="000000"/>
          <w:sz w:val="24"/>
          <w:szCs w:val="24"/>
        </w:rPr>
      </w:pPr>
      <w:bookmarkStart w:id="605" w:name="_Toc425768724"/>
      <w:bookmarkStart w:id="606" w:name="_Toc447709840"/>
      <w:r w:rsidRPr="000B6A67">
        <w:rPr>
          <w:rStyle w:val="a6"/>
          <w:rFonts w:ascii="Times New Roman" w:hAnsi="Times New Roman"/>
          <w:color w:val="000000"/>
          <w:sz w:val="24"/>
          <w:szCs w:val="24"/>
        </w:rPr>
        <w:t>Приложение</w:t>
      </w:r>
      <w:r w:rsidRPr="000B6A67">
        <w:rPr>
          <w:rStyle w:val="a6"/>
          <w:rFonts w:ascii="Times New Roman" w:hAnsi="Times New Roman"/>
          <w:b/>
          <w:color w:val="000000"/>
          <w:sz w:val="24"/>
          <w:szCs w:val="24"/>
        </w:rPr>
        <w:t xml:space="preserve"> 1</w:t>
      </w:r>
      <w:r w:rsidRPr="000B6A67">
        <w:rPr>
          <w:rStyle w:val="a6"/>
          <w:rFonts w:ascii="Times New Roman" w:hAnsi="Times New Roman"/>
          <w:b/>
          <w:color w:val="000000"/>
          <w:sz w:val="24"/>
          <w:szCs w:val="24"/>
        </w:rPr>
        <w:br/>
      </w:r>
      <w:r w:rsidRPr="000B6A67">
        <w:rPr>
          <w:rStyle w:val="a6"/>
          <w:rFonts w:ascii="Times New Roman" w:hAnsi="Times New Roman"/>
          <w:color w:val="000000"/>
          <w:sz w:val="24"/>
          <w:szCs w:val="24"/>
        </w:rPr>
        <w:t>(к приказу Министерства</w:t>
      </w:r>
      <w:r w:rsidRPr="000B6A67">
        <w:rPr>
          <w:rStyle w:val="a6"/>
          <w:rFonts w:ascii="Times New Roman" w:hAnsi="Times New Roman"/>
          <w:color w:val="000000"/>
          <w:sz w:val="24"/>
          <w:szCs w:val="24"/>
        </w:rPr>
        <w:br/>
        <w:t>экономического развития РФ</w:t>
      </w:r>
      <w:r w:rsidRPr="000B6A67">
        <w:rPr>
          <w:rStyle w:val="a6"/>
          <w:rFonts w:ascii="Times New Roman" w:hAnsi="Times New Roman"/>
          <w:color w:val="000000"/>
          <w:sz w:val="24"/>
          <w:szCs w:val="24"/>
        </w:rPr>
        <w:br/>
        <w:t xml:space="preserve">от 1 сентября </w:t>
      </w:r>
      <w:smartTag w:uri="urn:schemas-microsoft-com:office:smarttags" w:element="metricconverter">
        <w:smartTagPr>
          <w:attr w:name="ProductID" w:val="2014 г"/>
        </w:smartTagPr>
        <w:r w:rsidRPr="000B6A67">
          <w:rPr>
            <w:rStyle w:val="a6"/>
            <w:rFonts w:ascii="Times New Roman" w:hAnsi="Times New Roman"/>
            <w:color w:val="000000"/>
            <w:sz w:val="24"/>
            <w:szCs w:val="24"/>
          </w:rPr>
          <w:t>2014 г</w:t>
        </w:r>
      </w:smartTag>
      <w:r w:rsidRPr="000B6A67">
        <w:rPr>
          <w:rStyle w:val="a6"/>
          <w:rFonts w:ascii="Times New Roman" w:hAnsi="Times New Roman"/>
          <w:color w:val="000000"/>
          <w:sz w:val="24"/>
          <w:szCs w:val="24"/>
        </w:rPr>
        <w:t>. № 540, с изменениями от 01.09.2015 №709)</w:t>
      </w:r>
      <w:bookmarkEnd w:id="605"/>
      <w:bookmarkEnd w:id="606"/>
    </w:p>
    <w:p w:rsidR="008F51C2" w:rsidRPr="000B6A67" w:rsidRDefault="008F51C2" w:rsidP="000B6A67">
      <w:pPr>
        <w:rPr>
          <w:color w:val="000000"/>
        </w:rPr>
      </w:pPr>
    </w:p>
    <w:p w:rsidR="008F51C2" w:rsidRPr="009B36DA" w:rsidRDefault="008F51C2" w:rsidP="000B6A67">
      <w:pPr>
        <w:jc w:val="center"/>
        <w:rPr>
          <w:b/>
        </w:rPr>
      </w:pPr>
      <w:r w:rsidRPr="000E4801">
        <w:rPr>
          <w:b/>
        </w:rPr>
        <w:t>КЛАССИФИКАТОР</w:t>
      </w:r>
      <w:r w:rsidRPr="000E4801">
        <w:rPr>
          <w:b/>
        </w:rPr>
        <w:br/>
        <w:t>ВИДОВ РАЗРЕШЕННОГО ИСПОЛЬЗОВАНИЯ ЗЕМЕЛЬНЫХ УЧАСТКОВ</w:t>
      </w:r>
    </w:p>
    <w:p w:rsidR="008F51C2" w:rsidRPr="009B36DA" w:rsidRDefault="008F51C2" w:rsidP="000B6A67">
      <w:pPr>
        <w:jc w:val="center"/>
        <w:rPr>
          <w:b/>
        </w:rPr>
      </w:pPr>
    </w:p>
    <w:p w:rsidR="008F51C2" w:rsidRPr="008A25FF" w:rsidRDefault="008F51C2" w:rsidP="000B6A67">
      <w:pPr>
        <w:tabs>
          <w:tab w:val="left" w:pos="561"/>
        </w:tabs>
        <w:ind w:firstLine="561"/>
        <w:jc w:val="both"/>
      </w:pPr>
      <w:r w:rsidRPr="00571F4B">
        <w:rPr>
          <w:b/>
        </w:rPr>
        <w:t>&lt;1&gt;</w:t>
      </w:r>
      <w:r w:rsidRPr="00BC5198">
        <w:t xml:space="preserve"> В скобках указаны иные равнозначные наименования.</w:t>
      </w:r>
    </w:p>
    <w:p w:rsidR="008F51C2" w:rsidRPr="008A25FF" w:rsidRDefault="008F51C2" w:rsidP="000B6A67">
      <w:pPr>
        <w:tabs>
          <w:tab w:val="left" w:pos="561"/>
        </w:tabs>
        <w:ind w:firstLine="561"/>
        <w:jc w:val="both"/>
      </w:pPr>
      <w:r w:rsidRPr="00571F4B">
        <w:rPr>
          <w:b/>
        </w:rPr>
        <w:t>&lt;2&gt;</w:t>
      </w:r>
      <w:r w:rsidRPr="00BC5198">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8F51C2" w:rsidRPr="008A25FF" w:rsidRDefault="008F51C2" w:rsidP="000B6A67">
      <w:pPr>
        <w:tabs>
          <w:tab w:val="left" w:pos="561"/>
        </w:tabs>
        <w:ind w:firstLine="561"/>
        <w:jc w:val="both"/>
      </w:pPr>
      <w:r w:rsidRPr="00571F4B">
        <w:rPr>
          <w:b/>
        </w:rPr>
        <w:t>&lt;3&gt;</w:t>
      </w:r>
      <w:r w:rsidRPr="00BC5198">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8F51C2" w:rsidRPr="009B36DA" w:rsidRDefault="008F51C2" w:rsidP="000B6A67">
      <w:pPr>
        <w:jc w:val="center"/>
        <w:rPr>
          <w:b/>
        </w:rPr>
      </w:pPr>
    </w:p>
    <w:p w:rsidR="008F51C2" w:rsidRPr="00C26907" w:rsidRDefault="008F51C2" w:rsidP="000B6A67"/>
    <w:tbl>
      <w:tblPr>
        <w:tblW w:w="5000" w:type="pct"/>
        <w:tblBorders>
          <w:top w:val="single" w:sz="4" w:space="0" w:color="auto"/>
          <w:left w:val="single" w:sz="4" w:space="0" w:color="auto"/>
          <w:bottom w:val="single" w:sz="4" w:space="0" w:color="auto"/>
          <w:right w:val="single" w:sz="4" w:space="0" w:color="auto"/>
        </w:tblBorders>
        <w:tblLook w:val="0000"/>
      </w:tblPr>
      <w:tblGrid>
        <w:gridCol w:w="3010"/>
        <w:gridCol w:w="5227"/>
        <w:gridCol w:w="1900"/>
      </w:tblGrid>
      <w:tr w:rsidR="008F51C2" w:rsidTr="00461470">
        <w:tc>
          <w:tcPr>
            <w:tcW w:w="1485" w:type="pct"/>
            <w:tcBorders>
              <w:top w:val="single" w:sz="4" w:space="0" w:color="auto"/>
              <w:bottom w:val="single" w:sz="4" w:space="0" w:color="auto"/>
              <w:right w:val="single" w:sz="4" w:space="0" w:color="auto"/>
            </w:tcBorders>
          </w:tcPr>
          <w:p w:rsidR="008F51C2" w:rsidRDefault="008F51C2" w:rsidP="00461470">
            <w:pPr>
              <w:pStyle w:val="a5"/>
            </w:pPr>
            <w:r w:rsidRPr="000E4801">
              <w:t>Наименование вида разрешенного и</w:t>
            </w:r>
            <w:r>
              <w:t>спользования земельного участка</w:t>
            </w:r>
          </w:p>
          <w:p w:rsidR="008F51C2" w:rsidRPr="009B36DA" w:rsidRDefault="008F51C2" w:rsidP="00461470">
            <w:pPr>
              <w:jc w:val="center"/>
              <w:rPr>
                <w:lang w:val="en-US"/>
              </w:rPr>
            </w:pPr>
            <w:r>
              <w:rPr>
                <w:lang w:val="en-US"/>
              </w:rPr>
              <w:t>&lt;1&gt;</w:t>
            </w:r>
          </w:p>
        </w:tc>
        <w:tc>
          <w:tcPr>
            <w:tcW w:w="2578" w:type="pct"/>
            <w:tcBorders>
              <w:top w:val="single" w:sz="4" w:space="0" w:color="auto"/>
              <w:left w:val="single" w:sz="4" w:space="0" w:color="auto"/>
              <w:bottom w:val="single" w:sz="4" w:space="0" w:color="auto"/>
              <w:right w:val="single" w:sz="4" w:space="0" w:color="auto"/>
            </w:tcBorders>
          </w:tcPr>
          <w:p w:rsidR="008F51C2" w:rsidRPr="009B36DA" w:rsidRDefault="008F51C2" w:rsidP="00461470">
            <w:pPr>
              <w:pStyle w:val="a5"/>
            </w:pPr>
            <w:r w:rsidRPr="000E4801">
              <w:t>Описание вида разрешенного ис</w:t>
            </w:r>
            <w:r>
              <w:t>пользования земельного участка</w:t>
            </w:r>
          </w:p>
          <w:p w:rsidR="008F51C2" w:rsidRPr="009B36DA" w:rsidRDefault="008F51C2" w:rsidP="00461470">
            <w:pPr>
              <w:jc w:val="center"/>
              <w:rPr>
                <w:lang w:val="en-US"/>
              </w:rPr>
            </w:pPr>
            <w:r>
              <w:rPr>
                <w:lang w:val="en-US"/>
              </w:rPr>
              <w:t>&lt;</w:t>
            </w:r>
            <w:r w:rsidRPr="009B36DA">
              <w:rPr>
                <w:b/>
                <w:lang w:val="en-US"/>
              </w:rPr>
              <w:t>2</w:t>
            </w:r>
            <w:r>
              <w:rPr>
                <w:lang w:val="en-US"/>
              </w:rPr>
              <w:t>&gt;</w:t>
            </w:r>
          </w:p>
        </w:tc>
        <w:tc>
          <w:tcPr>
            <w:tcW w:w="937" w:type="pct"/>
            <w:tcBorders>
              <w:top w:val="single" w:sz="4" w:space="0" w:color="auto"/>
              <w:left w:val="single" w:sz="4" w:space="0" w:color="auto"/>
              <w:bottom w:val="single" w:sz="4" w:space="0" w:color="auto"/>
            </w:tcBorders>
          </w:tcPr>
          <w:p w:rsidR="008F51C2" w:rsidRPr="009B36DA" w:rsidRDefault="008F51C2" w:rsidP="00461470">
            <w:pPr>
              <w:pStyle w:val="a5"/>
            </w:pPr>
            <w:r w:rsidRPr="000E4801">
              <w:t>Код (числовое обозначение) вида разрешенного использования земельного</w:t>
            </w:r>
            <w:r>
              <w:t xml:space="preserve"> участка</w:t>
            </w:r>
          </w:p>
          <w:p w:rsidR="008F51C2" w:rsidRPr="009B36DA" w:rsidRDefault="008F51C2" w:rsidP="00461470">
            <w:pPr>
              <w:jc w:val="center"/>
              <w:rPr>
                <w:lang w:val="en-US"/>
              </w:rPr>
            </w:pPr>
            <w:r>
              <w:rPr>
                <w:lang w:val="en-US"/>
              </w:rPr>
              <w:t>&lt;</w:t>
            </w:r>
            <w:r w:rsidRPr="009B36DA">
              <w:rPr>
                <w:b/>
                <w:lang w:val="en-US"/>
              </w:rPr>
              <w:t>3</w:t>
            </w:r>
            <w:r>
              <w:rPr>
                <w:lang w:val="en-US"/>
              </w:rPr>
              <w:t>&gt;</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5"/>
            </w:pPr>
            <w:r w:rsidRPr="000E4801">
              <w:t>1</w:t>
            </w:r>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5"/>
            </w:pPr>
            <w:r w:rsidRPr="000E4801">
              <w:t>2</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07" w:name="sub_1010"/>
            <w:r w:rsidRPr="000E4801">
              <w:t>Сельскохозяйственное использование</w:t>
            </w:r>
            <w:bookmarkEnd w:id="607"/>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Ведение сельского хозяйства.</w:t>
            </w:r>
          </w:p>
          <w:p w:rsidR="008F51C2" w:rsidRPr="000E4801" w:rsidRDefault="008F51C2" w:rsidP="00461470">
            <w:pPr>
              <w:pStyle w:val="a4"/>
            </w:pPr>
            <w:r w:rsidRPr="000E4801">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08" w:name="sub_1011"/>
            <w:r w:rsidRPr="000E4801">
              <w:t>Растениеводство</w:t>
            </w:r>
            <w:bookmarkEnd w:id="608"/>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связанной с выращиванием сельскохозяйственных культур.</w:t>
            </w:r>
          </w:p>
          <w:p w:rsidR="008F51C2" w:rsidRPr="000E4801" w:rsidRDefault="008F51C2" w:rsidP="00461470">
            <w:pPr>
              <w:pStyle w:val="a4"/>
            </w:pPr>
            <w:r w:rsidRPr="000E4801">
              <w:t>Содержание данного вида разрешенного использования включает в себя содержание видов разрешенного использования с кодами 1.2-1.6</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09" w:name="sub_1012"/>
            <w:r w:rsidRPr="000E4801">
              <w:t>Выращивание зерновых и иных сельскохозяйственных культур</w:t>
            </w:r>
            <w:bookmarkEnd w:id="609"/>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10" w:name="sub_1013"/>
            <w:r w:rsidRPr="000E4801">
              <w:t>Овощеводство</w:t>
            </w:r>
            <w:bookmarkEnd w:id="610"/>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1.3</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11" w:name="sub_1014"/>
            <w:r w:rsidRPr="000E4801">
              <w:t>Выращивание тонизирующих, лекарственных, цветочных культур</w:t>
            </w:r>
            <w:bookmarkEnd w:id="611"/>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1.4</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12" w:name="sub_1015"/>
            <w:r w:rsidRPr="000E4801">
              <w:t>Садоводство</w:t>
            </w:r>
            <w:bookmarkEnd w:id="612"/>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1.5</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13" w:name="sub_1016"/>
            <w:r w:rsidRPr="000E4801">
              <w:t>Выращивание льна и конопли</w:t>
            </w:r>
            <w:bookmarkEnd w:id="613"/>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в том числе на сельскохозяйственных угодьях, связанной с выращиванием льна, конопли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1.6</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14" w:name="sub_1017"/>
            <w:r w:rsidRPr="000E4801">
              <w:t>Животноводство</w:t>
            </w:r>
            <w:bookmarkEnd w:id="614"/>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F51C2" w:rsidRPr="000E4801" w:rsidRDefault="008F51C2" w:rsidP="00461470">
            <w:pPr>
              <w:pStyle w:val="a4"/>
            </w:pPr>
            <w:r w:rsidRPr="000E4801">
              <w:t>Содержание данного вида разрешенного использования включает в себя содержание видов разрешенного использования с кодами 1.8-1.11</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1.7</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15" w:name="sub_1018"/>
            <w:r w:rsidRPr="000E4801">
              <w:t>Скотоводство</w:t>
            </w:r>
            <w:bookmarkEnd w:id="615"/>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F51C2" w:rsidRPr="000E4801" w:rsidRDefault="008F51C2" w:rsidP="00461470">
            <w:pPr>
              <w:pStyle w:val="a4"/>
            </w:pPr>
            <w:r w:rsidRPr="000E4801">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1.8</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16" w:name="sub_1019"/>
            <w:r w:rsidRPr="000E4801">
              <w:t>Звероводство</w:t>
            </w:r>
            <w:bookmarkEnd w:id="616"/>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связанной с разведением в неволе ценных пушных зверей;</w:t>
            </w:r>
          </w:p>
          <w:p w:rsidR="008F51C2" w:rsidRPr="000E4801" w:rsidRDefault="008F51C2" w:rsidP="00461470">
            <w:pPr>
              <w:pStyle w:val="a4"/>
            </w:pPr>
            <w:r w:rsidRPr="000E4801">
              <w:t>размещение зданий, сооружений, используемых для содержания и разведения животных, производства, хранения и первичной переработки продукции;</w:t>
            </w:r>
          </w:p>
          <w:p w:rsidR="008F51C2" w:rsidRPr="000E4801" w:rsidRDefault="008F51C2" w:rsidP="00461470">
            <w:pPr>
              <w:pStyle w:val="a4"/>
            </w:pPr>
            <w:r w:rsidRPr="000E4801">
              <w:t>разведение племенных животных, производство и использование племенной продукции (материала)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1.9</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17" w:name="sub_110"/>
            <w:r w:rsidRPr="000E4801">
              <w:t>Птицеводство</w:t>
            </w:r>
            <w:bookmarkEnd w:id="617"/>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связанной с разведением домашних пород птиц, в том числе водоплавающих;</w:t>
            </w:r>
          </w:p>
          <w:p w:rsidR="008F51C2" w:rsidRPr="000E4801" w:rsidRDefault="008F51C2" w:rsidP="00461470">
            <w:pPr>
              <w:pStyle w:val="a4"/>
            </w:pPr>
            <w:r w:rsidRPr="000E4801">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F51C2" w:rsidRPr="000E4801" w:rsidRDefault="008F51C2" w:rsidP="00461470">
            <w:pPr>
              <w:pStyle w:val="a4"/>
            </w:pPr>
            <w:r w:rsidRPr="000E4801">
              <w:t>разведение племенных животных, производство и использование племенной продукции (материала)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18" w:name="sub_111"/>
            <w:r w:rsidRPr="000E4801">
              <w:t>Свиноводство</w:t>
            </w:r>
            <w:bookmarkEnd w:id="618"/>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связанной с разведением свиней;</w:t>
            </w:r>
          </w:p>
          <w:p w:rsidR="008F51C2" w:rsidRPr="000E4801" w:rsidRDefault="008F51C2" w:rsidP="00461470">
            <w:pPr>
              <w:pStyle w:val="a4"/>
            </w:pPr>
            <w:r w:rsidRPr="000E4801">
              <w:t>размещение зданий, сооружений, используемых для содержания и разведения животных, производства, хранения и первичной переработки продукции;</w:t>
            </w:r>
          </w:p>
          <w:p w:rsidR="008F51C2" w:rsidRPr="000E4801" w:rsidRDefault="008F51C2" w:rsidP="00461470">
            <w:pPr>
              <w:pStyle w:val="a4"/>
            </w:pPr>
            <w:r w:rsidRPr="000E4801">
              <w:t>разведение племенных животных, производство и использование племенной продукции (материала)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19" w:name="sub_112"/>
            <w:r w:rsidRPr="000E4801">
              <w:t>Пчеловодство</w:t>
            </w:r>
            <w:bookmarkEnd w:id="619"/>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F51C2" w:rsidRPr="000E4801" w:rsidRDefault="008F51C2" w:rsidP="00461470">
            <w:pPr>
              <w:pStyle w:val="a4"/>
            </w:pPr>
            <w:r w:rsidRPr="000E4801">
              <w:t>размещение ульев, иных объектов и оборудования, необходимого для пчеловодства и разведениях иных полезных насекомых;</w:t>
            </w:r>
          </w:p>
          <w:p w:rsidR="008F51C2" w:rsidRPr="000E4801" w:rsidRDefault="008F51C2" w:rsidP="00461470">
            <w:pPr>
              <w:pStyle w:val="a4"/>
            </w:pPr>
            <w:r w:rsidRPr="000E4801">
              <w:t>размещение сооружений используемых для хранения и первичной переработки продукции пчеловодства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20" w:name="sub_113"/>
            <w:r w:rsidRPr="000E4801">
              <w:t>Рыбоводство</w:t>
            </w:r>
            <w:bookmarkEnd w:id="620"/>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1.13</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21" w:name="sub_10114"/>
            <w:r w:rsidRPr="000E4801">
              <w:t>Научное обеспечение сельского хозяйства</w:t>
            </w:r>
            <w:bookmarkEnd w:id="621"/>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1.14</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22" w:name="sub_10115"/>
            <w:r w:rsidRPr="000E4801">
              <w:t>Хранение и переработка</w:t>
            </w:r>
            <w:bookmarkEnd w:id="622"/>
          </w:p>
          <w:p w:rsidR="008F51C2" w:rsidRPr="000E4801" w:rsidRDefault="008F51C2" w:rsidP="00461470">
            <w:pPr>
              <w:pStyle w:val="a4"/>
              <w:jc w:val="left"/>
            </w:pPr>
            <w:r w:rsidRPr="000E4801">
              <w:t>Сельскохозяйственной продукции</w:t>
            </w:r>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1.15</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23" w:name="sub_10116"/>
            <w:r w:rsidRPr="000E4801">
              <w:t>Ведение личного подсобного хозяйства на полевых участках</w:t>
            </w:r>
            <w:bookmarkEnd w:id="623"/>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Производство сельскохозяйственной продукции без права возведения объектов капитального строительства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1.16</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24" w:name="sub_10117"/>
            <w:r w:rsidRPr="000E4801">
              <w:t>Питомники</w:t>
            </w:r>
            <w:bookmarkEnd w:id="624"/>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F51C2" w:rsidRPr="000E4801" w:rsidRDefault="008F51C2" w:rsidP="00461470">
            <w:pPr>
              <w:pStyle w:val="a4"/>
            </w:pPr>
            <w:r w:rsidRPr="000E4801">
              <w:t>размещение сооружений, необходимых для указанных видов сельскохозяйственного производства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1.17</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25" w:name="sub_10118"/>
            <w:r w:rsidRPr="000E4801">
              <w:t>Обеспечение</w:t>
            </w:r>
            <w:bookmarkEnd w:id="625"/>
          </w:p>
          <w:p w:rsidR="008F51C2" w:rsidRPr="000E4801" w:rsidRDefault="008F51C2" w:rsidP="00461470">
            <w:pPr>
              <w:pStyle w:val="a4"/>
              <w:jc w:val="left"/>
            </w:pPr>
            <w:r w:rsidRPr="000E4801">
              <w:t>Сельскохозяйственного производства</w:t>
            </w:r>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1.18</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26" w:name="sub_1020"/>
            <w:r w:rsidRPr="000E4801">
              <w:t>Жилая застройка</w:t>
            </w:r>
            <w:bookmarkEnd w:id="626"/>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F51C2" w:rsidRPr="000E4801" w:rsidRDefault="008F51C2" w:rsidP="00461470">
            <w:pPr>
              <w:pStyle w:val="a4"/>
            </w:pPr>
            <w:r w:rsidRPr="000E4801">
              <w:t>- с целью извлечения предпринимательской выгоды из предоставления жилого помещения для временного проживания в них (гостиницы, дома отдыха);</w:t>
            </w:r>
          </w:p>
          <w:p w:rsidR="008F51C2" w:rsidRPr="000E4801" w:rsidRDefault="008F51C2" w:rsidP="00461470">
            <w:pPr>
              <w:pStyle w:val="a4"/>
            </w:pPr>
            <w:r w:rsidRPr="000E4801">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F51C2" w:rsidRPr="000E4801" w:rsidRDefault="008F51C2" w:rsidP="00461470">
            <w:pPr>
              <w:pStyle w:val="a4"/>
            </w:pPr>
            <w:r w:rsidRPr="000E4801">
              <w:t>- как способ обеспечения непрерывности производства (вахтовые помещения, служебные жилые помещения на производственных объектах);</w:t>
            </w:r>
          </w:p>
          <w:p w:rsidR="008F51C2" w:rsidRPr="000E4801" w:rsidRDefault="008F51C2" w:rsidP="00461470">
            <w:pPr>
              <w:pStyle w:val="a4"/>
            </w:pPr>
            <w:r w:rsidRPr="000E4801">
              <w:t>- как способ обеспечения деятельности режимного учреждения (казармы, караульные помещения, места лишения свободы, содержания под стражей).</w:t>
            </w:r>
          </w:p>
          <w:p w:rsidR="008F51C2" w:rsidRPr="000E4801" w:rsidRDefault="008F51C2" w:rsidP="00461470">
            <w:pPr>
              <w:pStyle w:val="a4"/>
            </w:pPr>
            <w:r w:rsidRPr="000E4801">
              <w:t>Содержание данного вида разрешенного использования включает в себя содержание видов разрешенного использования с кодами 2.1-2.7</w:t>
            </w:r>
            <w:r>
              <w:t>.1</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2.0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r>
              <w:t>Для индивидуального жилищного строительства</w:t>
            </w:r>
          </w:p>
        </w:tc>
        <w:tc>
          <w:tcPr>
            <w:tcW w:w="2578" w:type="pct"/>
            <w:tcBorders>
              <w:top w:val="single" w:sz="4" w:space="0" w:color="auto"/>
              <w:left w:val="single" w:sz="4" w:space="0" w:color="auto"/>
              <w:bottom w:val="single" w:sz="4" w:space="0" w:color="auto"/>
              <w:right w:val="single" w:sz="4" w:space="0" w:color="auto"/>
            </w:tcBorders>
          </w:tcPr>
          <w:p w:rsidR="008F51C2" w:rsidRPr="00FC7D3A" w:rsidRDefault="008F51C2" w:rsidP="00461470">
            <w:pPr>
              <w:pStyle w:val="ConsPlusNormal0"/>
              <w:ind w:firstLine="38"/>
              <w:jc w:val="both"/>
              <w:rPr>
                <w:rFonts w:ascii="Times New Roman" w:hAnsi="Times New Roman" w:cs="Times New Roman"/>
                <w:sz w:val="24"/>
                <w:szCs w:val="24"/>
              </w:rPr>
            </w:pPr>
            <w:r w:rsidRPr="00FC7D3A">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8F51C2" w:rsidRPr="00FC7D3A" w:rsidRDefault="008F51C2" w:rsidP="00461470">
            <w:pPr>
              <w:pStyle w:val="ConsPlusNormal0"/>
              <w:ind w:firstLine="38"/>
              <w:jc w:val="both"/>
              <w:rPr>
                <w:rFonts w:ascii="Times New Roman" w:hAnsi="Times New Roman" w:cs="Times New Roman"/>
                <w:sz w:val="24"/>
                <w:szCs w:val="24"/>
              </w:rPr>
            </w:pPr>
            <w:r w:rsidRPr="00FC7D3A">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8F51C2" w:rsidRPr="000E4801" w:rsidRDefault="008F51C2" w:rsidP="00461470">
            <w:pPr>
              <w:pStyle w:val="a4"/>
              <w:ind w:firstLine="38"/>
            </w:pPr>
            <w:r w:rsidRPr="00FC7D3A">
              <w:t>размещение индивидуальных гаражей и подсобных сооружений</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2.1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27" w:name="sub_1021"/>
            <w:r w:rsidRPr="000E4801">
              <w:t xml:space="preserve">Малоэтажная </w:t>
            </w:r>
            <w:r>
              <w:t xml:space="preserve">многоквартирная </w:t>
            </w:r>
            <w:r w:rsidRPr="000E4801">
              <w:t xml:space="preserve">жилая застройка </w:t>
            </w:r>
            <w:bookmarkEnd w:id="627"/>
          </w:p>
          <w:p w:rsidR="008F51C2" w:rsidRPr="000E4801" w:rsidRDefault="008F51C2" w:rsidP="00461470">
            <w:pPr>
              <w:pStyle w:val="a4"/>
              <w:jc w:val="left"/>
            </w:pPr>
          </w:p>
        </w:tc>
        <w:tc>
          <w:tcPr>
            <w:tcW w:w="2578" w:type="pct"/>
            <w:tcBorders>
              <w:top w:val="single" w:sz="4" w:space="0" w:color="auto"/>
              <w:left w:val="single" w:sz="4" w:space="0" w:color="auto"/>
              <w:bottom w:val="single" w:sz="4" w:space="0" w:color="auto"/>
              <w:right w:val="single" w:sz="4" w:space="0" w:color="auto"/>
            </w:tcBorders>
          </w:tcPr>
          <w:p w:rsidR="008F51C2" w:rsidRPr="00FC7D3A" w:rsidRDefault="008F51C2" w:rsidP="00461470">
            <w:pPr>
              <w:pStyle w:val="ConsPlusNormal0"/>
              <w:ind w:firstLine="38"/>
              <w:jc w:val="both"/>
              <w:rPr>
                <w:rFonts w:ascii="Times New Roman" w:hAnsi="Times New Roman" w:cs="Times New Roman"/>
                <w:sz w:val="24"/>
                <w:szCs w:val="24"/>
              </w:rPr>
            </w:pPr>
            <w:r w:rsidRPr="00FC7D3A">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8F51C2" w:rsidRPr="00FC7D3A" w:rsidRDefault="008F51C2" w:rsidP="00461470">
            <w:pPr>
              <w:pStyle w:val="ConsPlusNormal0"/>
              <w:ind w:firstLine="38"/>
              <w:jc w:val="both"/>
              <w:rPr>
                <w:rFonts w:ascii="Times New Roman" w:hAnsi="Times New Roman" w:cs="Times New Roman"/>
                <w:sz w:val="24"/>
                <w:szCs w:val="24"/>
              </w:rPr>
            </w:pPr>
            <w:r w:rsidRPr="00FC7D3A">
              <w:rPr>
                <w:rFonts w:ascii="Times New Roman" w:hAnsi="Times New Roman" w:cs="Times New Roman"/>
                <w:sz w:val="24"/>
                <w:szCs w:val="24"/>
              </w:rPr>
              <w:t>разведение декоративных и плодовых деревьев, овощных и ягодных культур;</w:t>
            </w:r>
          </w:p>
          <w:p w:rsidR="008F51C2" w:rsidRPr="00FC7D3A" w:rsidRDefault="008F51C2" w:rsidP="00461470">
            <w:pPr>
              <w:pStyle w:val="ConsPlusNormal0"/>
              <w:ind w:firstLine="38"/>
              <w:jc w:val="both"/>
              <w:rPr>
                <w:rFonts w:ascii="Times New Roman" w:hAnsi="Times New Roman" w:cs="Times New Roman"/>
                <w:sz w:val="24"/>
                <w:szCs w:val="24"/>
              </w:rPr>
            </w:pPr>
            <w:r w:rsidRPr="00FC7D3A">
              <w:rPr>
                <w:rFonts w:ascii="Times New Roman" w:hAnsi="Times New Roman" w:cs="Times New Roman"/>
                <w:sz w:val="24"/>
                <w:szCs w:val="24"/>
              </w:rPr>
              <w:t>размещение индивидуальных гаражей и иных вспомогательных сооружений;</w:t>
            </w:r>
          </w:p>
          <w:p w:rsidR="008F51C2" w:rsidRPr="00FC7D3A" w:rsidRDefault="008F51C2" w:rsidP="00461470">
            <w:pPr>
              <w:pStyle w:val="ConsPlusNormal0"/>
              <w:ind w:firstLine="38"/>
              <w:jc w:val="both"/>
              <w:rPr>
                <w:rFonts w:ascii="Times New Roman" w:hAnsi="Times New Roman" w:cs="Times New Roman"/>
                <w:sz w:val="24"/>
                <w:szCs w:val="24"/>
              </w:rPr>
            </w:pPr>
            <w:r w:rsidRPr="00FC7D3A">
              <w:rPr>
                <w:rFonts w:ascii="Times New Roman" w:hAnsi="Times New Roman" w:cs="Times New Roman"/>
                <w:sz w:val="24"/>
                <w:szCs w:val="24"/>
              </w:rPr>
              <w:t>обустройство спортивных и детских площадок, площадок отдыха;</w:t>
            </w:r>
          </w:p>
          <w:p w:rsidR="008F51C2" w:rsidRPr="000E4801" w:rsidRDefault="008F51C2" w:rsidP="00461470">
            <w:pPr>
              <w:pStyle w:val="a4"/>
              <w:ind w:firstLine="38"/>
            </w:pPr>
            <w:r w:rsidRPr="00FC7D3A">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2.1</w:t>
            </w:r>
            <w:r>
              <w:t>.1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28" w:name="sub_1022"/>
            <w:r>
              <w:t>Для ведения</w:t>
            </w:r>
            <w:r w:rsidRPr="000E4801">
              <w:t xml:space="preserve"> личного подсобного хозяйства</w:t>
            </w:r>
            <w:bookmarkEnd w:id="628"/>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F51C2" w:rsidRPr="000E4801" w:rsidRDefault="008F51C2" w:rsidP="00461470">
            <w:pPr>
              <w:pStyle w:val="a4"/>
            </w:pPr>
            <w:r w:rsidRPr="000E4801">
              <w:t>производство сельскохозяйственной продукции;</w:t>
            </w:r>
          </w:p>
          <w:p w:rsidR="008F51C2" w:rsidRPr="000E4801" w:rsidRDefault="008F51C2" w:rsidP="00461470">
            <w:pPr>
              <w:pStyle w:val="a4"/>
            </w:pPr>
            <w:r w:rsidRPr="000E4801">
              <w:t>размещение гаража и иных вспомогательных сооружений;</w:t>
            </w:r>
          </w:p>
          <w:p w:rsidR="008F51C2" w:rsidRPr="000E4801" w:rsidRDefault="008F51C2" w:rsidP="00461470">
            <w:pPr>
              <w:pStyle w:val="a4"/>
            </w:pPr>
            <w:r w:rsidRPr="000E4801">
              <w:t>содержание сельскохозяйственных животных</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2.2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29" w:name="sub_1023"/>
            <w:r w:rsidRPr="000E4801">
              <w:t>Блокированная жилая застройка</w:t>
            </w:r>
            <w:bookmarkEnd w:id="629"/>
          </w:p>
        </w:tc>
        <w:tc>
          <w:tcPr>
            <w:tcW w:w="2578" w:type="pct"/>
            <w:tcBorders>
              <w:top w:val="single" w:sz="4" w:space="0" w:color="auto"/>
              <w:left w:val="single" w:sz="4" w:space="0" w:color="auto"/>
              <w:bottom w:val="single" w:sz="4" w:space="0" w:color="auto"/>
              <w:right w:val="single" w:sz="4" w:space="0" w:color="auto"/>
            </w:tcBorders>
          </w:tcPr>
          <w:p w:rsidR="008F51C2" w:rsidRPr="00964F7E" w:rsidRDefault="008F51C2" w:rsidP="00461470">
            <w:pPr>
              <w:pStyle w:val="ConsPlusNormal0"/>
              <w:ind w:firstLine="38"/>
              <w:jc w:val="both"/>
              <w:rPr>
                <w:rFonts w:ascii="Times New Roman" w:hAnsi="Times New Roman" w:cs="Times New Roman"/>
                <w:sz w:val="24"/>
                <w:szCs w:val="24"/>
              </w:rPr>
            </w:pPr>
            <w:r w:rsidRPr="00964F7E">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F51C2" w:rsidRPr="00964F7E" w:rsidRDefault="008F51C2" w:rsidP="00461470">
            <w:pPr>
              <w:pStyle w:val="ConsPlusNormal0"/>
              <w:ind w:firstLine="38"/>
              <w:jc w:val="both"/>
              <w:rPr>
                <w:rFonts w:ascii="Times New Roman" w:hAnsi="Times New Roman" w:cs="Times New Roman"/>
                <w:sz w:val="24"/>
                <w:szCs w:val="24"/>
              </w:rPr>
            </w:pPr>
            <w:r w:rsidRPr="00964F7E">
              <w:rPr>
                <w:rFonts w:ascii="Times New Roman" w:hAnsi="Times New Roman" w:cs="Times New Roman"/>
                <w:sz w:val="24"/>
                <w:szCs w:val="24"/>
              </w:rPr>
              <w:t>разведение декоративных и плодовых деревьев, овощных и ягодных культур;</w:t>
            </w:r>
          </w:p>
          <w:p w:rsidR="008F51C2" w:rsidRPr="00964F7E" w:rsidRDefault="008F51C2" w:rsidP="00461470">
            <w:pPr>
              <w:pStyle w:val="ConsPlusNormal0"/>
              <w:ind w:firstLine="38"/>
              <w:jc w:val="both"/>
              <w:rPr>
                <w:rFonts w:ascii="Times New Roman" w:hAnsi="Times New Roman" w:cs="Times New Roman"/>
                <w:sz w:val="24"/>
                <w:szCs w:val="24"/>
              </w:rPr>
            </w:pPr>
            <w:r w:rsidRPr="00964F7E">
              <w:rPr>
                <w:rFonts w:ascii="Times New Roman" w:hAnsi="Times New Roman" w:cs="Times New Roman"/>
                <w:sz w:val="24"/>
                <w:szCs w:val="24"/>
              </w:rPr>
              <w:t>размещение индивидуальных гаражей и иных вспомогательных сооружений;</w:t>
            </w:r>
          </w:p>
          <w:p w:rsidR="008F51C2" w:rsidRPr="000E4801" w:rsidRDefault="008F51C2" w:rsidP="00461470">
            <w:pPr>
              <w:pStyle w:val="a4"/>
              <w:ind w:firstLine="38"/>
            </w:pPr>
            <w:r w:rsidRPr="00964F7E">
              <w:t>обустройство спортивных и детских площадок, площадок отдыха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2.3</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30" w:name="sub_1024"/>
            <w:r w:rsidRPr="000E4801">
              <w:t>Передвижное жилье</w:t>
            </w:r>
            <w:bookmarkEnd w:id="630"/>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2.4</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31" w:name="sub_1025"/>
            <w:r w:rsidRPr="000E4801">
              <w:t>Среднеэтажная жилая застройка</w:t>
            </w:r>
            <w:bookmarkEnd w:id="631"/>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8F51C2" w:rsidRPr="000E4801" w:rsidRDefault="008F51C2" w:rsidP="00461470">
            <w:pPr>
              <w:pStyle w:val="a4"/>
            </w:pPr>
            <w:r w:rsidRPr="000E4801">
              <w:t>благоустройство и озеленение;</w:t>
            </w:r>
          </w:p>
          <w:p w:rsidR="008F51C2" w:rsidRPr="000E4801" w:rsidRDefault="008F51C2" w:rsidP="00461470">
            <w:pPr>
              <w:pStyle w:val="a4"/>
            </w:pPr>
            <w:r w:rsidRPr="000E4801">
              <w:t>размещение подземных гаражей и автостоянок;</w:t>
            </w:r>
          </w:p>
          <w:p w:rsidR="008F51C2" w:rsidRPr="000E4801" w:rsidRDefault="008F51C2" w:rsidP="00461470">
            <w:pPr>
              <w:pStyle w:val="a4"/>
              <w:jc w:val="left"/>
            </w:pPr>
            <w:r w:rsidRPr="000E4801">
              <w:t>обустройство спортивных и детских площадок, площадок отдыха;</w:t>
            </w:r>
          </w:p>
          <w:p w:rsidR="008F51C2" w:rsidRPr="000E4801" w:rsidRDefault="008F51C2" w:rsidP="00461470">
            <w:pPr>
              <w:pStyle w:val="a4"/>
            </w:pPr>
            <w:r w:rsidRPr="000E4801">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2.5</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r w:rsidRPr="000E4801">
              <w:t>Многоэтажная жилая застройка</w:t>
            </w:r>
          </w:p>
          <w:p w:rsidR="008F51C2" w:rsidRPr="000E4801" w:rsidRDefault="008F51C2" w:rsidP="00461470">
            <w:pPr>
              <w:pStyle w:val="a4"/>
              <w:jc w:val="left"/>
            </w:pPr>
            <w:bookmarkStart w:id="632" w:name="sub_1026"/>
            <w:r w:rsidRPr="000E4801">
              <w:t>(высотная застройка)</w:t>
            </w:r>
            <w:bookmarkEnd w:id="632"/>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8F51C2" w:rsidRPr="000E4801" w:rsidRDefault="008F51C2" w:rsidP="00461470">
            <w:pPr>
              <w:pStyle w:val="a4"/>
            </w:pPr>
            <w:r w:rsidRPr="000E4801">
              <w:t>благоустройство и озеленение придомовых территорий;</w:t>
            </w:r>
          </w:p>
          <w:p w:rsidR="008F51C2" w:rsidRPr="000E4801" w:rsidRDefault="008F51C2" w:rsidP="00461470">
            <w:pPr>
              <w:pStyle w:val="a4"/>
            </w:pPr>
            <w:r w:rsidRPr="000E4801">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2.6</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33" w:name="sub_1027"/>
            <w:r w:rsidRPr="000E4801">
              <w:t>Обслуживание жилой застройки</w:t>
            </w:r>
            <w:bookmarkEnd w:id="633"/>
          </w:p>
        </w:tc>
        <w:tc>
          <w:tcPr>
            <w:tcW w:w="2578" w:type="pct"/>
            <w:tcBorders>
              <w:top w:val="single" w:sz="4" w:space="0" w:color="auto"/>
              <w:left w:val="single" w:sz="4" w:space="0" w:color="auto"/>
              <w:bottom w:val="single" w:sz="4" w:space="0" w:color="auto"/>
              <w:right w:val="single" w:sz="4" w:space="0" w:color="auto"/>
            </w:tcBorders>
          </w:tcPr>
          <w:p w:rsidR="008F51C2" w:rsidRPr="00964F7E" w:rsidRDefault="008F51C2" w:rsidP="00461470">
            <w:pPr>
              <w:pStyle w:val="a4"/>
            </w:pPr>
            <w:r w:rsidRPr="00964F7E">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2.7</w:t>
            </w:r>
          </w:p>
        </w:tc>
      </w:tr>
      <w:tr w:rsidR="008F51C2" w:rsidTr="00461470">
        <w:tc>
          <w:tcPr>
            <w:tcW w:w="1485" w:type="pct"/>
            <w:tcBorders>
              <w:top w:val="single" w:sz="4" w:space="0" w:color="auto"/>
              <w:bottom w:val="single" w:sz="4" w:space="0" w:color="auto"/>
              <w:right w:val="single" w:sz="4" w:space="0" w:color="auto"/>
            </w:tcBorders>
          </w:tcPr>
          <w:p w:rsidR="008F51C2" w:rsidRPr="00964F7E" w:rsidRDefault="008F51C2" w:rsidP="00461470">
            <w:pPr>
              <w:pStyle w:val="a4"/>
              <w:jc w:val="left"/>
            </w:pPr>
            <w:r w:rsidRPr="00964F7E">
              <w:t>Объекты гаражного назначения</w:t>
            </w:r>
          </w:p>
        </w:tc>
        <w:tc>
          <w:tcPr>
            <w:tcW w:w="2578" w:type="pct"/>
            <w:tcBorders>
              <w:top w:val="single" w:sz="4" w:space="0" w:color="auto"/>
              <w:left w:val="single" w:sz="4" w:space="0" w:color="auto"/>
              <w:bottom w:val="single" w:sz="4" w:space="0" w:color="auto"/>
              <w:right w:val="single" w:sz="4" w:space="0" w:color="auto"/>
            </w:tcBorders>
          </w:tcPr>
          <w:p w:rsidR="008F51C2" w:rsidRPr="00964F7E" w:rsidRDefault="008F51C2" w:rsidP="00461470">
            <w:pPr>
              <w:pStyle w:val="a4"/>
            </w:pPr>
            <w:r w:rsidRPr="00964F7E">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t>2.7.1.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34" w:name="sub_1030"/>
            <w:r w:rsidRPr="000E4801">
              <w:t>Общественное использование объектов капитального строительства</w:t>
            </w:r>
            <w:bookmarkEnd w:id="634"/>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в целях обеспечения удовлетворения бытовых, социальных и духовных потребностей человека.</w:t>
            </w:r>
          </w:p>
          <w:p w:rsidR="008F51C2" w:rsidRPr="000E4801" w:rsidRDefault="008F51C2" w:rsidP="00461470">
            <w:pPr>
              <w:pStyle w:val="a4"/>
            </w:pPr>
            <w:r w:rsidRPr="000E4801">
              <w:t>Содержание данного вида разрешенного использования включает в себя содержание видов разрешенного использования с кодами 3.1-3.10</w:t>
            </w:r>
            <w:r>
              <w:t>.2</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35" w:name="sub_1031"/>
            <w:r w:rsidRPr="000E4801">
              <w:t>Коммунальное обслуживание</w:t>
            </w:r>
            <w:bookmarkEnd w:id="635"/>
          </w:p>
        </w:tc>
        <w:tc>
          <w:tcPr>
            <w:tcW w:w="2578" w:type="pct"/>
            <w:tcBorders>
              <w:top w:val="single" w:sz="4" w:space="0" w:color="auto"/>
              <w:left w:val="single" w:sz="4" w:space="0" w:color="auto"/>
              <w:bottom w:val="single" w:sz="4" w:space="0" w:color="auto"/>
              <w:right w:val="single" w:sz="4" w:space="0" w:color="auto"/>
            </w:tcBorders>
          </w:tcPr>
          <w:p w:rsidR="008F51C2" w:rsidRPr="00964F7E" w:rsidRDefault="008F51C2" w:rsidP="00461470">
            <w:pPr>
              <w:pStyle w:val="a4"/>
            </w:pPr>
            <w:r w:rsidRPr="00964F7E">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36" w:name="sub_1032"/>
            <w:r w:rsidRPr="000E4801">
              <w:t>Социальное обслуживание</w:t>
            </w:r>
            <w:bookmarkEnd w:id="636"/>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F51C2" w:rsidRPr="000E4801" w:rsidRDefault="008F51C2" w:rsidP="00461470">
            <w:pPr>
              <w:pStyle w:val="a4"/>
            </w:pPr>
            <w:r w:rsidRPr="000E4801">
              <w:t>размещение объектов капитального строительства для размещения отделений почты и телеграфа;</w:t>
            </w:r>
          </w:p>
          <w:p w:rsidR="008F51C2" w:rsidRPr="000E4801" w:rsidRDefault="008F51C2" w:rsidP="00461470">
            <w:pPr>
              <w:pStyle w:val="a4"/>
            </w:pPr>
            <w:r w:rsidRPr="000E4801">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37" w:name="sub_1033"/>
            <w:r w:rsidRPr="000E4801">
              <w:t>Бытовое обслуживание</w:t>
            </w:r>
            <w:bookmarkEnd w:id="637"/>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w:t>
            </w:r>
            <w:r>
              <w:t xml:space="preserve"> химчистки</w:t>
            </w:r>
            <w:r w:rsidRPr="000E4801">
              <w:t xml:space="preserve"> похоронные бюро)</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3.3</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38" w:name="sub_1034"/>
            <w:r w:rsidRPr="000E4801">
              <w:t>Здравоохранение</w:t>
            </w:r>
            <w:bookmarkEnd w:id="638"/>
          </w:p>
        </w:tc>
        <w:tc>
          <w:tcPr>
            <w:tcW w:w="2578" w:type="pct"/>
            <w:tcBorders>
              <w:top w:val="single" w:sz="4" w:space="0" w:color="auto"/>
              <w:left w:val="single" w:sz="4" w:space="0" w:color="auto"/>
              <w:bottom w:val="single" w:sz="4" w:space="0" w:color="auto"/>
              <w:right w:val="single" w:sz="4" w:space="0" w:color="auto"/>
            </w:tcBorders>
          </w:tcPr>
          <w:p w:rsidR="008F51C2" w:rsidRPr="00964F7E" w:rsidRDefault="008F51C2" w:rsidP="00461470">
            <w:pPr>
              <w:pStyle w:val="a4"/>
            </w:pPr>
            <w:r w:rsidRPr="00964F7E">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3.4</w:t>
            </w:r>
          </w:p>
        </w:tc>
      </w:tr>
      <w:tr w:rsidR="008F51C2" w:rsidTr="00461470">
        <w:tc>
          <w:tcPr>
            <w:tcW w:w="1485" w:type="pct"/>
            <w:tcBorders>
              <w:top w:val="single" w:sz="4" w:space="0" w:color="auto"/>
              <w:bottom w:val="single" w:sz="4" w:space="0" w:color="auto"/>
              <w:right w:val="single" w:sz="4" w:space="0" w:color="auto"/>
            </w:tcBorders>
          </w:tcPr>
          <w:p w:rsidR="008F51C2" w:rsidRPr="00964F7E" w:rsidRDefault="008F51C2" w:rsidP="00461470">
            <w:pPr>
              <w:pStyle w:val="a4"/>
              <w:jc w:val="left"/>
            </w:pPr>
            <w:r w:rsidRPr="00964F7E">
              <w:t>"Амбулаторно-поликлиническое обслуживание</w:t>
            </w:r>
          </w:p>
        </w:tc>
        <w:tc>
          <w:tcPr>
            <w:tcW w:w="2578" w:type="pct"/>
            <w:tcBorders>
              <w:top w:val="single" w:sz="4" w:space="0" w:color="auto"/>
              <w:left w:val="single" w:sz="4" w:space="0" w:color="auto"/>
              <w:bottom w:val="single" w:sz="4" w:space="0" w:color="auto"/>
              <w:right w:val="single" w:sz="4" w:space="0" w:color="auto"/>
            </w:tcBorders>
          </w:tcPr>
          <w:p w:rsidR="008F51C2" w:rsidRPr="00964F7E" w:rsidRDefault="008F51C2" w:rsidP="00461470">
            <w:pPr>
              <w:pStyle w:val="a4"/>
            </w:pPr>
            <w:r w:rsidRPr="00964F7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37" w:type="pct"/>
            <w:tcBorders>
              <w:top w:val="single" w:sz="4" w:space="0" w:color="auto"/>
              <w:left w:val="single" w:sz="4" w:space="0" w:color="auto"/>
              <w:bottom w:val="single" w:sz="4" w:space="0" w:color="auto"/>
            </w:tcBorders>
          </w:tcPr>
          <w:p w:rsidR="008F51C2" w:rsidRPr="00964F7E" w:rsidRDefault="008F51C2" w:rsidP="00461470">
            <w:pPr>
              <w:pStyle w:val="a5"/>
            </w:pPr>
            <w:r w:rsidRPr="00964F7E">
              <w:t>3.4.1.</w:t>
            </w:r>
          </w:p>
        </w:tc>
      </w:tr>
      <w:tr w:rsidR="008F51C2" w:rsidTr="00461470">
        <w:tc>
          <w:tcPr>
            <w:tcW w:w="1485" w:type="pct"/>
            <w:tcBorders>
              <w:top w:val="single" w:sz="4" w:space="0" w:color="auto"/>
              <w:bottom w:val="single" w:sz="4" w:space="0" w:color="auto"/>
              <w:right w:val="single" w:sz="4" w:space="0" w:color="auto"/>
            </w:tcBorders>
          </w:tcPr>
          <w:p w:rsidR="008F51C2" w:rsidRPr="00964F7E" w:rsidRDefault="008F51C2" w:rsidP="00461470">
            <w:pPr>
              <w:pStyle w:val="a4"/>
              <w:jc w:val="left"/>
            </w:pPr>
            <w:r w:rsidRPr="00964F7E">
              <w:t>Стационарное медицинское обслуживание</w:t>
            </w:r>
          </w:p>
        </w:tc>
        <w:tc>
          <w:tcPr>
            <w:tcW w:w="2578" w:type="pct"/>
            <w:tcBorders>
              <w:top w:val="single" w:sz="4" w:space="0" w:color="auto"/>
              <w:left w:val="single" w:sz="4" w:space="0" w:color="auto"/>
              <w:bottom w:val="single" w:sz="4" w:space="0" w:color="auto"/>
              <w:right w:val="single" w:sz="4" w:space="0" w:color="auto"/>
            </w:tcBorders>
          </w:tcPr>
          <w:p w:rsidR="008F51C2" w:rsidRPr="00964F7E" w:rsidRDefault="008F51C2" w:rsidP="00461470">
            <w:pPr>
              <w:pStyle w:val="ConsPlusNormal0"/>
              <w:ind w:firstLine="38"/>
              <w:jc w:val="both"/>
              <w:rPr>
                <w:rFonts w:ascii="Times New Roman" w:hAnsi="Times New Roman" w:cs="Times New Roman"/>
                <w:sz w:val="24"/>
                <w:szCs w:val="24"/>
              </w:rPr>
            </w:pPr>
            <w:r w:rsidRPr="00964F7E">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8F51C2" w:rsidRPr="00964F7E" w:rsidRDefault="008F51C2" w:rsidP="00461470">
            <w:pPr>
              <w:pStyle w:val="a4"/>
            </w:pPr>
            <w:r w:rsidRPr="00964F7E">
              <w:t>размещение станций скорой помощи</w:t>
            </w:r>
          </w:p>
        </w:tc>
        <w:tc>
          <w:tcPr>
            <w:tcW w:w="937" w:type="pct"/>
            <w:tcBorders>
              <w:top w:val="single" w:sz="4" w:space="0" w:color="auto"/>
              <w:left w:val="single" w:sz="4" w:space="0" w:color="auto"/>
              <w:bottom w:val="single" w:sz="4" w:space="0" w:color="auto"/>
            </w:tcBorders>
          </w:tcPr>
          <w:p w:rsidR="008F51C2" w:rsidRPr="00964F7E" w:rsidRDefault="008F51C2" w:rsidP="00461470">
            <w:pPr>
              <w:pStyle w:val="a5"/>
            </w:pPr>
            <w:r w:rsidRPr="00964F7E">
              <w:t>3.4.2.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39" w:name="sub_1035"/>
            <w:r w:rsidRPr="000E4801">
              <w:t>Образование и просвещение</w:t>
            </w:r>
            <w:bookmarkEnd w:id="639"/>
          </w:p>
        </w:tc>
        <w:tc>
          <w:tcPr>
            <w:tcW w:w="2578" w:type="pct"/>
            <w:tcBorders>
              <w:top w:val="single" w:sz="4" w:space="0" w:color="auto"/>
              <w:left w:val="single" w:sz="4" w:space="0" w:color="auto"/>
              <w:bottom w:val="single" w:sz="4" w:space="0" w:color="auto"/>
              <w:right w:val="single" w:sz="4" w:space="0" w:color="auto"/>
            </w:tcBorders>
          </w:tcPr>
          <w:p w:rsidR="008F51C2" w:rsidRPr="00964F7E" w:rsidRDefault="008F51C2" w:rsidP="00461470">
            <w:pPr>
              <w:pStyle w:val="a4"/>
            </w:pPr>
            <w:r w:rsidRPr="00964F7E">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3.5</w:t>
            </w:r>
          </w:p>
        </w:tc>
      </w:tr>
      <w:tr w:rsidR="008F51C2" w:rsidTr="00461470">
        <w:tc>
          <w:tcPr>
            <w:tcW w:w="1485" w:type="pct"/>
            <w:tcBorders>
              <w:top w:val="single" w:sz="4" w:space="0" w:color="auto"/>
              <w:bottom w:val="single" w:sz="4" w:space="0" w:color="auto"/>
              <w:right w:val="single" w:sz="4" w:space="0" w:color="auto"/>
            </w:tcBorders>
          </w:tcPr>
          <w:p w:rsidR="008F51C2" w:rsidRPr="00964F7E" w:rsidRDefault="008F51C2" w:rsidP="00461470">
            <w:pPr>
              <w:pStyle w:val="ConsPlusNormal0"/>
              <w:ind w:firstLine="0"/>
              <w:jc w:val="both"/>
              <w:rPr>
                <w:rFonts w:ascii="Times New Roman" w:hAnsi="Times New Roman" w:cs="Times New Roman"/>
                <w:sz w:val="24"/>
                <w:szCs w:val="24"/>
              </w:rPr>
            </w:pPr>
            <w:r w:rsidRPr="00964F7E">
              <w:rPr>
                <w:rFonts w:ascii="Times New Roman" w:hAnsi="Times New Roman" w:cs="Times New Roman"/>
                <w:sz w:val="24"/>
                <w:szCs w:val="24"/>
              </w:rPr>
              <w:t>"Дошкольное, начальное и среднее общее образование</w:t>
            </w:r>
          </w:p>
        </w:tc>
        <w:tc>
          <w:tcPr>
            <w:tcW w:w="2578" w:type="pct"/>
            <w:tcBorders>
              <w:top w:val="single" w:sz="4" w:space="0" w:color="auto"/>
              <w:left w:val="single" w:sz="4" w:space="0" w:color="auto"/>
              <w:bottom w:val="single" w:sz="4" w:space="0" w:color="auto"/>
              <w:right w:val="single" w:sz="4" w:space="0" w:color="auto"/>
            </w:tcBorders>
          </w:tcPr>
          <w:p w:rsidR="008F51C2" w:rsidRPr="00964F7E" w:rsidRDefault="008F51C2" w:rsidP="00461470">
            <w:pPr>
              <w:pStyle w:val="ConsPlusNormal0"/>
              <w:ind w:firstLine="0"/>
              <w:jc w:val="both"/>
              <w:rPr>
                <w:rFonts w:ascii="Times New Roman" w:hAnsi="Times New Roman" w:cs="Times New Roman"/>
                <w:sz w:val="24"/>
                <w:szCs w:val="24"/>
              </w:rPr>
            </w:pPr>
            <w:r w:rsidRPr="00964F7E">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37" w:type="pct"/>
            <w:tcBorders>
              <w:top w:val="single" w:sz="4" w:space="0" w:color="auto"/>
              <w:left w:val="single" w:sz="4" w:space="0" w:color="auto"/>
              <w:bottom w:val="single" w:sz="4" w:space="0" w:color="auto"/>
            </w:tcBorders>
          </w:tcPr>
          <w:p w:rsidR="008F51C2" w:rsidRPr="00964F7E" w:rsidRDefault="008F51C2" w:rsidP="00461470">
            <w:pPr>
              <w:pStyle w:val="ConsPlusNormal0"/>
              <w:ind w:firstLine="0"/>
              <w:jc w:val="center"/>
              <w:rPr>
                <w:rFonts w:ascii="Times New Roman" w:hAnsi="Times New Roman" w:cs="Times New Roman"/>
                <w:sz w:val="24"/>
                <w:szCs w:val="24"/>
              </w:rPr>
            </w:pPr>
            <w:r w:rsidRPr="00964F7E">
              <w:rPr>
                <w:rFonts w:ascii="Times New Roman" w:hAnsi="Times New Roman" w:cs="Times New Roman"/>
                <w:sz w:val="24"/>
                <w:szCs w:val="24"/>
              </w:rPr>
              <w:t>3.5.1</w:t>
            </w:r>
          </w:p>
        </w:tc>
      </w:tr>
      <w:tr w:rsidR="008F51C2" w:rsidTr="00461470">
        <w:tc>
          <w:tcPr>
            <w:tcW w:w="1485" w:type="pct"/>
            <w:tcBorders>
              <w:top w:val="single" w:sz="4" w:space="0" w:color="auto"/>
              <w:bottom w:val="single" w:sz="4" w:space="0" w:color="auto"/>
              <w:right w:val="single" w:sz="4" w:space="0" w:color="auto"/>
            </w:tcBorders>
          </w:tcPr>
          <w:p w:rsidR="008F51C2" w:rsidRPr="00964F7E" w:rsidRDefault="008F51C2" w:rsidP="00461470">
            <w:pPr>
              <w:pStyle w:val="ConsPlusNormal0"/>
              <w:ind w:firstLine="0"/>
              <w:jc w:val="both"/>
              <w:rPr>
                <w:rFonts w:ascii="Times New Roman" w:hAnsi="Times New Roman" w:cs="Times New Roman"/>
                <w:sz w:val="24"/>
                <w:szCs w:val="24"/>
              </w:rPr>
            </w:pPr>
            <w:r w:rsidRPr="00964F7E">
              <w:rPr>
                <w:rFonts w:ascii="Times New Roman" w:hAnsi="Times New Roman" w:cs="Times New Roman"/>
                <w:sz w:val="24"/>
                <w:szCs w:val="24"/>
              </w:rPr>
              <w:t>Среднее и высшее профессиональное образование</w:t>
            </w:r>
          </w:p>
        </w:tc>
        <w:tc>
          <w:tcPr>
            <w:tcW w:w="2578" w:type="pct"/>
            <w:tcBorders>
              <w:top w:val="single" w:sz="4" w:space="0" w:color="auto"/>
              <w:left w:val="single" w:sz="4" w:space="0" w:color="auto"/>
              <w:bottom w:val="single" w:sz="4" w:space="0" w:color="auto"/>
              <w:right w:val="single" w:sz="4" w:space="0" w:color="auto"/>
            </w:tcBorders>
          </w:tcPr>
          <w:p w:rsidR="008F51C2" w:rsidRPr="00964F7E" w:rsidRDefault="008F51C2" w:rsidP="00461470">
            <w:pPr>
              <w:pStyle w:val="ConsPlusNormal0"/>
              <w:ind w:firstLine="0"/>
              <w:jc w:val="both"/>
              <w:rPr>
                <w:rFonts w:ascii="Times New Roman" w:hAnsi="Times New Roman" w:cs="Times New Roman"/>
                <w:sz w:val="24"/>
                <w:szCs w:val="24"/>
              </w:rPr>
            </w:pPr>
            <w:r w:rsidRPr="00964F7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937" w:type="pct"/>
            <w:tcBorders>
              <w:top w:val="single" w:sz="4" w:space="0" w:color="auto"/>
              <w:left w:val="single" w:sz="4" w:space="0" w:color="auto"/>
              <w:bottom w:val="single" w:sz="4" w:space="0" w:color="auto"/>
            </w:tcBorders>
          </w:tcPr>
          <w:p w:rsidR="008F51C2" w:rsidRPr="00964F7E"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3.5.2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40" w:name="sub_1036"/>
            <w:r w:rsidRPr="000E4801">
              <w:t>Культурное развитие</w:t>
            </w:r>
            <w:bookmarkEnd w:id="640"/>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r>
              <w:t>, театров, филармоний, планетариев</w:t>
            </w:r>
            <w:r w:rsidRPr="000E4801">
              <w:t>;</w:t>
            </w:r>
          </w:p>
          <w:p w:rsidR="008F51C2" w:rsidRPr="000E4801" w:rsidRDefault="008F51C2" w:rsidP="00461470">
            <w:pPr>
              <w:pStyle w:val="a4"/>
            </w:pPr>
            <w:r w:rsidRPr="000E4801">
              <w:t>устройство площадок для празднеств и гуляний;</w:t>
            </w:r>
          </w:p>
          <w:p w:rsidR="008F51C2" w:rsidRPr="000E4801" w:rsidRDefault="008F51C2" w:rsidP="00461470">
            <w:pPr>
              <w:pStyle w:val="a4"/>
            </w:pPr>
            <w:r w:rsidRPr="000E4801">
              <w:t>размещение зданий и сооружений для размещения цирков, зверинцев, зоопарков, океанариумов</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3.6</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41" w:name="sub_1037"/>
            <w:r w:rsidRPr="000E4801">
              <w:t>Религиозное использование</w:t>
            </w:r>
            <w:bookmarkEnd w:id="641"/>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8F51C2" w:rsidRPr="000E4801" w:rsidRDefault="008F51C2" w:rsidP="00461470">
            <w:pPr>
              <w:pStyle w:val="a4"/>
            </w:pPr>
            <w:r w:rsidRPr="000E4801">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3.7</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42" w:name="sub_1038"/>
            <w:r w:rsidRPr="000E4801">
              <w:t>Общественное управление</w:t>
            </w:r>
            <w:bookmarkEnd w:id="642"/>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D6C81">
              <w:t xml:space="preserve"> </w:t>
            </w:r>
            <w:r w:rsidRPr="007D1FD4">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3.8</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43" w:name="sub_1039"/>
            <w:r w:rsidRPr="000E4801">
              <w:t>Обеспечение научной деятельности</w:t>
            </w:r>
            <w:bookmarkEnd w:id="643"/>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3.9</w:t>
            </w:r>
          </w:p>
        </w:tc>
      </w:tr>
      <w:tr w:rsidR="008F51C2" w:rsidTr="00461470">
        <w:tc>
          <w:tcPr>
            <w:tcW w:w="1485" w:type="pct"/>
            <w:tcBorders>
              <w:top w:val="single" w:sz="4" w:space="0" w:color="auto"/>
              <w:bottom w:val="single" w:sz="4" w:space="0" w:color="auto"/>
              <w:right w:val="single" w:sz="4" w:space="0" w:color="auto"/>
            </w:tcBorders>
          </w:tcPr>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2578" w:type="pct"/>
            <w:tcBorders>
              <w:top w:val="single" w:sz="4" w:space="0" w:color="auto"/>
              <w:left w:val="single" w:sz="4" w:space="0" w:color="auto"/>
              <w:bottom w:val="single" w:sz="4" w:space="0" w:color="auto"/>
              <w:right w:val="single" w:sz="4" w:space="0" w:color="auto"/>
            </w:tcBorders>
          </w:tcPr>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37" w:type="pct"/>
            <w:tcBorders>
              <w:top w:val="single" w:sz="4" w:space="0" w:color="auto"/>
              <w:left w:val="single" w:sz="4" w:space="0" w:color="auto"/>
              <w:bottom w:val="single" w:sz="4" w:space="0" w:color="auto"/>
            </w:tcBorders>
          </w:tcPr>
          <w:p w:rsidR="008F51C2" w:rsidRPr="007D1FD4"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3.9.1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44" w:name="sub_10310"/>
            <w:r w:rsidRPr="000E4801">
              <w:t>Ветеринарное обслуживание</w:t>
            </w:r>
            <w:bookmarkEnd w:id="644"/>
          </w:p>
        </w:tc>
        <w:tc>
          <w:tcPr>
            <w:tcW w:w="2578" w:type="pct"/>
            <w:tcBorders>
              <w:top w:val="single" w:sz="4" w:space="0" w:color="auto"/>
              <w:left w:val="single" w:sz="4" w:space="0" w:color="auto"/>
              <w:bottom w:val="single" w:sz="4" w:space="0" w:color="auto"/>
              <w:right w:val="single" w:sz="4" w:space="0" w:color="auto"/>
            </w:tcBorders>
          </w:tcPr>
          <w:p w:rsidR="008F51C2" w:rsidRPr="007D1FD4" w:rsidRDefault="008F51C2" w:rsidP="00461470">
            <w:pPr>
              <w:pStyle w:val="a4"/>
            </w:pPr>
            <w:r w:rsidRPr="007D1FD4">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3.10</w:t>
            </w:r>
          </w:p>
        </w:tc>
      </w:tr>
      <w:tr w:rsidR="008F51C2" w:rsidTr="00461470">
        <w:tc>
          <w:tcPr>
            <w:tcW w:w="1485" w:type="pct"/>
            <w:tcBorders>
              <w:top w:val="single" w:sz="4" w:space="0" w:color="auto"/>
              <w:bottom w:val="single" w:sz="4" w:space="0" w:color="auto"/>
              <w:right w:val="single" w:sz="4" w:space="0" w:color="auto"/>
            </w:tcBorders>
          </w:tcPr>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Амбулаторное ветеринарное обслуживание</w:t>
            </w:r>
          </w:p>
        </w:tc>
        <w:tc>
          <w:tcPr>
            <w:tcW w:w="2578" w:type="pct"/>
            <w:tcBorders>
              <w:top w:val="single" w:sz="4" w:space="0" w:color="auto"/>
              <w:left w:val="single" w:sz="4" w:space="0" w:color="auto"/>
              <w:bottom w:val="single" w:sz="4" w:space="0" w:color="auto"/>
              <w:right w:val="single" w:sz="4" w:space="0" w:color="auto"/>
            </w:tcBorders>
          </w:tcPr>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37" w:type="pct"/>
            <w:tcBorders>
              <w:top w:val="single" w:sz="4" w:space="0" w:color="auto"/>
              <w:left w:val="single" w:sz="4" w:space="0" w:color="auto"/>
              <w:bottom w:val="single" w:sz="4" w:space="0" w:color="auto"/>
            </w:tcBorders>
          </w:tcPr>
          <w:p w:rsidR="008F51C2" w:rsidRPr="007D1FD4" w:rsidRDefault="008F51C2" w:rsidP="00461470">
            <w:pPr>
              <w:pStyle w:val="ConsPlusNormal0"/>
              <w:ind w:firstLine="0"/>
              <w:jc w:val="center"/>
              <w:rPr>
                <w:rFonts w:ascii="Times New Roman" w:hAnsi="Times New Roman" w:cs="Times New Roman"/>
                <w:sz w:val="24"/>
                <w:szCs w:val="24"/>
              </w:rPr>
            </w:pPr>
            <w:r w:rsidRPr="007D1FD4">
              <w:rPr>
                <w:rFonts w:ascii="Times New Roman" w:hAnsi="Times New Roman" w:cs="Times New Roman"/>
                <w:sz w:val="24"/>
                <w:szCs w:val="24"/>
              </w:rPr>
              <w:t>3.10.1</w:t>
            </w:r>
          </w:p>
        </w:tc>
      </w:tr>
      <w:tr w:rsidR="008F51C2" w:rsidTr="00461470">
        <w:tc>
          <w:tcPr>
            <w:tcW w:w="1485" w:type="pct"/>
            <w:tcBorders>
              <w:top w:val="single" w:sz="4" w:space="0" w:color="auto"/>
              <w:bottom w:val="single" w:sz="4" w:space="0" w:color="auto"/>
              <w:right w:val="single" w:sz="4" w:space="0" w:color="auto"/>
            </w:tcBorders>
          </w:tcPr>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Приюты для животных</w:t>
            </w:r>
          </w:p>
        </w:tc>
        <w:tc>
          <w:tcPr>
            <w:tcW w:w="2578" w:type="pct"/>
            <w:tcBorders>
              <w:top w:val="single" w:sz="4" w:space="0" w:color="auto"/>
              <w:left w:val="single" w:sz="4" w:space="0" w:color="auto"/>
              <w:bottom w:val="single" w:sz="4" w:space="0" w:color="auto"/>
              <w:right w:val="single" w:sz="4" w:space="0" w:color="auto"/>
            </w:tcBorders>
          </w:tcPr>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937" w:type="pct"/>
            <w:tcBorders>
              <w:top w:val="single" w:sz="4" w:space="0" w:color="auto"/>
              <w:left w:val="single" w:sz="4" w:space="0" w:color="auto"/>
              <w:bottom w:val="single" w:sz="4" w:space="0" w:color="auto"/>
            </w:tcBorders>
          </w:tcPr>
          <w:p w:rsidR="008F51C2" w:rsidRPr="007D1FD4"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3.10.2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45" w:name="sub_1040"/>
            <w:r w:rsidRPr="000E4801">
              <w:t>Предпринимательство</w:t>
            </w:r>
            <w:bookmarkEnd w:id="645"/>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w:t>
            </w:r>
            <w:r>
              <w:t>10</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4.0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46" w:name="sub_1041"/>
            <w:r w:rsidRPr="000E4801">
              <w:t>Деловое управление</w:t>
            </w:r>
            <w:bookmarkEnd w:id="646"/>
          </w:p>
        </w:tc>
        <w:tc>
          <w:tcPr>
            <w:tcW w:w="2578" w:type="pct"/>
            <w:tcBorders>
              <w:top w:val="single" w:sz="4" w:space="0" w:color="auto"/>
              <w:left w:val="single" w:sz="4" w:space="0" w:color="auto"/>
              <w:bottom w:val="single" w:sz="4" w:space="0" w:color="auto"/>
              <w:right w:val="single" w:sz="4" w:space="0" w:color="auto"/>
            </w:tcBorders>
          </w:tcPr>
          <w:p w:rsidR="008F51C2" w:rsidRPr="007D1FD4" w:rsidRDefault="008F51C2" w:rsidP="00461470">
            <w:pPr>
              <w:pStyle w:val="a4"/>
            </w:pPr>
            <w:r w:rsidRPr="007D1FD4">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4.1</w:t>
            </w:r>
          </w:p>
        </w:tc>
      </w:tr>
      <w:tr w:rsidR="008F51C2" w:rsidTr="00461470">
        <w:tc>
          <w:tcPr>
            <w:tcW w:w="1485" w:type="pct"/>
            <w:tcBorders>
              <w:top w:val="single" w:sz="4" w:space="0" w:color="auto"/>
              <w:bottom w:val="single" w:sz="4" w:space="0" w:color="auto"/>
              <w:right w:val="single" w:sz="4" w:space="0" w:color="auto"/>
            </w:tcBorders>
          </w:tcPr>
          <w:p w:rsidR="008F51C2" w:rsidRPr="007D1FD4" w:rsidRDefault="008F51C2" w:rsidP="00461470">
            <w:pPr>
              <w:pStyle w:val="a4"/>
              <w:jc w:val="left"/>
            </w:pPr>
            <w:r w:rsidRPr="007D1FD4">
              <w:t>Объекты торговли (торговые центры, торгово-развлекательные центры (комплексы)</w:t>
            </w:r>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0E4801">
                <w:t>5000 кв. м</w:t>
              </w:r>
            </w:smartTag>
            <w:r w:rsidRPr="000E4801">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8F51C2" w:rsidRPr="000E4801" w:rsidRDefault="008F51C2" w:rsidP="00461470">
            <w:pPr>
              <w:pStyle w:val="a4"/>
            </w:pPr>
            <w:r w:rsidRPr="000E4801">
              <w:t>размещение гаражей и (или) стоянок для автомобилей сотрудников и посетителей торгового центра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4.2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47" w:name="sub_1043"/>
            <w:r w:rsidRPr="000E4801">
              <w:t>Рынки</w:t>
            </w:r>
            <w:bookmarkEnd w:id="647"/>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0E4801">
                <w:t>200 кв. м</w:t>
              </w:r>
            </w:smartTag>
            <w:r w:rsidRPr="000E4801">
              <w:t>;</w:t>
            </w:r>
          </w:p>
          <w:p w:rsidR="008F51C2" w:rsidRPr="000E4801" w:rsidRDefault="008F51C2" w:rsidP="00461470">
            <w:pPr>
              <w:pStyle w:val="a4"/>
            </w:pPr>
            <w:r w:rsidRPr="000E4801">
              <w:t>размещение гаражей и (или) стоянок для автомобилей сотрудников и посетителей рынка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4.3</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48" w:name="sub_1044"/>
            <w:r w:rsidRPr="000E4801">
              <w:t>Магазины</w:t>
            </w:r>
            <w:bookmarkEnd w:id="648"/>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0E4801">
                <w:t>5000 кв. м</w:t>
              </w:r>
            </w:smartTag>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4.4</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49" w:name="sub_1045"/>
            <w:r w:rsidRPr="000E4801">
              <w:t>Банковская и страховая деятельность</w:t>
            </w:r>
            <w:bookmarkEnd w:id="649"/>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предназначенных для размещения организаций, оказывающих банковские и страховые</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4.5</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50" w:name="sub_1046"/>
            <w:r w:rsidRPr="000E4801">
              <w:t>Общественное питание</w:t>
            </w:r>
            <w:bookmarkEnd w:id="650"/>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4.6</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51" w:name="sub_1047"/>
            <w:r w:rsidRPr="000E4801">
              <w:t>Гостиничное обслуживание</w:t>
            </w:r>
            <w:bookmarkEnd w:id="651"/>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t xml:space="preserve">Размещение гостиниц, </w:t>
            </w:r>
            <w:r w:rsidRPr="000E4801">
              <w:t>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4.7</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52" w:name="sub_1048"/>
            <w:r w:rsidRPr="000E4801">
              <w:t>Развлечения</w:t>
            </w:r>
            <w:bookmarkEnd w:id="652"/>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4.8</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53" w:name="sub_1049"/>
            <w:r w:rsidRPr="000E4801">
              <w:t>Обслуживание автотранспорта</w:t>
            </w:r>
            <w:bookmarkEnd w:id="653"/>
          </w:p>
        </w:tc>
        <w:tc>
          <w:tcPr>
            <w:tcW w:w="2578" w:type="pct"/>
            <w:tcBorders>
              <w:top w:val="single" w:sz="4" w:space="0" w:color="auto"/>
              <w:left w:val="single" w:sz="4" w:space="0" w:color="auto"/>
              <w:bottom w:val="single" w:sz="4" w:space="0" w:color="auto"/>
              <w:right w:val="single" w:sz="4" w:space="0" w:color="auto"/>
            </w:tcBorders>
          </w:tcPr>
          <w:p w:rsidR="008F51C2" w:rsidRPr="007D1FD4" w:rsidRDefault="008F51C2" w:rsidP="00461470">
            <w:pPr>
              <w:pStyle w:val="a4"/>
            </w:pPr>
            <w:r w:rsidRPr="007D1FD4">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4.9</w:t>
            </w:r>
          </w:p>
        </w:tc>
      </w:tr>
      <w:tr w:rsidR="008F51C2" w:rsidTr="00461470">
        <w:tc>
          <w:tcPr>
            <w:tcW w:w="1485" w:type="pct"/>
            <w:tcBorders>
              <w:top w:val="single" w:sz="4" w:space="0" w:color="auto"/>
              <w:bottom w:val="single" w:sz="4" w:space="0" w:color="auto"/>
              <w:right w:val="single" w:sz="4" w:space="0" w:color="auto"/>
            </w:tcBorders>
          </w:tcPr>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Объекты придорожного сервиса</w:t>
            </w:r>
          </w:p>
        </w:tc>
        <w:tc>
          <w:tcPr>
            <w:tcW w:w="2578" w:type="pct"/>
            <w:tcBorders>
              <w:top w:val="single" w:sz="4" w:space="0" w:color="auto"/>
              <w:left w:val="single" w:sz="4" w:space="0" w:color="auto"/>
              <w:bottom w:val="single" w:sz="4" w:space="0" w:color="auto"/>
              <w:right w:val="single" w:sz="4" w:space="0" w:color="auto"/>
            </w:tcBorders>
          </w:tcPr>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Размещение автозаправочных станций (бензиновых, газовых);</w:t>
            </w:r>
          </w:p>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предоставление гостиничных услуг в качестве придорожного сервиса;</w:t>
            </w:r>
          </w:p>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937" w:type="pct"/>
            <w:tcBorders>
              <w:top w:val="single" w:sz="4" w:space="0" w:color="auto"/>
              <w:left w:val="single" w:sz="4" w:space="0" w:color="auto"/>
              <w:bottom w:val="single" w:sz="4" w:space="0" w:color="auto"/>
            </w:tcBorders>
          </w:tcPr>
          <w:p w:rsidR="008F51C2" w:rsidRPr="007D1FD4"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4.9.1</w:t>
            </w:r>
          </w:p>
        </w:tc>
      </w:tr>
      <w:tr w:rsidR="008F51C2" w:rsidTr="00461470">
        <w:tc>
          <w:tcPr>
            <w:tcW w:w="1485" w:type="pct"/>
            <w:tcBorders>
              <w:top w:val="single" w:sz="4" w:space="0" w:color="auto"/>
              <w:bottom w:val="single" w:sz="4" w:space="0" w:color="auto"/>
              <w:right w:val="single" w:sz="4" w:space="0" w:color="auto"/>
            </w:tcBorders>
          </w:tcPr>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Выставочно-ярмарочная деятельность</w:t>
            </w:r>
          </w:p>
        </w:tc>
        <w:tc>
          <w:tcPr>
            <w:tcW w:w="2578" w:type="pct"/>
            <w:tcBorders>
              <w:top w:val="single" w:sz="4" w:space="0" w:color="auto"/>
              <w:left w:val="single" w:sz="4" w:space="0" w:color="auto"/>
              <w:bottom w:val="single" w:sz="4" w:space="0" w:color="auto"/>
              <w:right w:val="single" w:sz="4" w:space="0" w:color="auto"/>
            </w:tcBorders>
          </w:tcPr>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37" w:type="pct"/>
            <w:tcBorders>
              <w:top w:val="single" w:sz="4" w:space="0" w:color="auto"/>
              <w:left w:val="single" w:sz="4" w:space="0" w:color="auto"/>
              <w:bottom w:val="single" w:sz="4" w:space="0" w:color="auto"/>
            </w:tcBorders>
          </w:tcPr>
          <w:p w:rsidR="008F51C2" w:rsidRPr="007D1FD4" w:rsidRDefault="008F51C2" w:rsidP="00461470">
            <w:pPr>
              <w:pStyle w:val="ConsPlusNormal0"/>
              <w:ind w:firstLine="0"/>
              <w:jc w:val="center"/>
              <w:rPr>
                <w:rFonts w:ascii="Times New Roman" w:hAnsi="Times New Roman" w:cs="Times New Roman"/>
                <w:sz w:val="24"/>
                <w:szCs w:val="24"/>
              </w:rPr>
            </w:pPr>
            <w:r w:rsidRPr="007D1FD4">
              <w:rPr>
                <w:rFonts w:ascii="Times New Roman" w:hAnsi="Times New Roman" w:cs="Times New Roman"/>
                <w:sz w:val="24"/>
                <w:szCs w:val="24"/>
              </w:rPr>
              <w:t>4.10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54" w:name="sub_1050"/>
            <w:r w:rsidRPr="000E4801">
              <w:t>Отдых (рекреация)</w:t>
            </w:r>
            <w:bookmarkEnd w:id="654"/>
          </w:p>
        </w:tc>
        <w:tc>
          <w:tcPr>
            <w:tcW w:w="2578" w:type="pct"/>
            <w:tcBorders>
              <w:top w:val="single" w:sz="4" w:space="0" w:color="auto"/>
              <w:left w:val="single" w:sz="4" w:space="0" w:color="auto"/>
              <w:bottom w:val="single" w:sz="4" w:space="0" w:color="auto"/>
              <w:right w:val="single" w:sz="4" w:space="0" w:color="auto"/>
            </w:tcBorders>
          </w:tcPr>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8F51C2" w:rsidRPr="007D1FD4" w:rsidRDefault="008F51C2" w:rsidP="00461470">
            <w:pPr>
              <w:pStyle w:val="ConsPlusNormal0"/>
              <w:ind w:firstLine="0"/>
              <w:jc w:val="both"/>
              <w:rPr>
                <w:rFonts w:ascii="Times New Roman" w:hAnsi="Times New Roman" w:cs="Times New Roman"/>
                <w:sz w:val="24"/>
                <w:szCs w:val="24"/>
              </w:rPr>
            </w:pPr>
            <w:r w:rsidRPr="007D1FD4">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8F51C2" w:rsidRPr="000E4801" w:rsidRDefault="008F51C2" w:rsidP="00461470">
            <w:pPr>
              <w:pStyle w:val="a4"/>
            </w:pPr>
            <w:r w:rsidRPr="007D1FD4">
              <w:t>Содержание данного вида разрешенного использования включает в себя содержание видов разрешенного использования с кодами 5.1 - 5.5</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5.0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55" w:name="sub_1051"/>
            <w:r w:rsidRPr="000E4801">
              <w:t>Спорт</w:t>
            </w:r>
            <w:bookmarkEnd w:id="655"/>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7D1FD4">
              <w:t>трамплины, трассы и спортивные стрельбища", после слов "соответствующего инвентаря);" дополнить словами "размещение спортивных баз и лагерей), в том числе водным (причалы и сооружения, необходимые для водных видов спорта и</w:t>
            </w:r>
            <w:r w:rsidRPr="000E4801">
              <w:t xml:space="preserve"> хранения соответствующего инвентаря)</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5.1</w:t>
            </w:r>
          </w:p>
        </w:tc>
      </w:tr>
      <w:tr w:rsidR="008F51C2" w:rsidTr="00461470">
        <w:tc>
          <w:tcPr>
            <w:tcW w:w="1485" w:type="pct"/>
            <w:tcBorders>
              <w:top w:val="single" w:sz="4" w:space="0" w:color="auto"/>
              <w:bottom w:val="single" w:sz="4" w:space="0" w:color="auto"/>
              <w:right w:val="single" w:sz="4" w:space="0" w:color="auto"/>
            </w:tcBorders>
          </w:tcPr>
          <w:p w:rsidR="008F51C2" w:rsidRPr="00947F0A" w:rsidRDefault="008F51C2" w:rsidP="00461470">
            <w:pPr>
              <w:pStyle w:val="ConsPlusNormal0"/>
              <w:ind w:firstLine="0"/>
              <w:rPr>
                <w:rFonts w:ascii="Times New Roman" w:hAnsi="Times New Roman" w:cs="Times New Roman"/>
                <w:sz w:val="24"/>
                <w:szCs w:val="24"/>
              </w:rPr>
            </w:pPr>
            <w:r w:rsidRPr="00947F0A">
              <w:rPr>
                <w:rFonts w:ascii="Times New Roman" w:hAnsi="Times New Roman" w:cs="Times New Roman"/>
                <w:sz w:val="24"/>
                <w:szCs w:val="24"/>
              </w:rPr>
              <w:t>"Туристическое обслуживание</w:t>
            </w:r>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ConsPlusNormal0"/>
              <w:ind w:firstLine="0"/>
              <w:jc w:val="both"/>
              <w:rPr>
                <w:rFonts w:ascii="Times New Roman" w:hAnsi="Times New Roman" w:cs="Times New Roman"/>
                <w:sz w:val="24"/>
                <w:szCs w:val="24"/>
              </w:rPr>
            </w:pPr>
            <w:r w:rsidRPr="00947F0A">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937" w:type="pct"/>
            <w:tcBorders>
              <w:top w:val="single" w:sz="4" w:space="0" w:color="auto"/>
              <w:left w:val="single" w:sz="4" w:space="0" w:color="auto"/>
              <w:bottom w:val="single" w:sz="4" w:space="0" w:color="auto"/>
            </w:tcBorders>
          </w:tcPr>
          <w:p w:rsidR="008F51C2" w:rsidRPr="00947F0A"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5.2.1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56" w:name="sub_1052"/>
            <w:r w:rsidRPr="000E4801">
              <w:t>Природно-познавательный туризм</w:t>
            </w:r>
            <w:bookmarkEnd w:id="656"/>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F51C2" w:rsidRPr="000E4801" w:rsidRDefault="008F51C2" w:rsidP="00461470">
            <w:pPr>
              <w:pStyle w:val="a4"/>
            </w:pPr>
            <w:r w:rsidRPr="000E4801">
              <w:t>осуществление необходимых природоохранных и природовосстановительных мероприятий</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5.2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57" w:name="sub_1053"/>
            <w:r w:rsidRPr="000E4801">
              <w:t>Охота и рыбалка</w:t>
            </w:r>
            <w:bookmarkEnd w:id="657"/>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5.3</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58" w:name="sub_1054"/>
            <w:r w:rsidRPr="000E4801">
              <w:t>Причалы для маломерных</w:t>
            </w:r>
            <w:bookmarkEnd w:id="658"/>
          </w:p>
          <w:p w:rsidR="008F51C2" w:rsidRPr="000E4801" w:rsidRDefault="008F51C2" w:rsidP="00461470">
            <w:pPr>
              <w:pStyle w:val="a4"/>
              <w:jc w:val="left"/>
            </w:pPr>
            <w:r w:rsidRPr="000E4801">
              <w:t>судов</w:t>
            </w:r>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сооружений, предназначенных для причаливания, хранения и обслуживания яхт, катеров, лодок и других маломерных судов</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5.4</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59" w:name="sub_1055"/>
            <w:r w:rsidRPr="000E4801">
              <w:t>Поля для гольфа или конных прогулок</w:t>
            </w:r>
            <w:bookmarkEnd w:id="659"/>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 xml:space="preserve">Обустройство мест для игры в гольф или осуществления конных прогулок, в том числе осуществление необходимых земляных работ </w:t>
            </w:r>
            <w:r w:rsidRPr="00947F0A">
              <w:t>и вспомогательных сооружений, размещение конноспортивных манежей, не предусматривающих устройство трибун</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5.5</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60" w:name="sub_1060"/>
            <w:r w:rsidRPr="000E4801">
              <w:t>Производственная деятельность</w:t>
            </w:r>
            <w:bookmarkEnd w:id="660"/>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a4"/>
            </w:pPr>
            <w:r w:rsidRPr="00947F0A">
              <w:t>Размещение объектов капитального строительства в целях добычи недр, их переработки, изготовления вещей промышленным способом.</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6.0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61" w:name="sub_1061"/>
            <w:r w:rsidRPr="000E4801">
              <w:t>Недропользование</w:t>
            </w:r>
            <w:bookmarkEnd w:id="661"/>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Осуществление геологических изысканий;</w:t>
            </w:r>
          </w:p>
          <w:p w:rsidR="008F51C2" w:rsidRPr="000E4801" w:rsidRDefault="008F51C2" w:rsidP="00461470">
            <w:pPr>
              <w:pStyle w:val="a4"/>
            </w:pPr>
            <w:r w:rsidRPr="000E4801">
              <w:t>добыча недр открытым (карьеры, отвалы) и закрытым (шахты, скважины) способами;</w:t>
            </w:r>
          </w:p>
          <w:p w:rsidR="008F51C2" w:rsidRPr="000E4801" w:rsidRDefault="008F51C2" w:rsidP="00461470">
            <w:pPr>
              <w:pStyle w:val="a4"/>
              <w:jc w:val="left"/>
            </w:pPr>
            <w:r w:rsidRPr="000E4801">
              <w:t>размещение объектов капитального строительства, в том числе подземных, в целях добычи недр;</w:t>
            </w:r>
          </w:p>
          <w:p w:rsidR="008F51C2" w:rsidRPr="000E4801" w:rsidRDefault="008F51C2" w:rsidP="00461470">
            <w:pPr>
              <w:pStyle w:val="a4"/>
              <w:jc w:val="left"/>
            </w:pPr>
            <w:r w:rsidRPr="000E4801">
              <w:t>размещение объектов капитального строительства, необходимых для подготовки сырья к транспортировке и (или) промышленной переработке;</w:t>
            </w:r>
          </w:p>
          <w:p w:rsidR="008F51C2" w:rsidRPr="000E4801" w:rsidRDefault="008F51C2" w:rsidP="00461470">
            <w:pPr>
              <w:pStyle w:val="a4"/>
            </w:pPr>
            <w:r w:rsidRPr="000E4801">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6.1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62" w:name="sub_1062"/>
            <w:r w:rsidRPr="000E4801">
              <w:t>Тяжелая промышленность</w:t>
            </w:r>
            <w:bookmarkEnd w:id="662"/>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w:t>
            </w:r>
            <w:r>
              <w:t>вагоностроения,</w:t>
            </w:r>
            <w:r w:rsidRPr="000E4801">
              <w:t xml:space="preserve">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6.2</w:t>
            </w:r>
          </w:p>
        </w:tc>
      </w:tr>
      <w:tr w:rsidR="008F51C2" w:rsidTr="00461470">
        <w:tc>
          <w:tcPr>
            <w:tcW w:w="1485" w:type="pct"/>
            <w:tcBorders>
              <w:top w:val="single" w:sz="4" w:space="0" w:color="auto"/>
              <w:bottom w:val="single" w:sz="4" w:space="0" w:color="auto"/>
              <w:right w:val="single" w:sz="4" w:space="0" w:color="auto"/>
            </w:tcBorders>
          </w:tcPr>
          <w:p w:rsidR="008F51C2" w:rsidRPr="00947F0A" w:rsidRDefault="008F51C2" w:rsidP="00461470">
            <w:pPr>
              <w:pStyle w:val="ConsPlusNormal0"/>
              <w:ind w:firstLine="0"/>
              <w:rPr>
                <w:rFonts w:ascii="Times New Roman" w:hAnsi="Times New Roman" w:cs="Times New Roman"/>
                <w:sz w:val="24"/>
                <w:szCs w:val="24"/>
              </w:rPr>
            </w:pPr>
            <w:r w:rsidRPr="00947F0A">
              <w:rPr>
                <w:rFonts w:ascii="Times New Roman" w:hAnsi="Times New Roman" w:cs="Times New Roman"/>
                <w:sz w:val="24"/>
                <w:szCs w:val="24"/>
              </w:rPr>
              <w:t>Автомобилестроительная промышленность</w:t>
            </w:r>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ConsPlusNormal0"/>
              <w:ind w:firstLine="0"/>
              <w:jc w:val="both"/>
              <w:rPr>
                <w:rFonts w:ascii="Times New Roman" w:hAnsi="Times New Roman" w:cs="Times New Roman"/>
                <w:sz w:val="24"/>
                <w:szCs w:val="24"/>
              </w:rPr>
            </w:pPr>
            <w:r w:rsidRPr="00947F0A">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937" w:type="pct"/>
            <w:tcBorders>
              <w:top w:val="single" w:sz="4" w:space="0" w:color="auto"/>
              <w:left w:val="single" w:sz="4" w:space="0" w:color="auto"/>
              <w:bottom w:val="single" w:sz="4" w:space="0" w:color="auto"/>
            </w:tcBorders>
          </w:tcPr>
          <w:p w:rsidR="008F51C2" w:rsidRPr="00947F0A"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6.2.1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63" w:name="sub_1063"/>
            <w:r w:rsidRPr="000E4801">
              <w:t>Легкая промышленность</w:t>
            </w:r>
            <w:bookmarkEnd w:id="663"/>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a4"/>
            </w:pPr>
            <w:r w:rsidRPr="00947F0A">
              <w:t>Размещение объектов капитального строительства, предназначенных для текстильной, фарфоро-фаянсовой, электронной промышленности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6.3</w:t>
            </w:r>
          </w:p>
        </w:tc>
      </w:tr>
      <w:tr w:rsidR="008F51C2" w:rsidTr="00461470">
        <w:tc>
          <w:tcPr>
            <w:tcW w:w="1485" w:type="pct"/>
            <w:tcBorders>
              <w:top w:val="single" w:sz="4" w:space="0" w:color="auto"/>
              <w:bottom w:val="single" w:sz="4" w:space="0" w:color="auto"/>
              <w:right w:val="single" w:sz="4" w:space="0" w:color="auto"/>
            </w:tcBorders>
          </w:tcPr>
          <w:p w:rsidR="008F51C2" w:rsidRPr="00947F0A" w:rsidRDefault="008F51C2" w:rsidP="00461470">
            <w:pPr>
              <w:pStyle w:val="ConsPlusNormal0"/>
              <w:ind w:firstLine="0"/>
              <w:rPr>
                <w:rFonts w:ascii="Times New Roman" w:hAnsi="Times New Roman" w:cs="Times New Roman"/>
                <w:sz w:val="24"/>
                <w:szCs w:val="24"/>
              </w:rPr>
            </w:pPr>
            <w:r w:rsidRPr="00947F0A">
              <w:rPr>
                <w:rFonts w:ascii="Times New Roman" w:hAnsi="Times New Roman" w:cs="Times New Roman"/>
                <w:sz w:val="24"/>
                <w:szCs w:val="24"/>
              </w:rPr>
              <w:t>Фармацевтическая промышленность</w:t>
            </w:r>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ConsPlusNormal0"/>
              <w:ind w:firstLine="0"/>
              <w:jc w:val="both"/>
              <w:rPr>
                <w:rFonts w:ascii="Times New Roman" w:hAnsi="Times New Roman" w:cs="Times New Roman"/>
                <w:sz w:val="24"/>
                <w:szCs w:val="24"/>
              </w:rPr>
            </w:pPr>
            <w:r w:rsidRPr="00947F0A">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37" w:type="pct"/>
            <w:tcBorders>
              <w:top w:val="single" w:sz="4" w:space="0" w:color="auto"/>
              <w:left w:val="single" w:sz="4" w:space="0" w:color="auto"/>
              <w:bottom w:val="single" w:sz="4" w:space="0" w:color="auto"/>
            </w:tcBorders>
          </w:tcPr>
          <w:p w:rsidR="008F51C2" w:rsidRPr="00947F0A" w:rsidRDefault="008F51C2" w:rsidP="00461470">
            <w:pPr>
              <w:pStyle w:val="ConsPlusNormal0"/>
              <w:ind w:firstLine="0"/>
              <w:jc w:val="center"/>
              <w:rPr>
                <w:rFonts w:ascii="Times New Roman" w:hAnsi="Times New Roman" w:cs="Times New Roman"/>
                <w:sz w:val="24"/>
                <w:szCs w:val="24"/>
              </w:rPr>
            </w:pPr>
            <w:r w:rsidRPr="00947F0A">
              <w:rPr>
                <w:rFonts w:ascii="Times New Roman" w:hAnsi="Times New Roman" w:cs="Times New Roman"/>
                <w:sz w:val="24"/>
                <w:szCs w:val="24"/>
              </w:rPr>
              <w:t>6.3.1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64" w:name="sub_1064"/>
            <w:r w:rsidRPr="000E4801">
              <w:t>Пищевая промышленность</w:t>
            </w:r>
            <w:bookmarkEnd w:id="664"/>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6.4</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65" w:name="sub_1065"/>
            <w:r w:rsidRPr="000E4801">
              <w:t>Нефтехимическая промышленность</w:t>
            </w:r>
            <w:bookmarkEnd w:id="665"/>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6.5</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66" w:name="sub_1066"/>
            <w:r w:rsidRPr="000E4801">
              <w:t>Строительная промышленность</w:t>
            </w:r>
            <w:bookmarkEnd w:id="666"/>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6.6</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67" w:name="sub_1067"/>
            <w:r w:rsidRPr="000E4801">
              <w:t>Энергетика</w:t>
            </w:r>
            <w:bookmarkEnd w:id="667"/>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ConsPlusNormal0"/>
              <w:ind w:firstLine="0"/>
              <w:jc w:val="both"/>
              <w:rPr>
                <w:rFonts w:ascii="Times New Roman" w:hAnsi="Times New Roman" w:cs="Times New Roman"/>
                <w:sz w:val="24"/>
                <w:szCs w:val="24"/>
              </w:rPr>
            </w:pPr>
            <w:r w:rsidRPr="00947F0A">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F51C2" w:rsidRPr="000E4801" w:rsidRDefault="008F51C2" w:rsidP="00461470">
            <w:pPr>
              <w:pStyle w:val="a4"/>
            </w:pPr>
            <w:r w:rsidRPr="00947F0A">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6.7</w:t>
            </w:r>
          </w:p>
        </w:tc>
      </w:tr>
      <w:tr w:rsidR="008F51C2" w:rsidTr="00461470">
        <w:tc>
          <w:tcPr>
            <w:tcW w:w="1485" w:type="pct"/>
            <w:tcBorders>
              <w:top w:val="single" w:sz="4" w:space="0" w:color="auto"/>
              <w:bottom w:val="single" w:sz="4" w:space="0" w:color="auto"/>
              <w:right w:val="single" w:sz="4" w:space="0" w:color="auto"/>
            </w:tcBorders>
          </w:tcPr>
          <w:p w:rsidR="008F51C2" w:rsidRPr="00947F0A" w:rsidRDefault="008F51C2" w:rsidP="00461470">
            <w:pPr>
              <w:pStyle w:val="ConsPlusNormal0"/>
              <w:ind w:firstLine="0"/>
              <w:rPr>
                <w:rFonts w:ascii="Times New Roman" w:hAnsi="Times New Roman" w:cs="Times New Roman"/>
                <w:sz w:val="24"/>
                <w:szCs w:val="24"/>
              </w:rPr>
            </w:pPr>
            <w:r w:rsidRPr="00947F0A">
              <w:rPr>
                <w:rFonts w:ascii="Times New Roman" w:hAnsi="Times New Roman" w:cs="Times New Roman"/>
                <w:sz w:val="24"/>
                <w:szCs w:val="24"/>
              </w:rPr>
              <w:t>Атомная энергетика</w:t>
            </w:r>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ConsPlusNormal0"/>
              <w:ind w:firstLine="0"/>
              <w:jc w:val="both"/>
              <w:rPr>
                <w:rFonts w:ascii="Times New Roman" w:hAnsi="Times New Roman" w:cs="Times New Roman"/>
                <w:sz w:val="24"/>
                <w:szCs w:val="24"/>
              </w:rPr>
            </w:pPr>
            <w:r w:rsidRPr="00947F0A">
              <w:rPr>
                <w:rFonts w:ascii="Times New Roman" w:hAnsi="Times New Roman" w:cs="Times New Roman"/>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8F51C2" w:rsidRPr="00947F0A" w:rsidRDefault="008F51C2" w:rsidP="00461470">
            <w:pPr>
              <w:pStyle w:val="ConsPlusNormal0"/>
              <w:ind w:firstLine="0"/>
              <w:jc w:val="both"/>
              <w:rPr>
                <w:rFonts w:ascii="Times New Roman" w:hAnsi="Times New Roman" w:cs="Times New Roman"/>
                <w:sz w:val="24"/>
                <w:szCs w:val="24"/>
              </w:rPr>
            </w:pPr>
            <w:r w:rsidRPr="00947F0A">
              <w:rPr>
                <w:rFonts w:ascii="Times New Roman" w:hAnsi="Times New Roman" w:cs="Times New Roman"/>
                <w:sz w:val="24"/>
                <w:szCs w:val="24"/>
              </w:rPr>
              <w:t>размещение объектов электросетевого хозяйства, обслуживающих атомные электростанции</w:t>
            </w:r>
          </w:p>
        </w:tc>
        <w:tc>
          <w:tcPr>
            <w:tcW w:w="937" w:type="pct"/>
            <w:tcBorders>
              <w:top w:val="single" w:sz="4" w:space="0" w:color="auto"/>
              <w:left w:val="single" w:sz="4" w:space="0" w:color="auto"/>
              <w:bottom w:val="single" w:sz="4" w:space="0" w:color="auto"/>
            </w:tcBorders>
          </w:tcPr>
          <w:p w:rsidR="008F51C2" w:rsidRPr="00947F0A"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6.7.1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68" w:name="sub_1068"/>
            <w:r w:rsidRPr="000E4801">
              <w:t>Связь</w:t>
            </w:r>
            <w:bookmarkEnd w:id="668"/>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6.8</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69" w:name="sub_1069"/>
            <w:r w:rsidRPr="000E4801">
              <w:t>Склады</w:t>
            </w:r>
            <w:bookmarkEnd w:id="669"/>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6.9</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70" w:name="sub_10610"/>
            <w:r w:rsidRPr="000E4801">
              <w:t>Обеспечение космической деятельности</w:t>
            </w:r>
            <w:bookmarkEnd w:id="670"/>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6.10</w:t>
            </w:r>
          </w:p>
        </w:tc>
      </w:tr>
      <w:tr w:rsidR="008F51C2" w:rsidTr="00461470">
        <w:tc>
          <w:tcPr>
            <w:tcW w:w="1485" w:type="pct"/>
            <w:tcBorders>
              <w:top w:val="single" w:sz="4" w:space="0" w:color="auto"/>
              <w:bottom w:val="single" w:sz="4" w:space="0" w:color="auto"/>
              <w:right w:val="single" w:sz="4" w:space="0" w:color="auto"/>
            </w:tcBorders>
          </w:tcPr>
          <w:p w:rsidR="008F51C2" w:rsidRPr="00947F0A" w:rsidRDefault="008F51C2" w:rsidP="00461470">
            <w:pPr>
              <w:pStyle w:val="ConsPlusNormal0"/>
              <w:ind w:firstLine="0"/>
              <w:rPr>
                <w:rFonts w:ascii="Times New Roman" w:hAnsi="Times New Roman" w:cs="Times New Roman"/>
                <w:sz w:val="24"/>
                <w:szCs w:val="24"/>
              </w:rPr>
            </w:pPr>
            <w:r w:rsidRPr="00947F0A">
              <w:rPr>
                <w:rFonts w:ascii="Times New Roman" w:hAnsi="Times New Roman" w:cs="Times New Roman"/>
                <w:sz w:val="24"/>
                <w:szCs w:val="24"/>
              </w:rPr>
              <w:t>Целлюлозно-бумажная промышленность</w:t>
            </w:r>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ConsPlusNormal0"/>
              <w:ind w:firstLine="0"/>
              <w:jc w:val="both"/>
              <w:rPr>
                <w:rFonts w:ascii="Times New Roman" w:hAnsi="Times New Roman" w:cs="Times New Roman"/>
                <w:sz w:val="24"/>
                <w:szCs w:val="24"/>
              </w:rPr>
            </w:pPr>
            <w:r w:rsidRPr="00947F0A">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37" w:type="pct"/>
            <w:tcBorders>
              <w:top w:val="single" w:sz="4" w:space="0" w:color="auto"/>
              <w:left w:val="single" w:sz="4" w:space="0" w:color="auto"/>
              <w:bottom w:val="single" w:sz="4" w:space="0" w:color="auto"/>
            </w:tcBorders>
          </w:tcPr>
          <w:p w:rsidR="008F51C2" w:rsidRPr="00947F0A"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6.11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71" w:name="sub_1070"/>
            <w:r w:rsidRPr="000E4801">
              <w:t>Транспорт</w:t>
            </w:r>
            <w:bookmarkEnd w:id="671"/>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различного рода путей сообщения и сооружений, используемых для перевозки людей или грузов, либо передачи веществ.</w:t>
            </w:r>
          </w:p>
          <w:p w:rsidR="008F51C2" w:rsidRPr="000E4801" w:rsidRDefault="008F51C2" w:rsidP="00461470">
            <w:pPr>
              <w:pStyle w:val="a4"/>
            </w:pPr>
            <w:r w:rsidRPr="000E4801">
              <w:t>Содержание данного вида разрешенного использования включает в себя содержание видов разрешенного использования с кодами 7.1 -7.5</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7.0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72" w:name="sub_1071"/>
            <w:r w:rsidRPr="000E4801">
              <w:t>Железнодорожный транспорт</w:t>
            </w:r>
            <w:bookmarkEnd w:id="672"/>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ConsPlusNormal0"/>
              <w:ind w:firstLine="0"/>
              <w:jc w:val="both"/>
              <w:rPr>
                <w:rFonts w:ascii="Times New Roman" w:hAnsi="Times New Roman" w:cs="Times New Roman"/>
                <w:sz w:val="24"/>
                <w:szCs w:val="24"/>
              </w:rPr>
            </w:pPr>
            <w:r w:rsidRPr="00947F0A">
              <w:rPr>
                <w:rFonts w:ascii="Times New Roman" w:hAnsi="Times New Roman" w:cs="Times New Roman"/>
                <w:sz w:val="24"/>
                <w:szCs w:val="24"/>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8F51C2" w:rsidRPr="00947F0A" w:rsidRDefault="008F51C2" w:rsidP="00461470">
            <w:pPr>
              <w:pStyle w:val="a4"/>
            </w:pPr>
            <w:r w:rsidRPr="00947F0A">
              <w:t>размещение наземных сооружений для трамвайного сообщения и иных специальных дорог (канатных, монорельсовых, фуникулеров)</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7.1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73" w:name="sub_1072"/>
            <w:r w:rsidRPr="000E4801">
              <w:t>Автомобильный транспорт</w:t>
            </w:r>
            <w:bookmarkEnd w:id="673"/>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ConsPlusNormal0"/>
              <w:ind w:firstLine="0"/>
              <w:jc w:val="both"/>
              <w:rPr>
                <w:rFonts w:ascii="Times New Roman" w:hAnsi="Times New Roman" w:cs="Times New Roman"/>
                <w:sz w:val="24"/>
                <w:szCs w:val="24"/>
              </w:rPr>
            </w:pPr>
            <w:r w:rsidRPr="00947F0A">
              <w:rPr>
                <w:rFonts w:ascii="Times New Roman" w:hAnsi="Times New Roman" w:cs="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F51C2" w:rsidRPr="000E4801" w:rsidRDefault="008F51C2" w:rsidP="00461470">
            <w:pPr>
              <w:pStyle w:val="a4"/>
            </w:pPr>
            <w:r w:rsidRPr="00947F0A">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7.2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74" w:name="sub_1073"/>
            <w:r w:rsidRPr="000E4801">
              <w:t>Водный транспорт</w:t>
            </w:r>
            <w:bookmarkEnd w:id="674"/>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a4"/>
            </w:pPr>
            <w:r w:rsidRPr="00947F0A">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7.3</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75" w:name="sub_1074"/>
            <w:r w:rsidRPr="000E4801">
              <w:t>Воздушный транспорт</w:t>
            </w:r>
            <w:bookmarkEnd w:id="675"/>
          </w:p>
        </w:tc>
        <w:tc>
          <w:tcPr>
            <w:tcW w:w="2578" w:type="pct"/>
            <w:tcBorders>
              <w:top w:val="single" w:sz="4" w:space="0" w:color="auto"/>
              <w:left w:val="single" w:sz="4" w:space="0" w:color="auto"/>
              <w:bottom w:val="single" w:sz="4" w:space="0" w:color="auto"/>
              <w:right w:val="single" w:sz="4" w:space="0" w:color="auto"/>
            </w:tcBorders>
          </w:tcPr>
          <w:p w:rsidR="008F51C2" w:rsidRPr="00947F0A" w:rsidRDefault="008F51C2" w:rsidP="00461470">
            <w:pPr>
              <w:pStyle w:val="ConsPlusNormal0"/>
              <w:ind w:firstLine="0"/>
              <w:jc w:val="both"/>
              <w:rPr>
                <w:rFonts w:ascii="Times New Roman" w:hAnsi="Times New Roman" w:cs="Times New Roman"/>
                <w:sz w:val="24"/>
                <w:szCs w:val="24"/>
              </w:rPr>
            </w:pPr>
            <w:r w:rsidRPr="00947F0A">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8F51C2" w:rsidRPr="000E4801" w:rsidRDefault="008F51C2" w:rsidP="00461470">
            <w:pPr>
              <w:pStyle w:val="a4"/>
            </w:pPr>
            <w:r w:rsidRPr="00947F0A">
              <w:t>размещение объектов, предназначенных для технического обслуживания и ремонта воздушных судов</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7.4</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76" w:name="sub_1075"/>
            <w:r w:rsidRPr="000E4801">
              <w:t>Трубопроводный транспорт</w:t>
            </w:r>
            <w:bookmarkEnd w:id="676"/>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7.5</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77" w:name="sub_1080"/>
            <w:r w:rsidRPr="000E4801">
              <w:t>Обеспечение обороны и безопасности</w:t>
            </w:r>
            <w:bookmarkEnd w:id="677"/>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r w:rsidRPr="00FD6C81">
              <w:t xml:space="preserve"> </w:t>
            </w:r>
            <w:r w:rsidRPr="00C25358">
              <w:t>размещение объектов, обеспечивающих осуществление таможенной деятельности"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8.0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78" w:name="sub_1081"/>
            <w:r w:rsidRPr="000E4801">
              <w:t>Обеспечение вооруженных сил</w:t>
            </w:r>
            <w:bookmarkEnd w:id="678"/>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F51C2" w:rsidRPr="000E4801" w:rsidRDefault="008F51C2" w:rsidP="00461470">
            <w:pPr>
              <w:pStyle w:val="a4"/>
            </w:pPr>
            <w:r w:rsidRPr="000E4801">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F51C2" w:rsidRPr="000E4801" w:rsidRDefault="008F51C2" w:rsidP="00461470">
            <w:pPr>
              <w:pStyle w:val="a4"/>
            </w:pPr>
            <w:r w:rsidRPr="000E4801">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F51C2" w:rsidRPr="000E4801" w:rsidRDefault="008F51C2" w:rsidP="00461470">
            <w:pPr>
              <w:pStyle w:val="a4"/>
            </w:pPr>
            <w:r w:rsidRPr="000E4801">
              <w:t>размещение объектов, для обеспечения безопасности которых были созданы закрытые административно-территориальные образования</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8.1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79" w:name="sub_1082"/>
            <w:r w:rsidRPr="000E4801">
              <w:t>Охрана Государственной границы Российской Федерации</w:t>
            </w:r>
            <w:bookmarkEnd w:id="679"/>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8.2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80" w:name="sub_1083"/>
            <w:r w:rsidRPr="000E4801">
              <w:t>Обеспечение внутреннего правопорядка</w:t>
            </w:r>
            <w:bookmarkEnd w:id="680"/>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8.3</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81" w:name="sub_1084"/>
            <w:r w:rsidRPr="000E4801">
              <w:t>Обеспечение деятельности по исполнению наказаний</w:t>
            </w:r>
            <w:bookmarkEnd w:id="681"/>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объектов капитального строительства для создания мест лишения свободы (следственные изоляторы, тюрьмы, поселения)</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8.4</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82" w:name="sub_1090"/>
            <w:r w:rsidRPr="000E4801">
              <w:t>Деятельность по особой охране и изучению природы</w:t>
            </w:r>
            <w:bookmarkEnd w:id="682"/>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9.0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83" w:name="sub_1091"/>
            <w:r w:rsidRPr="000E4801">
              <w:t>Охрана природных территорий</w:t>
            </w:r>
            <w:bookmarkEnd w:id="683"/>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9.1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84" w:name="sub_1092"/>
            <w:r w:rsidRPr="000E4801">
              <w:t>Курортная деятельность</w:t>
            </w:r>
            <w:bookmarkEnd w:id="684"/>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9.2</w:t>
            </w:r>
          </w:p>
        </w:tc>
      </w:tr>
      <w:tr w:rsidR="008F51C2" w:rsidTr="00461470">
        <w:tc>
          <w:tcPr>
            <w:tcW w:w="1485" w:type="pct"/>
            <w:tcBorders>
              <w:top w:val="single" w:sz="4" w:space="0" w:color="auto"/>
              <w:bottom w:val="single" w:sz="4" w:space="0" w:color="auto"/>
              <w:right w:val="single" w:sz="4" w:space="0" w:color="auto"/>
            </w:tcBorders>
          </w:tcPr>
          <w:p w:rsidR="008F51C2" w:rsidRPr="00C25358" w:rsidRDefault="008F51C2" w:rsidP="00461470">
            <w:pPr>
              <w:pStyle w:val="ConsPlusNormal0"/>
              <w:ind w:firstLine="0"/>
              <w:rPr>
                <w:rFonts w:ascii="Times New Roman" w:hAnsi="Times New Roman" w:cs="Times New Roman"/>
                <w:sz w:val="24"/>
                <w:szCs w:val="24"/>
              </w:rPr>
            </w:pPr>
            <w:r w:rsidRPr="00C25358">
              <w:rPr>
                <w:rFonts w:ascii="Times New Roman" w:hAnsi="Times New Roman" w:cs="Times New Roman"/>
                <w:sz w:val="24"/>
                <w:szCs w:val="24"/>
              </w:rPr>
              <w:t>Санаторная деятельность</w:t>
            </w:r>
          </w:p>
        </w:tc>
        <w:tc>
          <w:tcPr>
            <w:tcW w:w="2578" w:type="pct"/>
            <w:tcBorders>
              <w:top w:val="single" w:sz="4" w:space="0" w:color="auto"/>
              <w:left w:val="single" w:sz="4" w:space="0" w:color="auto"/>
              <w:bottom w:val="single" w:sz="4" w:space="0" w:color="auto"/>
              <w:right w:val="single" w:sz="4" w:space="0" w:color="auto"/>
            </w:tcBorders>
          </w:tcPr>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Размещение санаториев и профилакториев, обеспечивающих оказание услуги по лечению и оздоровлению населения;</w:t>
            </w:r>
          </w:p>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размещение лечебно-оздоровительных лагерей</w:t>
            </w:r>
          </w:p>
        </w:tc>
        <w:tc>
          <w:tcPr>
            <w:tcW w:w="937" w:type="pct"/>
            <w:tcBorders>
              <w:top w:val="single" w:sz="4" w:space="0" w:color="auto"/>
              <w:left w:val="single" w:sz="4" w:space="0" w:color="auto"/>
              <w:bottom w:val="single" w:sz="4" w:space="0" w:color="auto"/>
            </w:tcBorders>
          </w:tcPr>
          <w:p w:rsidR="008F51C2" w:rsidRPr="00C25358"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9.2.1</w:t>
            </w:r>
          </w:p>
        </w:tc>
      </w:tr>
      <w:tr w:rsidR="008F51C2" w:rsidTr="00461470">
        <w:tc>
          <w:tcPr>
            <w:tcW w:w="1485" w:type="pct"/>
            <w:tcBorders>
              <w:top w:val="single" w:sz="4" w:space="0" w:color="auto"/>
              <w:bottom w:val="single" w:sz="4" w:space="0" w:color="auto"/>
              <w:right w:val="single" w:sz="4" w:space="0" w:color="auto"/>
            </w:tcBorders>
          </w:tcPr>
          <w:p w:rsidR="008F51C2" w:rsidRPr="00C25358" w:rsidRDefault="008F51C2" w:rsidP="00461470">
            <w:pPr>
              <w:pStyle w:val="a4"/>
              <w:jc w:val="left"/>
            </w:pPr>
            <w:r w:rsidRPr="00C25358">
              <w:t>Историко-культурная деятельность</w:t>
            </w:r>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9.3</w:t>
            </w:r>
          </w:p>
        </w:tc>
      </w:tr>
      <w:tr w:rsidR="008F51C2" w:rsidTr="00461470">
        <w:tc>
          <w:tcPr>
            <w:tcW w:w="1485" w:type="pct"/>
            <w:tcBorders>
              <w:top w:val="single" w:sz="4" w:space="0" w:color="auto"/>
              <w:bottom w:val="single" w:sz="4" w:space="0" w:color="auto"/>
              <w:right w:val="single" w:sz="4" w:space="0" w:color="auto"/>
            </w:tcBorders>
          </w:tcPr>
          <w:p w:rsidR="008F51C2" w:rsidRPr="00C25358" w:rsidRDefault="008F51C2" w:rsidP="00461470">
            <w:pPr>
              <w:pStyle w:val="a4"/>
              <w:jc w:val="left"/>
            </w:pPr>
            <w:r w:rsidRPr="00C25358">
              <w:t>Использование лесов</w:t>
            </w:r>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10.0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85" w:name="sub_10101"/>
            <w:r w:rsidRPr="000E4801">
              <w:t>Заготовка древесины</w:t>
            </w:r>
            <w:bookmarkEnd w:id="685"/>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10.1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86" w:name="sub_10102"/>
            <w:r w:rsidRPr="000E4801">
              <w:t>Лесные плантации</w:t>
            </w:r>
            <w:bookmarkEnd w:id="686"/>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10.2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87" w:name="sub_10103"/>
            <w:r w:rsidRPr="000E4801">
              <w:t>Заготовка лесных ресурсов</w:t>
            </w:r>
            <w:bookmarkEnd w:id="687"/>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10.3</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88" w:name="sub_10104"/>
            <w:r w:rsidRPr="000E4801">
              <w:t>Резервные леса</w:t>
            </w:r>
            <w:bookmarkEnd w:id="688"/>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Деятельность, связанная с охраной лесов</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10.4</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89" w:name="sub_10110"/>
            <w:r w:rsidRPr="000E4801">
              <w:t>Водные объекты</w:t>
            </w:r>
            <w:bookmarkEnd w:id="689"/>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Ледники, снежники, ручьи, реки, озера, болота, территориальные моря и другие поверхностные водные объекты</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90" w:name="sub_10111"/>
            <w:r w:rsidRPr="000E4801">
              <w:t>Общее пользование водными объектами</w:t>
            </w:r>
            <w:bookmarkEnd w:id="690"/>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11.1</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91" w:name="sub_10112"/>
            <w:r w:rsidRPr="000E4801">
              <w:t>Специальное пользование водными объектами</w:t>
            </w:r>
            <w:bookmarkEnd w:id="691"/>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92" w:name="sub_10113"/>
            <w:r w:rsidRPr="000E4801">
              <w:t>Гидротехнические сооружения</w:t>
            </w:r>
            <w:bookmarkEnd w:id="692"/>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11.3</w:t>
            </w:r>
          </w:p>
        </w:tc>
      </w:tr>
      <w:tr w:rsidR="008F51C2" w:rsidTr="00461470">
        <w:tc>
          <w:tcPr>
            <w:tcW w:w="1485" w:type="pct"/>
            <w:tcBorders>
              <w:top w:val="single" w:sz="4" w:space="0" w:color="auto"/>
              <w:bottom w:val="single" w:sz="4" w:space="0" w:color="auto"/>
              <w:right w:val="single" w:sz="4" w:space="0" w:color="auto"/>
            </w:tcBorders>
          </w:tcPr>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"Земельные участки (территории) общего пользования</w:t>
            </w:r>
          </w:p>
        </w:tc>
        <w:tc>
          <w:tcPr>
            <w:tcW w:w="2578" w:type="pct"/>
            <w:tcBorders>
              <w:top w:val="single" w:sz="4" w:space="0" w:color="auto"/>
              <w:left w:val="single" w:sz="4" w:space="0" w:color="auto"/>
              <w:bottom w:val="single" w:sz="4" w:space="0" w:color="auto"/>
              <w:right w:val="single" w:sz="4" w:space="0" w:color="auto"/>
            </w:tcBorders>
          </w:tcPr>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12.0</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93" w:name="sub_10121"/>
            <w:r w:rsidRPr="000E4801">
              <w:t>Ритуальная деятельность</w:t>
            </w:r>
            <w:bookmarkEnd w:id="693"/>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Размещение кладбищ, крематориев и мест захоронения; размещение соответствующих культовых сооружений</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12.1</w:t>
            </w:r>
          </w:p>
        </w:tc>
      </w:tr>
      <w:tr w:rsidR="008F51C2" w:rsidTr="00461470">
        <w:tc>
          <w:tcPr>
            <w:tcW w:w="1485" w:type="pct"/>
            <w:tcBorders>
              <w:top w:val="single" w:sz="4" w:space="0" w:color="auto"/>
              <w:bottom w:val="single" w:sz="4" w:space="0" w:color="auto"/>
              <w:right w:val="single" w:sz="4" w:space="0" w:color="auto"/>
            </w:tcBorders>
          </w:tcPr>
          <w:p w:rsidR="008F51C2" w:rsidRPr="00C25358" w:rsidRDefault="008F51C2" w:rsidP="00461470">
            <w:pPr>
              <w:pStyle w:val="ConsPlusNormal0"/>
              <w:ind w:firstLine="0"/>
              <w:rPr>
                <w:rFonts w:ascii="Times New Roman" w:hAnsi="Times New Roman" w:cs="Times New Roman"/>
                <w:sz w:val="24"/>
                <w:szCs w:val="24"/>
              </w:rPr>
            </w:pPr>
            <w:r w:rsidRPr="00C25358">
              <w:rPr>
                <w:rFonts w:ascii="Times New Roman" w:hAnsi="Times New Roman" w:cs="Times New Roman"/>
                <w:sz w:val="24"/>
                <w:szCs w:val="24"/>
              </w:rPr>
              <w:t>Специальная деятельность</w:t>
            </w:r>
          </w:p>
        </w:tc>
        <w:tc>
          <w:tcPr>
            <w:tcW w:w="2578" w:type="pct"/>
            <w:tcBorders>
              <w:top w:val="single" w:sz="4" w:space="0" w:color="auto"/>
              <w:left w:val="single" w:sz="4" w:space="0" w:color="auto"/>
              <w:bottom w:val="single" w:sz="4" w:space="0" w:color="auto"/>
              <w:right w:val="single" w:sz="4" w:space="0" w:color="auto"/>
            </w:tcBorders>
          </w:tcPr>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12.2</w:t>
            </w:r>
          </w:p>
        </w:tc>
      </w:tr>
      <w:tr w:rsidR="008F51C2" w:rsidTr="00461470">
        <w:tc>
          <w:tcPr>
            <w:tcW w:w="1485" w:type="pct"/>
            <w:tcBorders>
              <w:top w:val="single" w:sz="4" w:space="0" w:color="auto"/>
              <w:bottom w:val="single" w:sz="4" w:space="0" w:color="auto"/>
              <w:right w:val="single" w:sz="4" w:space="0" w:color="auto"/>
            </w:tcBorders>
          </w:tcPr>
          <w:p w:rsidR="008F51C2" w:rsidRPr="000E4801" w:rsidRDefault="008F51C2" w:rsidP="00461470">
            <w:pPr>
              <w:pStyle w:val="a4"/>
              <w:jc w:val="left"/>
            </w:pPr>
            <w:bookmarkStart w:id="694" w:name="sub_10123"/>
            <w:r w:rsidRPr="000E4801">
              <w:t>Запас</w:t>
            </w:r>
            <w:bookmarkEnd w:id="694"/>
          </w:p>
        </w:tc>
        <w:tc>
          <w:tcPr>
            <w:tcW w:w="2578" w:type="pct"/>
            <w:tcBorders>
              <w:top w:val="single" w:sz="4" w:space="0" w:color="auto"/>
              <w:left w:val="single" w:sz="4" w:space="0" w:color="auto"/>
              <w:bottom w:val="single" w:sz="4" w:space="0" w:color="auto"/>
              <w:right w:val="single" w:sz="4" w:space="0" w:color="auto"/>
            </w:tcBorders>
          </w:tcPr>
          <w:p w:rsidR="008F51C2" w:rsidRPr="000E4801" w:rsidRDefault="008F51C2" w:rsidP="00461470">
            <w:pPr>
              <w:pStyle w:val="a4"/>
            </w:pPr>
            <w:r w:rsidRPr="000E4801">
              <w:t>Отсутствие хозяйственной деятельности</w:t>
            </w:r>
          </w:p>
        </w:tc>
        <w:tc>
          <w:tcPr>
            <w:tcW w:w="937" w:type="pct"/>
            <w:tcBorders>
              <w:top w:val="single" w:sz="4" w:space="0" w:color="auto"/>
              <w:left w:val="single" w:sz="4" w:space="0" w:color="auto"/>
              <w:bottom w:val="single" w:sz="4" w:space="0" w:color="auto"/>
            </w:tcBorders>
          </w:tcPr>
          <w:p w:rsidR="008F51C2" w:rsidRPr="000E4801" w:rsidRDefault="008F51C2" w:rsidP="00461470">
            <w:pPr>
              <w:pStyle w:val="a5"/>
            </w:pPr>
            <w:r w:rsidRPr="000E4801">
              <w:t>12.3</w:t>
            </w:r>
          </w:p>
        </w:tc>
      </w:tr>
      <w:tr w:rsidR="008F51C2" w:rsidTr="00461470">
        <w:tc>
          <w:tcPr>
            <w:tcW w:w="1485" w:type="pct"/>
            <w:tcBorders>
              <w:top w:val="single" w:sz="4" w:space="0" w:color="auto"/>
              <w:bottom w:val="single" w:sz="4" w:space="0" w:color="auto"/>
              <w:right w:val="single" w:sz="4" w:space="0" w:color="auto"/>
            </w:tcBorders>
          </w:tcPr>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Ведение огородничества</w:t>
            </w:r>
          </w:p>
        </w:tc>
        <w:tc>
          <w:tcPr>
            <w:tcW w:w="2578" w:type="pct"/>
            <w:tcBorders>
              <w:top w:val="single" w:sz="4" w:space="0" w:color="auto"/>
              <w:left w:val="single" w:sz="4" w:space="0" w:color="auto"/>
              <w:bottom w:val="single" w:sz="4" w:space="0" w:color="auto"/>
              <w:right w:val="single" w:sz="4" w:space="0" w:color="auto"/>
            </w:tcBorders>
          </w:tcPr>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937" w:type="pct"/>
            <w:tcBorders>
              <w:top w:val="single" w:sz="4" w:space="0" w:color="auto"/>
              <w:left w:val="single" w:sz="4" w:space="0" w:color="auto"/>
              <w:bottom w:val="single" w:sz="4" w:space="0" w:color="auto"/>
            </w:tcBorders>
          </w:tcPr>
          <w:p w:rsidR="008F51C2" w:rsidRPr="00C25358"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13.1</w:t>
            </w:r>
          </w:p>
        </w:tc>
      </w:tr>
      <w:tr w:rsidR="008F51C2" w:rsidTr="00461470">
        <w:tc>
          <w:tcPr>
            <w:tcW w:w="1485" w:type="pct"/>
            <w:tcBorders>
              <w:top w:val="single" w:sz="4" w:space="0" w:color="auto"/>
              <w:bottom w:val="single" w:sz="4" w:space="0" w:color="auto"/>
              <w:right w:val="single" w:sz="4" w:space="0" w:color="auto"/>
            </w:tcBorders>
          </w:tcPr>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Ведение садоводства</w:t>
            </w:r>
          </w:p>
        </w:tc>
        <w:tc>
          <w:tcPr>
            <w:tcW w:w="2578" w:type="pct"/>
            <w:tcBorders>
              <w:top w:val="single" w:sz="4" w:space="0" w:color="auto"/>
              <w:left w:val="single" w:sz="4" w:space="0" w:color="auto"/>
              <w:bottom w:val="single" w:sz="4" w:space="0" w:color="auto"/>
              <w:right w:val="single" w:sz="4" w:space="0" w:color="auto"/>
            </w:tcBorders>
          </w:tcPr>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размещение садового дома, предназначенного для отдыха и не подлежащего разделу на квартиры;</w:t>
            </w:r>
          </w:p>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размещение хозяйственных строений и сооружений</w:t>
            </w:r>
          </w:p>
        </w:tc>
        <w:tc>
          <w:tcPr>
            <w:tcW w:w="937" w:type="pct"/>
            <w:tcBorders>
              <w:top w:val="single" w:sz="4" w:space="0" w:color="auto"/>
              <w:left w:val="single" w:sz="4" w:space="0" w:color="auto"/>
              <w:bottom w:val="single" w:sz="4" w:space="0" w:color="auto"/>
            </w:tcBorders>
          </w:tcPr>
          <w:p w:rsidR="008F51C2" w:rsidRPr="00C25358"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13.2</w:t>
            </w:r>
          </w:p>
        </w:tc>
      </w:tr>
      <w:tr w:rsidR="008F51C2" w:rsidTr="00461470">
        <w:tc>
          <w:tcPr>
            <w:tcW w:w="1485" w:type="pct"/>
            <w:tcBorders>
              <w:top w:val="single" w:sz="4" w:space="0" w:color="auto"/>
              <w:bottom w:val="single" w:sz="4" w:space="0" w:color="auto"/>
              <w:right w:val="single" w:sz="4" w:space="0" w:color="auto"/>
            </w:tcBorders>
          </w:tcPr>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Ведение дачного хозяйства</w:t>
            </w:r>
          </w:p>
        </w:tc>
        <w:tc>
          <w:tcPr>
            <w:tcW w:w="2578" w:type="pct"/>
            <w:tcBorders>
              <w:top w:val="single" w:sz="4" w:space="0" w:color="auto"/>
              <w:left w:val="single" w:sz="4" w:space="0" w:color="auto"/>
              <w:bottom w:val="single" w:sz="4" w:space="0" w:color="auto"/>
              <w:right w:val="single" w:sz="4" w:space="0" w:color="auto"/>
            </w:tcBorders>
          </w:tcPr>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8F51C2" w:rsidRPr="00C25358" w:rsidRDefault="008F51C2" w:rsidP="00461470">
            <w:pPr>
              <w:pStyle w:val="ConsPlusNormal0"/>
              <w:ind w:firstLine="0"/>
              <w:jc w:val="both"/>
              <w:rPr>
                <w:rFonts w:ascii="Times New Roman" w:hAnsi="Times New Roman" w:cs="Times New Roman"/>
                <w:sz w:val="24"/>
                <w:szCs w:val="24"/>
              </w:rPr>
            </w:pPr>
            <w:r w:rsidRPr="00C25358">
              <w:rPr>
                <w:rFonts w:ascii="Times New Roman" w:hAnsi="Times New Roman" w:cs="Times New Roman"/>
                <w:sz w:val="24"/>
                <w:szCs w:val="24"/>
              </w:rPr>
              <w:t>размещение хозяйственных строений и сооружений</w:t>
            </w:r>
          </w:p>
        </w:tc>
        <w:tc>
          <w:tcPr>
            <w:tcW w:w="937" w:type="pct"/>
            <w:tcBorders>
              <w:top w:val="single" w:sz="4" w:space="0" w:color="auto"/>
              <w:left w:val="single" w:sz="4" w:space="0" w:color="auto"/>
              <w:bottom w:val="single" w:sz="4" w:space="0" w:color="auto"/>
            </w:tcBorders>
          </w:tcPr>
          <w:p w:rsidR="008F51C2" w:rsidRPr="00C25358" w:rsidRDefault="008F51C2" w:rsidP="00461470">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13.3</w:t>
            </w:r>
          </w:p>
        </w:tc>
      </w:tr>
    </w:tbl>
    <w:p w:rsidR="008F51C2" w:rsidRDefault="008F51C2" w:rsidP="000B6A67"/>
    <w:p w:rsidR="008F51C2" w:rsidRPr="0010721E" w:rsidRDefault="008F51C2" w:rsidP="000B6A67"/>
    <w:p w:rsidR="008F51C2" w:rsidRDefault="008F51C2" w:rsidP="000B6A67">
      <w:pPr>
        <w:jc w:val="right"/>
      </w:pPr>
    </w:p>
    <w:sectPr w:rsidR="008F51C2" w:rsidSect="00177763">
      <w:footerReference w:type="default" r:id="rId14"/>
      <w:pgSz w:w="11906" w:h="16838" w:code="9"/>
      <w:pgMar w:top="1134" w:right="851"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1C2" w:rsidRDefault="008F51C2" w:rsidP="00902E4E">
      <w:r>
        <w:separator/>
      </w:r>
    </w:p>
  </w:endnote>
  <w:endnote w:type="continuationSeparator" w:id="1">
    <w:p w:rsidR="008F51C2" w:rsidRDefault="008F51C2" w:rsidP="00902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C2" w:rsidRDefault="008F51C2">
    <w:pPr>
      <w:pStyle w:val="Footer"/>
      <w:jc w:val="right"/>
    </w:pPr>
    <w:fldSimple w:instr=" PAGE   \* MERGEFORMAT ">
      <w:r>
        <w:rPr>
          <w:noProof/>
        </w:rPr>
        <w:t>1</w:t>
      </w:r>
    </w:fldSimple>
  </w:p>
  <w:p w:rsidR="008F51C2" w:rsidRDefault="008F5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1C2" w:rsidRDefault="008F51C2" w:rsidP="00902E4E">
      <w:r>
        <w:separator/>
      </w:r>
    </w:p>
  </w:footnote>
  <w:footnote w:type="continuationSeparator" w:id="1">
    <w:p w:rsidR="008F51C2" w:rsidRDefault="008F51C2" w:rsidP="00902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
    <w:nsid w:val="01F253C1"/>
    <w:multiLevelType w:val="hybridMultilevel"/>
    <w:tmpl w:val="51A0E452"/>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5">
    <w:nsid w:val="0D714984"/>
    <w:multiLevelType w:val="hybridMultilevel"/>
    <w:tmpl w:val="EAB4A212"/>
    <w:lvl w:ilvl="0" w:tplc="BF80099C">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6">
    <w:nsid w:val="16475FB3"/>
    <w:multiLevelType w:val="hybridMultilevel"/>
    <w:tmpl w:val="14F68C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813617"/>
    <w:multiLevelType w:val="hybridMultilevel"/>
    <w:tmpl w:val="3CF63012"/>
    <w:lvl w:ilvl="0" w:tplc="0518AADC">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8">
    <w:nsid w:val="2498189E"/>
    <w:multiLevelType w:val="hybridMultilevel"/>
    <w:tmpl w:val="38B6EAE6"/>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9">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10">
    <w:nsid w:val="3DED7C98"/>
    <w:multiLevelType w:val="hybridMultilevel"/>
    <w:tmpl w:val="99F0282E"/>
    <w:lvl w:ilvl="0" w:tplc="D1E4C86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1">
    <w:nsid w:val="45297139"/>
    <w:multiLevelType w:val="hybridMultilevel"/>
    <w:tmpl w:val="DF600804"/>
    <w:lvl w:ilvl="0" w:tplc="3992E2A4">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12">
    <w:nsid w:val="460160AD"/>
    <w:multiLevelType w:val="hybridMultilevel"/>
    <w:tmpl w:val="B008CDA6"/>
    <w:lvl w:ilvl="0" w:tplc="69204954">
      <w:start w:val="1"/>
      <w:numFmt w:val="decimal"/>
      <w:lvlText w:val="%1."/>
      <w:lvlJc w:val="left"/>
      <w:pPr>
        <w:tabs>
          <w:tab w:val="num" w:pos="1699"/>
        </w:tabs>
        <w:ind w:left="1699" w:hanging="99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69D2F0F"/>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DDC7E8A"/>
    <w:multiLevelType w:val="multilevel"/>
    <w:tmpl w:val="6E5C1A6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69"/>
        </w:tabs>
        <w:ind w:left="1069" w:hanging="36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16">
    <w:nsid w:val="61CB66CB"/>
    <w:multiLevelType w:val="hybridMultilevel"/>
    <w:tmpl w:val="AD8439EE"/>
    <w:lvl w:ilvl="0" w:tplc="E03632F6">
      <w:start w:val="1"/>
      <w:numFmt w:val="decimal"/>
      <w:lvlText w:val="%1."/>
      <w:lvlJc w:val="left"/>
      <w:pPr>
        <w:tabs>
          <w:tab w:val="num" w:pos="720"/>
        </w:tabs>
        <w:ind w:left="720" w:hanging="360"/>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6076B80"/>
    <w:multiLevelType w:val="hybridMultilevel"/>
    <w:tmpl w:val="D2D0F456"/>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18">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0E263AD"/>
    <w:multiLevelType w:val="hybridMultilevel"/>
    <w:tmpl w:val="F30A7C1E"/>
    <w:lvl w:ilvl="0" w:tplc="088EA5D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21">
    <w:nsid w:val="767C368F"/>
    <w:multiLevelType w:val="hybridMultilevel"/>
    <w:tmpl w:val="401E3D76"/>
    <w:lvl w:ilvl="0" w:tplc="5E7C4428">
      <w:start w:val="2"/>
      <w:numFmt w:val="decimal"/>
      <w:lvlText w:val="%1."/>
      <w:lvlJc w:val="left"/>
      <w:pPr>
        <w:tabs>
          <w:tab w:val="num" w:pos="720"/>
        </w:tabs>
        <w:ind w:left="720" w:hanging="360"/>
      </w:pPr>
      <w:rPr>
        <w:rFonts w:cs="Times New Roman"/>
        <w:color w:val="000000"/>
        <w:sz w:val="23"/>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7AFC6341"/>
    <w:multiLevelType w:val="hybridMultilevel"/>
    <w:tmpl w:val="61C89E1E"/>
    <w:lvl w:ilvl="0" w:tplc="533CA9A4">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23">
    <w:nsid w:val="7D5D1B3A"/>
    <w:multiLevelType w:val="hybridMultilevel"/>
    <w:tmpl w:val="FE0CBAAE"/>
    <w:lvl w:ilvl="0" w:tplc="D2548670">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3"/>
  </w:num>
  <w:num w:numId="18">
    <w:abstractNumId w:val="6"/>
  </w:num>
  <w:num w:numId="19">
    <w:abstractNumId w:val="7"/>
  </w:num>
  <w:num w:numId="20">
    <w:abstractNumId w:val="11"/>
  </w:num>
  <w:num w:numId="21">
    <w:abstractNumId w:val="8"/>
  </w:num>
  <w:num w:numId="22">
    <w:abstractNumId w:val="4"/>
  </w:num>
  <w:num w:numId="23">
    <w:abstractNumId w:val="19"/>
  </w:num>
  <w:num w:numId="24">
    <w:abstractNumId w:val="18"/>
  </w:num>
  <w:num w:numId="25">
    <w:abstractNumId w:val="13"/>
  </w:num>
  <w:num w:numId="26">
    <w:abstractNumId w:val="22"/>
  </w:num>
  <w:num w:numId="27">
    <w:abstractNumId w:val="10"/>
  </w:num>
  <w:num w:numId="28">
    <w:abstractNumId w:val="9"/>
  </w:num>
  <w:num w:numId="29">
    <w:abstractNumId w:val="20"/>
  </w:num>
  <w:num w:numId="30">
    <w:abstractNumId w:val="17"/>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964"/>
    <w:rsid w:val="0001040B"/>
    <w:rsid w:val="00051578"/>
    <w:rsid w:val="000753B6"/>
    <w:rsid w:val="000A0B6B"/>
    <w:rsid w:val="000B6A67"/>
    <w:rsid w:val="000C02CF"/>
    <w:rsid w:val="000E4801"/>
    <w:rsid w:val="000F0137"/>
    <w:rsid w:val="001038B6"/>
    <w:rsid w:val="0010721E"/>
    <w:rsid w:val="00115BEE"/>
    <w:rsid w:val="00126C55"/>
    <w:rsid w:val="001440E9"/>
    <w:rsid w:val="00160FCD"/>
    <w:rsid w:val="00177763"/>
    <w:rsid w:val="00196214"/>
    <w:rsid w:val="00221308"/>
    <w:rsid w:val="0023411F"/>
    <w:rsid w:val="00293E40"/>
    <w:rsid w:val="002B576A"/>
    <w:rsid w:val="002F1A2C"/>
    <w:rsid w:val="00321CA1"/>
    <w:rsid w:val="003349C3"/>
    <w:rsid w:val="003B741A"/>
    <w:rsid w:val="003D0552"/>
    <w:rsid w:val="00427DB6"/>
    <w:rsid w:val="0044351F"/>
    <w:rsid w:val="00461470"/>
    <w:rsid w:val="004B4B93"/>
    <w:rsid w:val="004C1F8A"/>
    <w:rsid w:val="004C2CF1"/>
    <w:rsid w:val="004F626A"/>
    <w:rsid w:val="00532590"/>
    <w:rsid w:val="00562924"/>
    <w:rsid w:val="00571F4B"/>
    <w:rsid w:val="00597CFB"/>
    <w:rsid w:val="006D36A3"/>
    <w:rsid w:val="006D6819"/>
    <w:rsid w:val="00744C6F"/>
    <w:rsid w:val="007C63F6"/>
    <w:rsid w:val="007D1FD4"/>
    <w:rsid w:val="007D4944"/>
    <w:rsid w:val="00845BBD"/>
    <w:rsid w:val="00861C86"/>
    <w:rsid w:val="008A25FF"/>
    <w:rsid w:val="008F4788"/>
    <w:rsid w:val="008F51C2"/>
    <w:rsid w:val="00902E4E"/>
    <w:rsid w:val="00947F0A"/>
    <w:rsid w:val="00964F7E"/>
    <w:rsid w:val="009771EE"/>
    <w:rsid w:val="009B36DA"/>
    <w:rsid w:val="009C2FEA"/>
    <w:rsid w:val="00A3377A"/>
    <w:rsid w:val="00A43D08"/>
    <w:rsid w:val="00A57099"/>
    <w:rsid w:val="00A771FE"/>
    <w:rsid w:val="00A868A7"/>
    <w:rsid w:val="00AC04F3"/>
    <w:rsid w:val="00B03AF9"/>
    <w:rsid w:val="00B21C5B"/>
    <w:rsid w:val="00B61477"/>
    <w:rsid w:val="00B859A0"/>
    <w:rsid w:val="00B92B90"/>
    <w:rsid w:val="00BA1332"/>
    <w:rsid w:val="00BC5198"/>
    <w:rsid w:val="00C00748"/>
    <w:rsid w:val="00C14964"/>
    <w:rsid w:val="00C25358"/>
    <w:rsid w:val="00C26907"/>
    <w:rsid w:val="00C53669"/>
    <w:rsid w:val="00C53CE4"/>
    <w:rsid w:val="00C56FE9"/>
    <w:rsid w:val="00D07DBE"/>
    <w:rsid w:val="00E0178F"/>
    <w:rsid w:val="00E0597A"/>
    <w:rsid w:val="00E954B4"/>
    <w:rsid w:val="00EF6F43"/>
    <w:rsid w:val="00F83879"/>
    <w:rsid w:val="00F939C5"/>
    <w:rsid w:val="00F95190"/>
    <w:rsid w:val="00FC7D3A"/>
    <w:rsid w:val="00FD6C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14964"/>
    <w:rPr>
      <w:rFonts w:ascii="Times New Roman" w:hAnsi="Times New Roman"/>
      <w:sz w:val="24"/>
      <w:szCs w:val="24"/>
    </w:rPr>
  </w:style>
  <w:style w:type="paragraph" w:styleId="Heading1">
    <w:name w:val="heading 1"/>
    <w:basedOn w:val="Normal"/>
    <w:next w:val="Normal"/>
    <w:link w:val="Heading1Char"/>
    <w:uiPriority w:val="99"/>
    <w:qFormat/>
    <w:rsid w:val="00C1496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C1496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1496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964"/>
    <w:rPr>
      <w:rFonts w:ascii="Cambria" w:hAnsi="Cambria" w:cs="Times New Roman"/>
      <w:b/>
      <w:bCs/>
      <w:kern w:val="32"/>
      <w:sz w:val="32"/>
      <w:szCs w:val="32"/>
      <w:lang w:eastAsia="ru-RU"/>
    </w:rPr>
  </w:style>
  <w:style w:type="character" w:customStyle="1" w:styleId="Heading2Char">
    <w:name w:val="Heading 2 Char"/>
    <w:basedOn w:val="DefaultParagraphFont"/>
    <w:link w:val="Heading2"/>
    <w:uiPriority w:val="99"/>
    <w:semiHidden/>
    <w:locked/>
    <w:rsid w:val="00C14964"/>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C14964"/>
    <w:rPr>
      <w:rFonts w:ascii="Cambria" w:hAnsi="Cambria" w:cs="Times New Roman"/>
      <w:b/>
      <w:bCs/>
      <w:sz w:val="26"/>
      <w:szCs w:val="26"/>
      <w:lang w:eastAsia="ru-RU"/>
    </w:rPr>
  </w:style>
  <w:style w:type="character" w:styleId="Hyperlink">
    <w:name w:val="Hyperlink"/>
    <w:basedOn w:val="DefaultParagraphFont"/>
    <w:uiPriority w:val="99"/>
    <w:rsid w:val="00C14964"/>
    <w:rPr>
      <w:rFonts w:cs="Times New Roman"/>
      <w:color w:val="0000FF"/>
      <w:u w:val="single"/>
    </w:rPr>
  </w:style>
  <w:style w:type="character" w:styleId="FollowedHyperlink">
    <w:name w:val="FollowedHyperlink"/>
    <w:basedOn w:val="DefaultParagraphFont"/>
    <w:uiPriority w:val="99"/>
    <w:semiHidden/>
    <w:rsid w:val="00C14964"/>
    <w:rPr>
      <w:rFonts w:cs="Times New Roman"/>
      <w:color w:val="800080"/>
      <w:u w:val="single"/>
    </w:rPr>
  </w:style>
  <w:style w:type="paragraph" w:styleId="NormalWeb">
    <w:name w:val="Normal (Web)"/>
    <w:basedOn w:val="Normal"/>
    <w:link w:val="NormalWebChar"/>
    <w:uiPriority w:val="99"/>
    <w:rsid w:val="00C14964"/>
    <w:rPr>
      <w:rFonts w:eastAsia="Times New Roman"/>
      <w:szCs w:val="20"/>
    </w:rPr>
  </w:style>
  <w:style w:type="paragraph" w:styleId="TOC1">
    <w:name w:val="toc 1"/>
    <w:basedOn w:val="Normal"/>
    <w:autoRedefine/>
    <w:uiPriority w:val="99"/>
    <w:rsid w:val="00C14964"/>
    <w:pPr>
      <w:widowControl w:val="0"/>
      <w:tabs>
        <w:tab w:val="right" w:leader="dot" w:pos="9360"/>
      </w:tabs>
      <w:jc w:val="both"/>
    </w:pPr>
  </w:style>
  <w:style w:type="paragraph" w:styleId="TOC2">
    <w:name w:val="toc 2"/>
    <w:basedOn w:val="Normal"/>
    <w:next w:val="Normal"/>
    <w:autoRedefine/>
    <w:uiPriority w:val="99"/>
    <w:rsid w:val="00427DB6"/>
    <w:pPr>
      <w:tabs>
        <w:tab w:val="right" w:leader="dot" w:pos="9781"/>
      </w:tabs>
      <w:ind w:left="238"/>
      <w:jc w:val="both"/>
    </w:pPr>
    <w:rPr>
      <w:rFonts w:cs="Calibri"/>
      <w:bCs/>
      <w:noProof/>
    </w:rPr>
  </w:style>
  <w:style w:type="paragraph" w:styleId="TOC3">
    <w:name w:val="toc 3"/>
    <w:basedOn w:val="Normal"/>
    <w:next w:val="Normal"/>
    <w:autoRedefine/>
    <w:uiPriority w:val="99"/>
    <w:rsid w:val="0044351F"/>
    <w:pPr>
      <w:widowControl w:val="0"/>
      <w:tabs>
        <w:tab w:val="right" w:leader="dot" w:pos="9344"/>
      </w:tabs>
      <w:autoSpaceDE w:val="0"/>
      <w:autoSpaceDN w:val="0"/>
      <w:adjustRightInd w:val="0"/>
      <w:ind w:firstLine="709"/>
      <w:jc w:val="center"/>
    </w:pPr>
    <w:rPr>
      <w:rFonts w:cs="Calibri"/>
      <w:noProof/>
    </w:rPr>
  </w:style>
  <w:style w:type="paragraph" w:styleId="TOC4">
    <w:name w:val="toc 4"/>
    <w:basedOn w:val="Normal"/>
    <w:next w:val="Normal"/>
    <w:autoRedefine/>
    <w:uiPriority w:val="99"/>
    <w:semiHidden/>
    <w:rsid w:val="00C14964"/>
    <w:pPr>
      <w:widowControl w:val="0"/>
      <w:autoSpaceDE w:val="0"/>
      <w:autoSpaceDN w:val="0"/>
      <w:adjustRightInd w:val="0"/>
      <w:spacing w:line="360" w:lineRule="auto"/>
      <w:ind w:firstLine="1276"/>
    </w:pPr>
    <w:rPr>
      <w:i/>
    </w:rPr>
  </w:style>
  <w:style w:type="paragraph" w:styleId="Footer">
    <w:name w:val="footer"/>
    <w:basedOn w:val="Normal"/>
    <w:link w:val="FooterChar"/>
    <w:uiPriority w:val="99"/>
    <w:rsid w:val="00C14964"/>
    <w:pPr>
      <w:tabs>
        <w:tab w:val="center" w:pos="4677"/>
        <w:tab w:val="right" w:pos="9355"/>
      </w:tabs>
    </w:pPr>
  </w:style>
  <w:style w:type="character" w:customStyle="1" w:styleId="FooterChar">
    <w:name w:val="Footer Char"/>
    <w:basedOn w:val="DefaultParagraphFont"/>
    <w:link w:val="Footer"/>
    <w:uiPriority w:val="99"/>
    <w:locked/>
    <w:rsid w:val="00C14964"/>
    <w:rPr>
      <w:rFonts w:ascii="Times New Roman" w:hAnsi="Times New Roman" w:cs="Times New Roman"/>
      <w:sz w:val="24"/>
      <w:szCs w:val="24"/>
      <w:lang w:eastAsia="ru-RU"/>
    </w:rPr>
  </w:style>
  <w:style w:type="paragraph" w:styleId="BodyText">
    <w:name w:val="Body Text"/>
    <w:basedOn w:val="Normal"/>
    <w:link w:val="BodyTextChar1"/>
    <w:uiPriority w:val="99"/>
    <w:semiHidden/>
    <w:rsid w:val="00C14964"/>
    <w:pPr>
      <w:spacing w:after="120"/>
    </w:pPr>
  </w:style>
  <w:style w:type="character" w:customStyle="1" w:styleId="BodyTextChar">
    <w:name w:val="Body Text Char"/>
    <w:basedOn w:val="DefaultParagraphFont"/>
    <w:link w:val="BodyText"/>
    <w:uiPriority w:val="99"/>
    <w:locked/>
    <w:rsid w:val="00C14964"/>
    <w:rPr>
      <w:rFonts w:ascii="Calibri" w:hAnsi="Calibri" w:cs="Times New Roman"/>
      <w:sz w:val="24"/>
      <w:szCs w:val="24"/>
      <w:lang w:val="ru-RU" w:eastAsia="ru-RU" w:bidi="ar-SA"/>
    </w:rPr>
  </w:style>
  <w:style w:type="character" w:customStyle="1" w:styleId="BodyTextChar1">
    <w:name w:val="Body Text Char1"/>
    <w:basedOn w:val="DefaultParagraphFont"/>
    <w:link w:val="BodyText"/>
    <w:uiPriority w:val="99"/>
    <w:semiHidden/>
    <w:locked/>
    <w:rsid w:val="00C14964"/>
    <w:rPr>
      <w:rFonts w:ascii="Times New Roman" w:hAnsi="Times New Roman" w:cs="Times New Roman"/>
      <w:sz w:val="24"/>
      <w:szCs w:val="24"/>
      <w:lang w:eastAsia="ru-RU"/>
    </w:rPr>
  </w:style>
  <w:style w:type="paragraph" w:styleId="BodyTextIndent">
    <w:name w:val="Body Text Indent"/>
    <w:basedOn w:val="Normal"/>
    <w:link w:val="BodyTextIndentChar1"/>
    <w:uiPriority w:val="99"/>
    <w:semiHidden/>
    <w:rsid w:val="00C14964"/>
    <w:pPr>
      <w:spacing w:after="120"/>
      <w:ind w:left="283"/>
    </w:pPr>
  </w:style>
  <w:style w:type="character" w:customStyle="1" w:styleId="BodyTextIndentChar">
    <w:name w:val="Body Text Indent Char"/>
    <w:basedOn w:val="DefaultParagraphFont"/>
    <w:link w:val="BodyTextIndent"/>
    <w:uiPriority w:val="99"/>
    <w:locked/>
    <w:rsid w:val="00C14964"/>
    <w:rPr>
      <w:rFonts w:ascii="Calibri" w:hAnsi="Calibri" w:cs="Times New Roman"/>
      <w:sz w:val="24"/>
      <w:szCs w:val="24"/>
      <w:lang w:val="ru-RU" w:eastAsia="ru-RU" w:bidi="ar-SA"/>
    </w:rPr>
  </w:style>
  <w:style w:type="character" w:customStyle="1" w:styleId="BodyTextIndentChar1">
    <w:name w:val="Body Text Indent Char1"/>
    <w:basedOn w:val="DefaultParagraphFont"/>
    <w:link w:val="BodyTextIndent"/>
    <w:uiPriority w:val="99"/>
    <w:semiHidden/>
    <w:locked/>
    <w:rsid w:val="00C14964"/>
    <w:rPr>
      <w:rFonts w:ascii="Times New Roman" w:hAnsi="Times New Roman" w:cs="Times New Roman"/>
      <w:sz w:val="24"/>
      <w:szCs w:val="24"/>
      <w:lang w:eastAsia="ru-RU"/>
    </w:rPr>
  </w:style>
  <w:style w:type="character" w:customStyle="1" w:styleId="PlainTextChar1">
    <w:name w:val="Plain Text Char1"/>
    <w:aliases w:val="Знак11 Char"/>
    <w:basedOn w:val="DefaultParagraphFont"/>
    <w:link w:val="PlainText"/>
    <w:uiPriority w:val="99"/>
    <w:locked/>
    <w:rsid w:val="00C14964"/>
    <w:rPr>
      <w:rFonts w:ascii="Courier New" w:hAnsi="Courier New" w:cs="Courier New"/>
      <w:sz w:val="24"/>
      <w:szCs w:val="24"/>
      <w:lang w:eastAsia="ru-RU"/>
    </w:rPr>
  </w:style>
  <w:style w:type="paragraph" w:styleId="PlainText">
    <w:name w:val="Plain Text"/>
    <w:aliases w:val="Знак11"/>
    <w:basedOn w:val="Normal"/>
    <w:link w:val="PlainTextChar1"/>
    <w:uiPriority w:val="99"/>
    <w:rsid w:val="00C14964"/>
    <w:pPr>
      <w:suppressAutoHyphens/>
      <w:spacing w:line="100" w:lineRule="atLeast"/>
      <w:ind w:firstLine="709"/>
      <w:jc w:val="both"/>
    </w:pPr>
    <w:rPr>
      <w:rFonts w:ascii="Courier New" w:eastAsia="Times New Roman" w:hAnsi="Courier New" w:cs="Courier New"/>
    </w:rPr>
  </w:style>
  <w:style w:type="character" w:customStyle="1" w:styleId="PlainTextChar">
    <w:name w:val="Plain Text Char"/>
    <w:aliases w:val="Знак11 Char1"/>
    <w:basedOn w:val="DefaultParagraphFont"/>
    <w:link w:val="PlainText"/>
    <w:uiPriority w:val="99"/>
    <w:semiHidden/>
    <w:rsid w:val="00D10587"/>
    <w:rPr>
      <w:rFonts w:ascii="Courier New" w:hAnsi="Courier New" w:cs="Courier New"/>
      <w:sz w:val="20"/>
      <w:szCs w:val="20"/>
    </w:rPr>
  </w:style>
  <w:style w:type="character" w:customStyle="1" w:styleId="PlainTextChar2">
    <w:name w:val="Plain Text Char2"/>
    <w:aliases w:val="Знак11 Char2"/>
    <w:basedOn w:val="DefaultParagraphFont"/>
    <w:link w:val="PlainText"/>
    <w:uiPriority w:val="99"/>
    <w:locked/>
    <w:rsid w:val="00C14964"/>
    <w:rPr>
      <w:rFonts w:ascii="Courier New" w:hAnsi="Courier New" w:cs="Courier New"/>
      <w:sz w:val="24"/>
      <w:szCs w:val="24"/>
      <w:lang w:val="ru-RU" w:eastAsia="ru-RU" w:bidi="ar-SA"/>
    </w:rPr>
  </w:style>
  <w:style w:type="character" w:customStyle="1" w:styleId="1">
    <w:name w:val="Текст Знак1"/>
    <w:aliases w:val="Знак11 Знак2"/>
    <w:basedOn w:val="DefaultParagraphFont"/>
    <w:link w:val="PlainText"/>
    <w:uiPriority w:val="99"/>
    <w:semiHidden/>
    <w:locked/>
    <w:rsid w:val="00C14964"/>
    <w:rPr>
      <w:rFonts w:ascii="Consolas" w:hAnsi="Consolas" w:cs="Times New Roman"/>
      <w:sz w:val="21"/>
      <w:szCs w:val="21"/>
      <w:lang w:eastAsia="ru-RU"/>
    </w:rPr>
  </w:style>
  <w:style w:type="paragraph" w:styleId="TOCHeading">
    <w:name w:val="TOC Heading"/>
    <w:basedOn w:val="Heading1"/>
    <w:next w:val="Normal"/>
    <w:uiPriority w:val="99"/>
    <w:qFormat/>
    <w:rsid w:val="00C14964"/>
    <w:pPr>
      <w:keepLines/>
      <w:spacing w:before="480" w:after="0" w:line="276" w:lineRule="auto"/>
      <w:outlineLvl w:val="9"/>
    </w:pPr>
    <w:rPr>
      <w:color w:val="365F91"/>
      <w:kern w:val="0"/>
      <w:sz w:val="28"/>
      <w:szCs w:val="28"/>
      <w:lang w:eastAsia="en-US"/>
    </w:rPr>
  </w:style>
  <w:style w:type="paragraph" w:customStyle="1" w:styleId="a">
    <w:name w:val="Знак Знак Знак Знак Знак Знак Знак"/>
    <w:basedOn w:val="Normal"/>
    <w:uiPriority w:val="99"/>
    <w:rsid w:val="00C14964"/>
    <w:pPr>
      <w:spacing w:after="160" w:line="240" w:lineRule="exact"/>
      <w:ind w:firstLine="709"/>
      <w:jc w:val="both"/>
    </w:pPr>
    <w:rPr>
      <w:rFonts w:ascii="Verdana" w:hAnsi="Verdana" w:cs="Verdana"/>
      <w:sz w:val="20"/>
      <w:szCs w:val="20"/>
      <w:lang w:val="en-US" w:eastAsia="en-US"/>
    </w:rPr>
  </w:style>
  <w:style w:type="paragraph" w:customStyle="1" w:styleId="ConsNormal">
    <w:name w:val="ConsNormal"/>
    <w:uiPriority w:val="99"/>
    <w:rsid w:val="00C14964"/>
    <w:pPr>
      <w:autoSpaceDE w:val="0"/>
      <w:autoSpaceDN w:val="0"/>
      <w:adjustRightInd w:val="0"/>
      <w:ind w:right="19772" w:firstLine="720"/>
    </w:pPr>
    <w:rPr>
      <w:rFonts w:ascii="Arial" w:hAnsi="Arial" w:cs="Arial"/>
      <w:sz w:val="20"/>
      <w:szCs w:val="20"/>
    </w:rPr>
  </w:style>
  <w:style w:type="character" w:customStyle="1" w:styleId="ConsPlusNormal">
    <w:name w:val="ConsPlusNormal Знак"/>
    <w:basedOn w:val="DefaultParagraphFont"/>
    <w:link w:val="ConsPlusNormal0"/>
    <w:uiPriority w:val="99"/>
    <w:locked/>
    <w:rsid w:val="00C14964"/>
    <w:rPr>
      <w:rFonts w:ascii="Arial" w:hAnsi="Arial" w:cs="Arial"/>
      <w:sz w:val="22"/>
      <w:szCs w:val="22"/>
      <w:lang w:val="ru-RU" w:eastAsia="en-US" w:bidi="ar-SA"/>
    </w:rPr>
  </w:style>
  <w:style w:type="paragraph" w:customStyle="1" w:styleId="ConsPlusNormal0">
    <w:name w:val="ConsPlusNormal"/>
    <w:link w:val="ConsPlusNormal"/>
    <w:uiPriority w:val="99"/>
    <w:rsid w:val="00C14964"/>
    <w:pPr>
      <w:widowControl w:val="0"/>
      <w:autoSpaceDE w:val="0"/>
      <w:autoSpaceDN w:val="0"/>
      <w:adjustRightInd w:val="0"/>
      <w:ind w:firstLine="720"/>
    </w:pPr>
    <w:rPr>
      <w:rFonts w:ascii="Arial" w:hAnsi="Arial" w:cs="Arial"/>
      <w:lang w:eastAsia="en-US"/>
    </w:rPr>
  </w:style>
  <w:style w:type="character" w:customStyle="1" w:styleId="Main">
    <w:name w:val="Main Знак"/>
    <w:basedOn w:val="DefaultParagraphFont"/>
    <w:link w:val="Main0"/>
    <w:uiPriority w:val="99"/>
    <w:locked/>
    <w:rsid w:val="00C14964"/>
    <w:rPr>
      <w:rFonts w:ascii="Calibri" w:hAnsi="Calibri" w:cs="Times New Roman"/>
      <w:sz w:val="28"/>
      <w:szCs w:val="28"/>
    </w:rPr>
  </w:style>
  <w:style w:type="paragraph" w:customStyle="1" w:styleId="Main0">
    <w:name w:val="Main"/>
    <w:basedOn w:val="Normal"/>
    <w:link w:val="Main"/>
    <w:uiPriority w:val="99"/>
    <w:rsid w:val="00C14964"/>
    <w:pPr>
      <w:ind w:firstLine="709"/>
      <w:jc w:val="both"/>
    </w:pPr>
    <w:rPr>
      <w:rFonts w:ascii="Calibri" w:hAnsi="Calibri"/>
      <w:sz w:val="28"/>
      <w:szCs w:val="28"/>
      <w:lang w:eastAsia="en-US"/>
    </w:rPr>
  </w:style>
  <w:style w:type="character" w:customStyle="1" w:styleId="a0">
    <w:name w:val="Статьи Знак"/>
    <w:basedOn w:val="DefaultParagraphFont"/>
    <w:link w:val="a1"/>
    <w:uiPriority w:val="99"/>
    <w:locked/>
    <w:rsid w:val="00C14964"/>
    <w:rPr>
      <w:rFonts w:ascii="Calibri" w:hAnsi="Calibri" w:cs="Times New Roman"/>
      <w:b/>
      <w:bCs/>
      <w:sz w:val="28"/>
      <w:szCs w:val="28"/>
      <w:shd w:val="clear" w:color="auto" w:fill="FFFFFF"/>
    </w:rPr>
  </w:style>
  <w:style w:type="paragraph" w:customStyle="1" w:styleId="a1">
    <w:name w:val="Статьи"/>
    <w:basedOn w:val="Normal"/>
    <w:link w:val="a0"/>
    <w:uiPriority w:val="99"/>
    <w:rsid w:val="00C14964"/>
    <w:pPr>
      <w:keepNext/>
      <w:shd w:val="clear" w:color="auto" w:fill="FFFFFF"/>
      <w:tabs>
        <w:tab w:val="left" w:pos="8334"/>
      </w:tabs>
      <w:suppressAutoHyphens/>
      <w:ind w:left="1814" w:hanging="1247"/>
    </w:pPr>
    <w:rPr>
      <w:rFonts w:ascii="Calibri" w:hAnsi="Calibri"/>
      <w:b/>
      <w:bCs/>
      <w:sz w:val="28"/>
      <w:szCs w:val="28"/>
      <w:lang w:eastAsia="en-US"/>
    </w:rPr>
  </w:style>
  <w:style w:type="paragraph" w:customStyle="1" w:styleId="10">
    <w:name w:val="Абзац списка1"/>
    <w:basedOn w:val="Normal"/>
    <w:uiPriority w:val="99"/>
    <w:rsid w:val="00C14964"/>
    <w:pPr>
      <w:ind w:left="720"/>
    </w:pPr>
  </w:style>
  <w:style w:type="paragraph" w:customStyle="1" w:styleId="Default">
    <w:name w:val="Default"/>
    <w:uiPriority w:val="99"/>
    <w:rsid w:val="00C14964"/>
    <w:pPr>
      <w:autoSpaceDE w:val="0"/>
      <w:autoSpaceDN w:val="0"/>
      <w:adjustRightInd w:val="0"/>
    </w:pPr>
    <w:rPr>
      <w:rFonts w:ascii="Times New Roman" w:eastAsia="Times New Roman" w:hAnsi="Times New Roman"/>
      <w:color w:val="000000"/>
      <w:sz w:val="24"/>
      <w:szCs w:val="24"/>
      <w:lang w:eastAsia="en-US"/>
    </w:rPr>
  </w:style>
  <w:style w:type="character" w:customStyle="1" w:styleId="4">
    <w:name w:val="Основной текст (4)_"/>
    <w:basedOn w:val="DefaultParagraphFont"/>
    <w:link w:val="40"/>
    <w:uiPriority w:val="99"/>
    <w:locked/>
    <w:rsid w:val="00C14964"/>
    <w:rPr>
      <w:rFonts w:cs="Times New Roman"/>
      <w:i/>
      <w:iCs/>
      <w:sz w:val="23"/>
      <w:szCs w:val="23"/>
      <w:shd w:val="clear" w:color="auto" w:fill="FFFFFF"/>
    </w:rPr>
  </w:style>
  <w:style w:type="paragraph" w:customStyle="1" w:styleId="40">
    <w:name w:val="Основной текст (4)"/>
    <w:basedOn w:val="Normal"/>
    <w:link w:val="4"/>
    <w:uiPriority w:val="99"/>
    <w:rsid w:val="00C14964"/>
    <w:pPr>
      <w:widowControl w:val="0"/>
      <w:shd w:val="clear" w:color="auto" w:fill="FFFFFF"/>
      <w:spacing w:line="274" w:lineRule="exact"/>
      <w:jc w:val="both"/>
    </w:pPr>
    <w:rPr>
      <w:rFonts w:ascii="Calibri" w:hAnsi="Calibri"/>
      <w:i/>
      <w:iCs/>
      <w:sz w:val="23"/>
      <w:szCs w:val="23"/>
      <w:lang w:eastAsia="en-US"/>
    </w:rPr>
  </w:style>
  <w:style w:type="character" w:customStyle="1" w:styleId="5">
    <w:name w:val="Основной текст (5)_"/>
    <w:basedOn w:val="DefaultParagraphFont"/>
    <w:link w:val="51"/>
    <w:uiPriority w:val="99"/>
    <w:locked/>
    <w:rsid w:val="00C14964"/>
    <w:rPr>
      <w:rFonts w:cs="Times New Roman"/>
      <w:b/>
      <w:bCs/>
      <w:i/>
      <w:iCs/>
      <w:sz w:val="23"/>
      <w:szCs w:val="23"/>
      <w:shd w:val="clear" w:color="auto" w:fill="FFFFFF"/>
    </w:rPr>
  </w:style>
  <w:style w:type="paragraph" w:customStyle="1" w:styleId="51">
    <w:name w:val="Основной текст (5)1"/>
    <w:basedOn w:val="Normal"/>
    <w:link w:val="5"/>
    <w:uiPriority w:val="99"/>
    <w:rsid w:val="00C14964"/>
    <w:pPr>
      <w:widowControl w:val="0"/>
      <w:shd w:val="clear" w:color="auto" w:fill="FFFFFF"/>
      <w:spacing w:line="278" w:lineRule="exact"/>
      <w:jc w:val="both"/>
    </w:pPr>
    <w:rPr>
      <w:rFonts w:ascii="Calibri" w:hAnsi="Calibri"/>
      <w:b/>
      <w:bCs/>
      <w:i/>
      <w:iCs/>
      <w:sz w:val="23"/>
      <w:szCs w:val="23"/>
      <w:lang w:eastAsia="en-US"/>
    </w:rPr>
  </w:style>
  <w:style w:type="paragraph" w:customStyle="1" w:styleId="Iauiue">
    <w:name w:val="Iau?iue"/>
    <w:uiPriority w:val="99"/>
    <w:rsid w:val="00C14964"/>
    <w:pPr>
      <w:widowControl w:val="0"/>
      <w:suppressAutoHyphens/>
    </w:pPr>
    <w:rPr>
      <w:rFonts w:ascii="Times New Roman" w:hAnsi="Times New Roman"/>
      <w:sz w:val="20"/>
      <w:szCs w:val="20"/>
      <w:lang w:eastAsia="ar-SA"/>
    </w:rPr>
  </w:style>
  <w:style w:type="paragraph" w:customStyle="1" w:styleId="nienie">
    <w:name w:val="nienie"/>
    <w:basedOn w:val="Iauiue"/>
    <w:uiPriority w:val="99"/>
    <w:rsid w:val="00C14964"/>
    <w:pPr>
      <w:keepLines/>
      <w:tabs>
        <w:tab w:val="num" w:pos="360"/>
      </w:tabs>
      <w:jc w:val="both"/>
    </w:pPr>
    <w:rPr>
      <w:rFonts w:ascii="Peterburg" w:hAnsi="Peterburg" w:cs="Peterburg"/>
      <w:sz w:val="24"/>
      <w:szCs w:val="24"/>
    </w:rPr>
  </w:style>
  <w:style w:type="character" w:customStyle="1" w:styleId="2">
    <w:name w:val="Заголовок №2_"/>
    <w:basedOn w:val="DefaultParagraphFont"/>
    <w:link w:val="21"/>
    <w:uiPriority w:val="99"/>
    <w:locked/>
    <w:rsid w:val="00C14964"/>
    <w:rPr>
      <w:rFonts w:cs="Times New Roman"/>
      <w:b/>
      <w:bCs/>
      <w:sz w:val="23"/>
      <w:szCs w:val="23"/>
      <w:shd w:val="clear" w:color="auto" w:fill="FFFFFF"/>
    </w:rPr>
  </w:style>
  <w:style w:type="paragraph" w:customStyle="1" w:styleId="21">
    <w:name w:val="Заголовок №21"/>
    <w:basedOn w:val="Normal"/>
    <w:link w:val="2"/>
    <w:uiPriority w:val="99"/>
    <w:rsid w:val="00C14964"/>
    <w:pPr>
      <w:widowControl w:val="0"/>
      <w:shd w:val="clear" w:color="auto" w:fill="FFFFFF"/>
      <w:spacing w:line="274" w:lineRule="exact"/>
      <w:ind w:hanging="640"/>
      <w:outlineLvl w:val="1"/>
    </w:pPr>
    <w:rPr>
      <w:rFonts w:ascii="Calibri" w:hAnsi="Calibri"/>
      <w:b/>
      <w:bCs/>
      <w:sz w:val="23"/>
      <w:szCs w:val="23"/>
      <w:lang w:eastAsia="en-US"/>
    </w:rPr>
  </w:style>
  <w:style w:type="paragraph" w:customStyle="1" w:styleId="a2">
    <w:name w:val="Мясо Знак"/>
    <w:basedOn w:val="Normal"/>
    <w:uiPriority w:val="99"/>
    <w:rsid w:val="00C14964"/>
    <w:pPr>
      <w:suppressAutoHyphens/>
      <w:ind w:firstLine="709"/>
      <w:jc w:val="both"/>
    </w:pPr>
    <w:rPr>
      <w:rFonts w:eastAsia="MS Mincho"/>
      <w:sz w:val="28"/>
      <w:szCs w:val="28"/>
      <w:lang w:eastAsia="ar-SA"/>
    </w:rPr>
  </w:style>
  <w:style w:type="paragraph" w:customStyle="1" w:styleId="a3">
    <w:name w:val="Раздел"/>
    <w:basedOn w:val="Normal"/>
    <w:uiPriority w:val="99"/>
    <w:rsid w:val="00C14964"/>
    <w:pPr>
      <w:ind w:left="720"/>
    </w:pPr>
    <w:rPr>
      <w:b/>
      <w:bCs/>
    </w:rPr>
  </w:style>
  <w:style w:type="paragraph" w:customStyle="1" w:styleId="6">
    <w:name w:val="Знак6 Знак Знак Знак"/>
    <w:basedOn w:val="Normal"/>
    <w:uiPriority w:val="99"/>
    <w:rsid w:val="00C14964"/>
    <w:pPr>
      <w:spacing w:before="100" w:beforeAutospacing="1" w:after="100" w:afterAutospacing="1"/>
    </w:pPr>
    <w:rPr>
      <w:rFonts w:ascii="Tahoma" w:eastAsia="Times New Roman" w:hAnsi="Tahoma"/>
      <w:sz w:val="20"/>
      <w:szCs w:val="20"/>
      <w:lang w:val="en-US" w:eastAsia="en-US"/>
    </w:rPr>
  </w:style>
  <w:style w:type="paragraph" w:customStyle="1" w:styleId="a4">
    <w:name w:val="Нормальный (таблица)"/>
    <w:basedOn w:val="Normal"/>
    <w:next w:val="Normal"/>
    <w:uiPriority w:val="99"/>
    <w:rsid w:val="00C14964"/>
    <w:pPr>
      <w:widowControl w:val="0"/>
      <w:autoSpaceDE w:val="0"/>
      <w:autoSpaceDN w:val="0"/>
      <w:adjustRightInd w:val="0"/>
      <w:jc w:val="both"/>
    </w:pPr>
    <w:rPr>
      <w:rFonts w:eastAsia="Times New Roman"/>
    </w:rPr>
  </w:style>
  <w:style w:type="paragraph" w:customStyle="1" w:styleId="a5">
    <w:name w:val="Центрированный (таблица)"/>
    <w:basedOn w:val="a4"/>
    <w:next w:val="Normal"/>
    <w:uiPriority w:val="99"/>
    <w:rsid w:val="00C14964"/>
    <w:pPr>
      <w:jc w:val="center"/>
    </w:pPr>
  </w:style>
  <w:style w:type="character" w:customStyle="1" w:styleId="a6">
    <w:name w:val="Цветовое выделение"/>
    <w:uiPriority w:val="99"/>
    <w:rsid w:val="00C14964"/>
    <w:rPr>
      <w:b/>
      <w:color w:val="000080"/>
    </w:rPr>
  </w:style>
  <w:style w:type="character" w:customStyle="1" w:styleId="11">
    <w:name w:val="Основной текст Знак1"/>
    <w:basedOn w:val="DefaultParagraphFont"/>
    <w:uiPriority w:val="99"/>
    <w:rsid w:val="00C14964"/>
    <w:rPr>
      <w:rFonts w:ascii="Times New Roman" w:hAnsi="Times New Roman" w:cs="Times New Roman"/>
      <w:sz w:val="23"/>
      <w:szCs w:val="23"/>
      <w:u w:val="none"/>
      <w:effect w:val="none"/>
    </w:rPr>
  </w:style>
  <w:style w:type="character" w:customStyle="1" w:styleId="a7">
    <w:name w:val="Основной текст + Полужирный"/>
    <w:basedOn w:val="11"/>
    <w:uiPriority w:val="99"/>
    <w:rsid w:val="00C14964"/>
    <w:rPr>
      <w:b/>
      <w:bCs/>
    </w:rPr>
  </w:style>
  <w:style w:type="character" w:customStyle="1" w:styleId="50">
    <w:name w:val="Основной текст (5)"/>
    <w:basedOn w:val="5"/>
    <w:uiPriority w:val="99"/>
    <w:rsid w:val="00C14964"/>
    <w:rPr>
      <w:u w:val="single"/>
    </w:rPr>
  </w:style>
  <w:style w:type="character" w:customStyle="1" w:styleId="41">
    <w:name w:val="Основной текст (4) + Не курсив"/>
    <w:basedOn w:val="4"/>
    <w:uiPriority w:val="99"/>
    <w:rsid w:val="00C14964"/>
    <w:rPr>
      <w:rFonts w:ascii="Times New Roman" w:hAnsi="Times New Roman"/>
      <w:u w:val="none"/>
      <w:effect w:val="none"/>
    </w:rPr>
  </w:style>
  <w:style w:type="character" w:customStyle="1" w:styleId="20">
    <w:name w:val="Заголовок №2"/>
    <w:basedOn w:val="2"/>
    <w:uiPriority w:val="99"/>
    <w:rsid w:val="00C14964"/>
    <w:rPr>
      <w:u w:val="single"/>
    </w:rPr>
  </w:style>
  <w:style w:type="character" w:customStyle="1" w:styleId="12">
    <w:name w:val="Основной текст + Полужирный1"/>
    <w:basedOn w:val="DefaultParagraphFont"/>
    <w:uiPriority w:val="99"/>
    <w:rsid w:val="00C14964"/>
    <w:rPr>
      <w:rFonts w:ascii="Times New Roman" w:hAnsi="Times New Roman" w:cs="Times New Roman"/>
      <w:b/>
      <w:bCs/>
      <w:sz w:val="23"/>
      <w:szCs w:val="23"/>
      <w:u w:val="none"/>
      <w:effect w:val="none"/>
    </w:rPr>
  </w:style>
  <w:style w:type="character" w:customStyle="1" w:styleId="apple-converted-space">
    <w:name w:val="apple-converted-space"/>
    <w:basedOn w:val="DefaultParagraphFont"/>
    <w:uiPriority w:val="99"/>
    <w:rsid w:val="00C14964"/>
    <w:rPr>
      <w:rFonts w:cs="Times New Roman"/>
    </w:rPr>
  </w:style>
  <w:style w:type="character" w:customStyle="1" w:styleId="NormalWebChar">
    <w:name w:val="Normal (Web) Char"/>
    <w:link w:val="NormalWeb"/>
    <w:uiPriority w:val="99"/>
    <w:locked/>
    <w:rsid w:val="00F95190"/>
    <w:rPr>
      <w:rFonts w:ascii="Times New Roman" w:hAnsi="Times New Roman"/>
      <w:sz w:val="24"/>
      <w:lang w:eastAsia="ru-RU"/>
    </w:rPr>
  </w:style>
  <w:style w:type="paragraph" w:styleId="ListParagraph">
    <w:name w:val="List Paragraph"/>
    <w:basedOn w:val="Normal"/>
    <w:uiPriority w:val="99"/>
    <w:qFormat/>
    <w:rsid w:val="00F95190"/>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semiHidden/>
    <w:rsid w:val="00902E4E"/>
    <w:pPr>
      <w:tabs>
        <w:tab w:val="center" w:pos="4677"/>
        <w:tab w:val="right" w:pos="9355"/>
      </w:tabs>
    </w:pPr>
  </w:style>
  <w:style w:type="character" w:customStyle="1" w:styleId="HeaderChar">
    <w:name w:val="Header Char"/>
    <w:basedOn w:val="DefaultParagraphFont"/>
    <w:link w:val="Header"/>
    <w:uiPriority w:val="99"/>
    <w:semiHidden/>
    <w:locked/>
    <w:rsid w:val="00902E4E"/>
    <w:rPr>
      <w:rFonts w:ascii="Times New Roman" w:hAnsi="Times New Roman" w:cs="Times New Roman"/>
      <w:sz w:val="24"/>
      <w:szCs w:val="24"/>
      <w:lang w:eastAsia="ru-RU"/>
    </w:rPr>
  </w:style>
  <w:style w:type="character" w:customStyle="1" w:styleId="111">
    <w:name w:val="Знак11 Знак1"/>
    <w:aliases w:val="Знак11 Знак Знак1"/>
    <w:basedOn w:val="DefaultParagraphFont"/>
    <w:uiPriority w:val="99"/>
    <w:locked/>
    <w:rsid w:val="00177763"/>
    <w:rPr>
      <w:rFonts w:ascii="Courier New" w:hAnsi="Courier New" w:cs="Courier New"/>
      <w:sz w:val="24"/>
      <w:szCs w:val="24"/>
      <w:lang w:val="ru-RU" w:eastAsia="ru-RU" w:bidi="ar-SA"/>
    </w:rPr>
  </w:style>
  <w:style w:type="table" w:styleId="TableGrid">
    <w:name w:val="Table Grid"/>
    <w:basedOn w:val="TableNormal"/>
    <w:uiPriority w:val="99"/>
    <w:locked/>
    <w:rsid w:val="0017776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3377A"/>
    <w:rPr>
      <w:rFonts w:ascii="Tahoma" w:hAnsi="Tahoma" w:cs="Tahoma"/>
      <w:sz w:val="16"/>
      <w:szCs w:val="16"/>
    </w:rPr>
  </w:style>
  <w:style w:type="character" w:customStyle="1" w:styleId="BalloonTextChar">
    <w:name w:val="Balloon Text Char"/>
    <w:basedOn w:val="DefaultParagraphFont"/>
    <w:link w:val="BalloonText"/>
    <w:uiPriority w:val="99"/>
    <w:semiHidden/>
    <w:rsid w:val="00D10587"/>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915821964">
      <w:marLeft w:val="0"/>
      <w:marRight w:val="0"/>
      <w:marTop w:val="0"/>
      <w:marBottom w:val="0"/>
      <w:divBdr>
        <w:top w:val="none" w:sz="0" w:space="0" w:color="auto"/>
        <w:left w:val="none" w:sz="0" w:space="0" w:color="auto"/>
        <w:bottom w:val="none" w:sz="0" w:space="0" w:color="auto"/>
        <w:right w:val="none" w:sz="0" w:space="0" w:color="auto"/>
      </w:divBdr>
    </w:div>
    <w:div w:id="915821965">
      <w:marLeft w:val="0"/>
      <w:marRight w:val="0"/>
      <w:marTop w:val="0"/>
      <w:marBottom w:val="0"/>
      <w:divBdr>
        <w:top w:val="none" w:sz="0" w:space="0" w:color="auto"/>
        <w:left w:val="none" w:sz="0" w:space="0" w:color="auto"/>
        <w:bottom w:val="none" w:sz="0" w:space="0" w:color="auto"/>
        <w:right w:val="none" w:sz="0" w:space="0" w:color="auto"/>
      </w:divBdr>
      <w:divsChild>
        <w:div w:id="915821963">
          <w:marLeft w:val="0"/>
          <w:marRight w:val="0"/>
          <w:marTop w:val="0"/>
          <w:marBottom w:val="200"/>
          <w:divBdr>
            <w:top w:val="threeDEmboss" w:sz="24" w:space="1" w:color="17365D"/>
            <w:left w:val="threeDEmboss" w:sz="24" w:space="4" w:color="17365D"/>
            <w:bottom w:val="threeDEmboss" w:sz="24" w:space="31" w:color="17365D"/>
            <w:right w:val="threeDEmboss" w:sz="24" w:space="4" w:color="17365D"/>
          </w:divBdr>
        </w:div>
      </w:divsChild>
    </w:div>
    <w:div w:id="915821966">
      <w:marLeft w:val="0"/>
      <w:marRight w:val="0"/>
      <w:marTop w:val="0"/>
      <w:marBottom w:val="0"/>
      <w:divBdr>
        <w:top w:val="none" w:sz="0" w:space="0" w:color="auto"/>
        <w:left w:val="none" w:sz="0" w:space="0" w:color="auto"/>
        <w:bottom w:val="none" w:sz="0" w:space="0" w:color="auto"/>
        <w:right w:val="none" w:sz="0" w:space="0" w:color="auto"/>
      </w:divBdr>
      <w:divsChild>
        <w:div w:id="915821968">
          <w:marLeft w:val="0"/>
          <w:marRight w:val="0"/>
          <w:marTop w:val="0"/>
          <w:marBottom w:val="200"/>
          <w:divBdr>
            <w:top w:val="threeDEmboss" w:sz="24" w:space="1" w:color="17365D"/>
            <w:left w:val="threeDEmboss" w:sz="24" w:space="4" w:color="17365D"/>
            <w:bottom w:val="threeDEmboss" w:sz="24" w:space="31" w:color="17365D"/>
            <w:right w:val="threeDEmboss" w:sz="24" w:space="4" w:color="17365D"/>
          </w:divBdr>
        </w:div>
      </w:divsChild>
    </w:div>
    <w:div w:id="915821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13"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3" Type="http://schemas.openxmlformats.org/officeDocument/2006/relationships/settings" Target="settings.xml"/><Relationship Id="rId7"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12"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4" Type="http://schemas.openxmlformats.org/officeDocument/2006/relationships/webSettings" Target="webSettings.xml"/><Relationship Id="rId9" Type="http://schemas.openxmlformats.org/officeDocument/2006/relationships/hyperlink" Target="file:///G:\&#1053;&#1077;&#1084;&#1077;&#1094;&#1082;&#1080;&#1081;%20&#1088;&#1072;&#1081;&#1086;&#1085;\&#1056;&#1072;&#1073;&#1086;&#1095;&#1072;&#1103;%20&#1055;&#1047;&#1047;%20&#1053;&#1077;&#1084;&#1077;&#1094;&#1082;&#1080;&#1081;%20&#1088;&#1072;&#1081;&#1086;&#1085;\&#1064;&#1091;&#1084;&#1072;&#1085;&#1086;&#1074;&#1089;&#1082;&#1080;&#1081;%20&#1089;&#1089;\&#1054;&#1090;&#1095;&#1077;&#1090;\&#1055;&#1047;&#1047;%20&#1052;&#1054;%20&#1064;&#1091;&#1084;&#1072;&#1085;&#1086;&#1074;&#1089;&#1082;&#1080;&#1081;%20&#1089;&#1077;&#1083;&#1100;&#1089;&#1086;&#1074;&#1077;&#1090;.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276</TotalTime>
  <Pages>80</Pages>
  <Words>-32766</Words>
  <Characters>-32766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14</cp:revision>
  <cp:lastPrinted>2016-07-26T04:08:00Z</cp:lastPrinted>
  <dcterms:created xsi:type="dcterms:W3CDTF">2016-04-06T04:57:00Z</dcterms:created>
  <dcterms:modified xsi:type="dcterms:W3CDTF">2016-07-26T05:18:00Z</dcterms:modified>
</cp:coreProperties>
</file>