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C7" w:rsidRPr="00E530ED" w:rsidRDefault="00307BC7" w:rsidP="001B3FA3">
      <w:pPr>
        <w:jc w:val="center"/>
        <w:rPr>
          <w:b/>
          <w:sz w:val="28"/>
          <w:szCs w:val="28"/>
        </w:rPr>
      </w:pPr>
      <w:r w:rsidRPr="00E530ED">
        <w:rPr>
          <w:b/>
          <w:sz w:val="28"/>
          <w:szCs w:val="28"/>
        </w:rPr>
        <w:t>АДМИНИСТРАЦИЯ НЕМЕЦКОГО НАЦИОНАЛЬНОГО РАЙОНА</w:t>
      </w:r>
    </w:p>
    <w:p w:rsidR="00307BC7" w:rsidRPr="00E530ED" w:rsidRDefault="00307BC7" w:rsidP="001B3FA3">
      <w:pPr>
        <w:jc w:val="center"/>
        <w:rPr>
          <w:b/>
          <w:sz w:val="28"/>
          <w:szCs w:val="28"/>
        </w:rPr>
      </w:pPr>
      <w:r w:rsidRPr="00E530ED">
        <w:rPr>
          <w:b/>
          <w:sz w:val="28"/>
          <w:szCs w:val="28"/>
        </w:rPr>
        <w:t>АЛТАЙСКОГО КРАЯ</w:t>
      </w:r>
    </w:p>
    <w:p w:rsidR="00307BC7" w:rsidRPr="00E530ED" w:rsidRDefault="00307BC7" w:rsidP="001B3FA3">
      <w:pPr>
        <w:ind w:firstLine="709"/>
        <w:jc w:val="center"/>
        <w:rPr>
          <w:b/>
          <w:sz w:val="28"/>
          <w:szCs w:val="28"/>
        </w:rPr>
      </w:pPr>
    </w:p>
    <w:p w:rsidR="00307BC7" w:rsidRPr="00E530ED" w:rsidRDefault="00307BC7" w:rsidP="001B3FA3">
      <w:pPr>
        <w:jc w:val="center"/>
        <w:rPr>
          <w:b/>
          <w:sz w:val="28"/>
          <w:szCs w:val="28"/>
        </w:rPr>
      </w:pPr>
      <w:r w:rsidRPr="00E530ED">
        <w:rPr>
          <w:b/>
          <w:sz w:val="28"/>
          <w:szCs w:val="28"/>
        </w:rPr>
        <w:t>ПОСТАНОВЛЕНИЕ</w:t>
      </w:r>
    </w:p>
    <w:p w:rsidR="00307BC7" w:rsidRPr="00E530ED" w:rsidRDefault="00307BC7" w:rsidP="001B3FA3">
      <w:pPr>
        <w:ind w:firstLine="709"/>
        <w:jc w:val="center"/>
        <w:rPr>
          <w:sz w:val="28"/>
          <w:szCs w:val="28"/>
        </w:rPr>
      </w:pPr>
    </w:p>
    <w:p w:rsidR="00307BC7" w:rsidRPr="00E530ED" w:rsidRDefault="00307BC7" w:rsidP="001B3FA3">
      <w:pPr>
        <w:jc w:val="both"/>
        <w:rPr>
          <w:sz w:val="28"/>
          <w:szCs w:val="28"/>
        </w:rPr>
      </w:pPr>
      <w:r w:rsidRPr="00E530ED">
        <w:rPr>
          <w:sz w:val="28"/>
          <w:szCs w:val="28"/>
        </w:rPr>
        <w:t>«</w:t>
      </w:r>
      <w:r w:rsidR="001B3FA3" w:rsidRPr="00E530ED">
        <w:rPr>
          <w:sz w:val="28"/>
          <w:szCs w:val="28"/>
        </w:rPr>
        <w:t>21</w:t>
      </w:r>
      <w:r w:rsidRPr="00E530ED">
        <w:rPr>
          <w:sz w:val="28"/>
          <w:szCs w:val="28"/>
        </w:rPr>
        <w:t>»</w:t>
      </w:r>
      <w:r w:rsidR="001B3FA3" w:rsidRPr="00E530ED">
        <w:rPr>
          <w:sz w:val="28"/>
          <w:szCs w:val="28"/>
        </w:rPr>
        <w:t xml:space="preserve"> января</w:t>
      </w:r>
      <w:r w:rsidRPr="00E530ED">
        <w:rPr>
          <w:sz w:val="28"/>
          <w:szCs w:val="28"/>
        </w:rPr>
        <w:t xml:space="preserve"> 2016 № </w:t>
      </w:r>
      <w:r w:rsidR="001B3FA3" w:rsidRPr="00E530ED">
        <w:rPr>
          <w:sz w:val="28"/>
          <w:szCs w:val="28"/>
        </w:rPr>
        <w:t xml:space="preserve">21     </w:t>
      </w:r>
      <w:r w:rsidR="00E530ED">
        <w:rPr>
          <w:sz w:val="28"/>
          <w:szCs w:val="28"/>
          <w:lang w:val="en-US"/>
        </w:rPr>
        <w:t xml:space="preserve">  </w:t>
      </w:r>
      <w:r w:rsidR="001B3FA3" w:rsidRPr="00E530ED">
        <w:rPr>
          <w:sz w:val="28"/>
          <w:szCs w:val="28"/>
        </w:rPr>
        <w:t xml:space="preserve">      </w:t>
      </w:r>
      <w:r w:rsidRPr="00E530ED">
        <w:rPr>
          <w:sz w:val="28"/>
          <w:szCs w:val="28"/>
        </w:rPr>
        <w:t xml:space="preserve">                                                         с. Гальбштадт</w:t>
      </w:r>
    </w:p>
    <w:p w:rsidR="00307BC7" w:rsidRPr="00E530ED" w:rsidRDefault="00307BC7" w:rsidP="001B3FA3">
      <w:pPr>
        <w:ind w:firstLine="709"/>
        <w:jc w:val="both"/>
        <w:rPr>
          <w:sz w:val="28"/>
          <w:szCs w:val="28"/>
        </w:rPr>
      </w:pPr>
    </w:p>
    <w:p w:rsidR="00307BC7" w:rsidRPr="00E530ED" w:rsidRDefault="00307BC7" w:rsidP="00E530ED">
      <w:pPr>
        <w:ind w:right="4819"/>
        <w:jc w:val="both"/>
        <w:rPr>
          <w:sz w:val="28"/>
          <w:szCs w:val="28"/>
        </w:rPr>
      </w:pPr>
      <w:r w:rsidRPr="00E530ED">
        <w:rPr>
          <w:sz w:val="28"/>
          <w:szCs w:val="28"/>
        </w:rPr>
        <w:t xml:space="preserve">Об установлении </w:t>
      </w:r>
      <w:r w:rsidR="00AF7844" w:rsidRPr="00E530ED">
        <w:rPr>
          <w:sz w:val="28"/>
          <w:szCs w:val="28"/>
        </w:rPr>
        <w:t xml:space="preserve">на </w:t>
      </w:r>
      <w:r w:rsidRPr="00E530ED">
        <w:rPr>
          <w:sz w:val="28"/>
          <w:szCs w:val="28"/>
        </w:rPr>
        <w:t>территории муниципального образования Немецкий национальный район Алтайского края учетной нормы площади жилого помещения и нормы предоставления площади жилого помещения по договору социального найма</w:t>
      </w:r>
    </w:p>
    <w:p w:rsidR="00307BC7" w:rsidRPr="00E530ED" w:rsidRDefault="00307BC7" w:rsidP="001B3FA3">
      <w:pPr>
        <w:ind w:firstLine="709"/>
        <w:jc w:val="both"/>
        <w:rPr>
          <w:sz w:val="28"/>
          <w:szCs w:val="28"/>
        </w:rPr>
      </w:pPr>
    </w:p>
    <w:p w:rsidR="00307BC7" w:rsidRPr="00E530ED" w:rsidRDefault="00307BC7" w:rsidP="001B3FA3">
      <w:pPr>
        <w:pStyle w:val="ConsPlusNormal"/>
        <w:ind w:firstLine="540"/>
        <w:jc w:val="both"/>
      </w:pPr>
      <w:proofErr w:type="gramStart"/>
      <w:r w:rsidRPr="00E530ED">
        <w:t xml:space="preserve">В соответствии с Жилищным </w:t>
      </w:r>
      <w:hyperlink r:id="rId4" w:history="1">
        <w:r w:rsidRPr="00E530ED">
          <w:t>кодексом</w:t>
        </w:r>
      </w:hyperlink>
      <w:r w:rsidRPr="00E530ED">
        <w:t xml:space="preserve"> РФ, Федеральным </w:t>
      </w:r>
      <w:hyperlink r:id="rId5" w:history="1">
        <w:r w:rsidRPr="00E530ED">
          <w:t>законом</w:t>
        </w:r>
      </w:hyperlink>
      <w:r w:rsidRPr="00E530ED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E530ED">
          <w:t>законом</w:t>
        </w:r>
      </w:hyperlink>
      <w:r w:rsidRPr="00E530ED">
        <w:t xml:space="preserve"> Алтайского края от 9 декабря 2005 года N 115-ЗС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</w:t>
      </w:r>
      <w:hyperlink r:id="rId7" w:history="1">
        <w:r w:rsidRPr="00E530ED">
          <w:t>Уставом</w:t>
        </w:r>
      </w:hyperlink>
      <w:r w:rsidRPr="00E530ED">
        <w:t xml:space="preserve"> муниципального образования Немецкий национальный район Алтайского</w:t>
      </w:r>
      <w:proofErr w:type="gramEnd"/>
      <w:r w:rsidRPr="00E530ED">
        <w:t xml:space="preserve"> края, </w:t>
      </w:r>
    </w:p>
    <w:p w:rsidR="00307BC7" w:rsidRPr="00E530ED" w:rsidRDefault="00307BC7" w:rsidP="001B3FA3">
      <w:pPr>
        <w:ind w:firstLine="709"/>
        <w:jc w:val="center"/>
        <w:rPr>
          <w:sz w:val="28"/>
          <w:szCs w:val="28"/>
        </w:rPr>
      </w:pPr>
    </w:p>
    <w:p w:rsidR="00307BC7" w:rsidRPr="00E530ED" w:rsidRDefault="00307BC7" w:rsidP="001B3FA3">
      <w:pPr>
        <w:ind w:firstLine="709"/>
        <w:jc w:val="center"/>
        <w:rPr>
          <w:sz w:val="28"/>
          <w:szCs w:val="28"/>
        </w:rPr>
      </w:pPr>
      <w:r w:rsidRPr="00E530ED">
        <w:rPr>
          <w:sz w:val="28"/>
          <w:szCs w:val="28"/>
        </w:rPr>
        <w:t>ПОСТАНОВЛЯЮ:</w:t>
      </w:r>
    </w:p>
    <w:p w:rsidR="00307BC7" w:rsidRPr="00E530ED" w:rsidRDefault="00307BC7" w:rsidP="001B3FA3">
      <w:pPr>
        <w:ind w:firstLine="709"/>
        <w:jc w:val="both"/>
        <w:rPr>
          <w:sz w:val="28"/>
          <w:szCs w:val="28"/>
        </w:rPr>
      </w:pPr>
    </w:p>
    <w:p w:rsidR="00307BC7" w:rsidRPr="00E530ED" w:rsidRDefault="00307BC7" w:rsidP="001B3FA3">
      <w:pPr>
        <w:pStyle w:val="ConsPlusNormal"/>
        <w:ind w:firstLine="709"/>
        <w:jc w:val="both"/>
      </w:pPr>
      <w:r w:rsidRPr="00E530ED">
        <w:t xml:space="preserve">1. Установить на территории муниципального образования Немецкий национальный район Алтайского края учетную норму площади жилого помещения, </w:t>
      </w:r>
      <w:proofErr w:type="gramStart"/>
      <w:r w:rsidRPr="00E530ED">
        <w:t>исходя из которой определяется</w:t>
      </w:r>
      <w:proofErr w:type="gramEnd"/>
      <w:r w:rsidRPr="00E530ED"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помещениях, в размере 12 (двенадцать) квадратных метров на каждого члена семьи.</w:t>
      </w:r>
    </w:p>
    <w:p w:rsidR="00307BC7" w:rsidRPr="00E530ED" w:rsidRDefault="00307BC7" w:rsidP="001B3FA3">
      <w:pPr>
        <w:pStyle w:val="ConsPlusNormal"/>
        <w:ind w:firstLine="709"/>
        <w:jc w:val="both"/>
      </w:pPr>
      <w:r w:rsidRPr="00E530ED">
        <w:t xml:space="preserve">2. Установить на территории муниципального образования Немецкий национальный район Алтайского края норму предоставления площади жилого помещения по договору социального найма, </w:t>
      </w:r>
      <w:proofErr w:type="gramStart"/>
      <w:r w:rsidRPr="00E530ED">
        <w:t>исходя из которой определяется</w:t>
      </w:r>
      <w:proofErr w:type="gramEnd"/>
      <w:r w:rsidRPr="00E530ED">
        <w:t xml:space="preserve"> размер общей площади жилого помещения, предоставляемого по договору социального найма, в размере 14 (четырнадцать) квадратных метров на каждого члена семьи.</w:t>
      </w:r>
    </w:p>
    <w:p w:rsidR="00307BC7" w:rsidRPr="00E530ED" w:rsidRDefault="00307BC7" w:rsidP="001B3FA3">
      <w:pPr>
        <w:pStyle w:val="ConsPlusNormal"/>
        <w:ind w:firstLine="709"/>
        <w:jc w:val="both"/>
      </w:pPr>
      <w:r w:rsidRPr="00E530ED">
        <w:t>3. Настоящее постановление вступает в силу со дня его подписания и распространяет свое действие на правоотношения, возникшие с 1 января 2016 года.</w:t>
      </w:r>
    </w:p>
    <w:p w:rsidR="00307BC7" w:rsidRPr="00E530ED" w:rsidRDefault="00307BC7" w:rsidP="001B3FA3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530ED">
        <w:rPr>
          <w:b w:val="0"/>
          <w:sz w:val="28"/>
          <w:szCs w:val="28"/>
        </w:rPr>
        <w:t xml:space="preserve">4. Настоящее постановление обнародовать на официальном сайте Администрации Немецкого национального района Алтайского края </w:t>
      </w:r>
      <w:hyperlink r:id="rId8" w:history="1">
        <w:r w:rsidRPr="00E530ED">
          <w:rPr>
            <w:rStyle w:val="a3"/>
            <w:b w:val="0"/>
            <w:color w:val="auto"/>
            <w:sz w:val="28"/>
            <w:szCs w:val="28"/>
          </w:rPr>
          <w:t>http://www.admin-nnr.ru</w:t>
        </w:r>
      </w:hyperlink>
      <w:r w:rsidRPr="00E530ED">
        <w:rPr>
          <w:b w:val="0"/>
          <w:sz w:val="28"/>
          <w:szCs w:val="28"/>
        </w:rPr>
        <w:t>.</w:t>
      </w:r>
    </w:p>
    <w:p w:rsidR="00307BC7" w:rsidRPr="00E530ED" w:rsidRDefault="00307BC7" w:rsidP="001B3FA3">
      <w:pPr>
        <w:ind w:firstLine="709"/>
        <w:jc w:val="both"/>
        <w:rPr>
          <w:sz w:val="28"/>
          <w:szCs w:val="28"/>
        </w:rPr>
      </w:pPr>
      <w:r w:rsidRPr="00E530ED">
        <w:rPr>
          <w:sz w:val="28"/>
          <w:szCs w:val="28"/>
        </w:rPr>
        <w:lastRenderedPageBreak/>
        <w:t xml:space="preserve">5. </w:t>
      </w:r>
      <w:proofErr w:type="gramStart"/>
      <w:r w:rsidRPr="00E530ED">
        <w:rPr>
          <w:sz w:val="28"/>
          <w:szCs w:val="28"/>
        </w:rPr>
        <w:t>Контроль за</w:t>
      </w:r>
      <w:proofErr w:type="gramEnd"/>
      <w:r w:rsidRPr="00E530E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и правовым вопросам.</w:t>
      </w:r>
    </w:p>
    <w:p w:rsidR="00307BC7" w:rsidRPr="00E530ED" w:rsidRDefault="00307BC7" w:rsidP="001B3FA3">
      <w:pPr>
        <w:ind w:firstLine="709"/>
        <w:jc w:val="both"/>
        <w:rPr>
          <w:sz w:val="28"/>
          <w:szCs w:val="28"/>
        </w:rPr>
      </w:pPr>
    </w:p>
    <w:p w:rsidR="002E6042" w:rsidRPr="00E530ED" w:rsidRDefault="002E6042" w:rsidP="001B3FA3">
      <w:pPr>
        <w:ind w:firstLine="709"/>
        <w:jc w:val="both"/>
        <w:rPr>
          <w:sz w:val="28"/>
          <w:szCs w:val="28"/>
        </w:rPr>
      </w:pPr>
    </w:p>
    <w:p w:rsidR="001B3FA3" w:rsidRPr="00E530ED" w:rsidRDefault="001B3FA3" w:rsidP="001B3FA3">
      <w:pPr>
        <w:ind w:firstLine="709"/>
        <w:jc w:val="both"/>
        <w:rPr>
          <w:sz w:val="28"/>
          <w:szCs w:val="28"/>
        </w:rPr>
      </w:pPr>
    </w:p>
    <w:p w:rsidR="003A7AF9" w:rsidRPr="00E530ED" w:rsidRDefault="00307BC7" w:rsidP="001B3FA3">
      <w:pPr>
        <w:jc w:val="both"/>
        <w:rPr>
          <w:sz w:val="28"/>
          <w:szCs w:val="28"/>
        </w:rPr>
      </w:pPr>
      <w:r w:rsidRPr="00E530ED">
        <w:rPr>
          <w:sz w:val="28"/>
          <w:szCs w:val="28"/>
        </w:rPr>
        <w:t xml:space="preserve">Глава Администрации района                  </w:t>
      </w:r>
      <w:r w:rsidR="001B3FA3" w:rsidRPr="00E530ED">
        <w:rPr>
          <w:sz w:val="28"/>
          <w:szCs w:val="28"/>
        </w:rPr>
        <w:t xml:space="preserve">                   </w:t>
      </w:r>
      <w:r w:rsidRPr="00E530ED">
        <w:rPr>
          <w:sz w:val="28"/>
          <w:szCs w:val="28"/>
        </w:rPr>
        <w:t xml:space="preserve">                        Э.В. Винтер</w:t>
      </w:r>
    </w:p>
    <w:sectPr w:rsidR="003A7AF9" w:rsidRPr="00E530ED" w:rsidSect="00E5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7BC7"/>
    <w:rsid w:val="001B3FA3"/>
    <w:rsid w:val="002E6042"/>
    <w:rsid w:val="00307BC7"/>
    <w:rsid w:val="003A7AF9"/>
    <w:rsid w:val="00AF7844"/>
    <w:rsid w:val="00B81C38"/>
    <w:rsid w:val="00DA4F0C"/>
    <w:rsid w:val="00E5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7BC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7BC7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3"/>
      <w:sz w:val="21"/>
      <w:szCs w:val="21"/>
      <w:lang w:eastAsia="en-US"/>
    </w:rPr>
  </w:style>
  <w:style w:type="character" w:styleId="a3">
    <w:name w:val="Hyperlink"/>
    <w:semiHidden/>
    <w:rsid w:val="00307BC7"/>
    <w:rPr>
      <w:color w:val="0000FF"/>
      <w:u w:val="single"/>
    </w:rPr>
  </w:style>
  <w:style w:type="paragraph" w:customStyle="1" w:styleId="ConsPlusNormal">
    <w:name w:val="ConsPlusNormal"/>
    <w:rsid w:val="00307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nn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B0B81E036E1112DBF0AE7FEC90FE2587604BF5AD8B798A17177FD72596B2F3X3O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0B81E036E1112DBF0AE7FEC90FE2587604BF5AD8B7A871F177FD72596B2F33E1354AE77B245C7B74913X1O0K" TargetMode="External"/><Relationship Id="rId5" Type="http://schemas.openxmlformats.org/officeDocument/2006/relationships/hyperlink" Target="consultantplus://offline/ref=8CB0B81E036E1112DBF0B072FAFCA029806316FDAA8677D94348248A72X9O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CB0B81E036E1112DBF0B072FAFCA029806317FDA18E77D94348248A729FB8A4795C0DEC33BF47C1XBO7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SamLab.ws</cp:lastModifiedBy>
  <cp:revision>4</cp:revision>
  <cp:lastPrinted>2016-01-19T10:25:00Z</cp:lastPrinted>
  <dcterms:created xsi:type="dcterms:W3CDTF">2016-01-19T10:10:00Z</dcterms:created>
  <dcterms:modified xsi:type="dcterms:W3CDTF">2016-02-01T07:18:00Z</dcterms:modified>
</cp:coreProperties>
</file>