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78" w:rsidRDefault="00006278" w:rsidP="00006278">
      <w:pPr>
        <w:spacing w:after="0" w:line="360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</w:p>
    <w:p w:rsidR="00006278" w:rsidRPr="007B6B3A" w:rsidRDefault="00006278" w:rsidP="00006278">
      <w:pPr>
        <w:spacing w:after="0" w:line="360" w:lineRule="atLeast"/>
        <w:textAlignment w:val="baseline"/>
        <w:rPr>
          <w:rFonts w:eastAsia="Times New Roman" w:cs="Times New Roman"/>
          <w:sz w:val="40"/>
          <w:szCs w:val="40"/>
          <w:lang w:eastAsia="ru-RU"/>
        </w:rPr>
      </w:pPr>
      <w:r w:rsidRPr="007B6B3A">
        <w:rPr>
          <w:rFonts w:eastAsia="Times New Roman" w:cs="Times New Roman"/>
          <w:sz w:val="40"/>
          <w:szCs w:val="40"/>
          <w:lang w:eastAsia="ru-RU"/>
        </w:rPr>
        <w:t>Зарплата  «белая»  и «черная»</w:t>
      </w:r>
    </w:p>
    <w:p w:rsidR="00006278" w:rsidRDefault="00006278" w:rsidP="00006278">
      <w:pPr>
        <w:spacing w:after="0" w:line="360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8034B6" w:rsidRPr="008034B6" w:rsidRDefault="00006278" w:rsidP="00006278">
      <w:pPr>
        <w:spacing w:after="0" w:line="360" w:lineRule="atLeast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 xml:space="preserve">Легализация трудовых отношений - это актуальная тема для граждан всей России и каждого региона </w:t>
      </w:r>
      <w:r w:rsidR="008034B6" w:rsidRPr="007B6B3A">
        <w:rPr>
          <w:rFonts w:eastAsia="Times New Roman" w:cs="Times New Roman"/>
          <w:sz w:val="28"/>
          <w:szCs w:val="28"/>
          <w:lang w:eastAsia="ru-RU"/>
        </w:rPr>
        <w:t xml:space="preserve"> и нашего района 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 xml:space="preserve">в частности. Ни для </w:t>
      </w:r>
      <w:proofErr w:type="gramStart"/>
      <w:r w:rsidR="008034B6" w:rsidRPr="008034B6">
        <w:rPr>
          <w:rFonts w:eastAsia="Times New Roman" w:cs="Times New Roman"/>
          <w:sz w:val="28"/>
          <w:szCs w:val="28"/>
          <w:lang w:eastAsia="ru-RU"/>
        </w:rPr>
        <w:t>кого</w:t>
      </w:r>
      <w:proofErr w:type="gramEnd"/>
      <w:r w:rsidR="008034B6" w:rsidRPr="008034B6">
        <w:rPr>
          <w:rFonts w:eastAsia="Times New Roman" w:cs="Times New Roman"/>
          <w:sz w:val="28"/>
          <w:szCs w:val="28"/>
          <w:lang w:eastAsia="ru-RU"/>
        </w:rPr>
        <w:t xml:space="preserve"> ни секрет, что многие работники получают заработную плату «белую» и заработную плату «чёрную». Все законные отчисления производятся именно с белой зарплаты, которая зачастую не превышает минимальный уровень, установленный по региону. Отсюда и низкие пенсии, низкие отпускные и пособия по нетрудоспособности.</w:t>
      </w:r>
    </w:p>
    <w:p w:rsidR="008034B6" w:rsidRPr="008034B6" w:rsidRDefault="00006278" w:rsidP="00006278">
      <w:pPr>
        <w:spacing w:after="0" w:line="360" w:lineRule="atLeast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7B6B3A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 xml:space="preserve">Однако </w:t>
      </w:r>
      <w:r w:rsidR="008034B6" w:rsidRPr="007B6B3A">
        <w:rPr>
          <w:rFonts w:eastAsia="Times New Roman" w:cs="Times New Roman"/>
          <w:sz w:val="28"/>
          <w:szCs w:val="28"/>
          <w:lang w:eastAsia="ru-RU"/>
        </w:rPr>
        <w:t xml:space="preserve">работников 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 xml:space="preserve"> вопрос «теневой» заработной платы мало волнует. Их волнует то, сколько они реально будут получать на руки. А это совершенно другая сумма! Даже вопрос отпускных не так сильно волнует работников! Вопросы начинают появляться, когда необходимо обратиться за государственными пособиями. Например, для признания семьи малообеспеченной необходимо подтверждение доходов. А такой статус </w:t>
      </w:r>
      <w:proofErr w:type="gramStart"/>
      <w:r w:rsidR="008034B6" w:rsidRPr="008034B6">
        <w:rPr>
          <w:rFonts w:eastAsia="Times New Roman" w:cs="Times New Roman"/>
          <w:sz w:val="28"/>
          <w:szCs w:val="28"/>
          <w:lang w:eastAsia="ru-RU"/>
        </w:rPr>
        <w:t xml:space="preserve">может помочь семье </w:t>
      </w:r>
      <w:r w:rsidR="008034B6" w:rsidRPr="007B6B3A">
        <w:rPr>
          <w:rFonts w:eastAsia="Times New Roman" w:cs="Times New Roman"/>
          <w:sz w:val="28"/>
          <w:szCs w:val="28"/>
          <w:lang w:eastAsia="ru-RU"/>
        </w:rPr>
        <w:t>получить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034B6" w:rsidRPr="007B6B3A">
        <w:rPr>
          <w:rFonts w:eastAsia="Times New Roman" w:cs="Times New Roman"/>
          <w:sz w:val="28"/>
          <w:szCs w:val="28"/>
          <w:lang w:eastAsia="ru-RU"/>
        </w:rPr>
        <w:t>различные виды государственной социальной поддержи</w:t>
      </w:r>
      <w:proofErr w:type="gramEnd"/>
      <w:r w:rsidR="008034B6" w:rsidRPr="007B6B3A">
        <w:rPr>
          <w:rFonts w:eastAsia="Times New Roman" w:cs="Times New Roman"/>
          <w:sz w:val="28"/>
          <w:szCs w:val="28"/>
          <w:lang w:eastAsia="ru-RU"/>
        </w:rPr>
        <w:t xml:space="preserve">,  льготные условия 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>условиях</w:t>
      </w:r>
      <w:r w:rsidR="008034B6" w:rsidRPr="007B6B3A">
        <w:rPr>
          <w:rFonts w:eastAsia="Times New Roman" w:cs="Times New Roman"/>
          <w:sz w:val="28"/>
          <w:szCs w:val="28"/>
          <w:lang w:eastAsia="ru-RU"/>
        </w:rPr>
        <w:t xml:space="preserve"> для участия  в различных программах, особенно для молодых семей по строительству жилья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>.</w:t>
      </w:r>
      <w:r w:rsidR="008034B6" w:rsidRPr="007B6B3A">
        <w:rPr>
          <w:rFonts w:eastAsia="Times New Roman" w:cs="Times New Roman"/>
          <w:sz w:val="28"/>
          <w:szCs w:val="28"/>
          <w:lang w:eastAsia="ru-RU"/>
        </w:rPr>
        <w:t xml:space="preserve"> В случае обращения в службу занятости, выплата пособия также зависит от уровня заработной платы.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034B6" w:rsidRPr="007B6B3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>Для оформления ипотечного кредита</w:t>
      </w:r>
      <w:r w:rsidR="008034B6" w:rsidRPr="007B6B3A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 xml:space="preserve"> также необходимо подтвердить доходы. Работодатель без проблем выда</w:t>
      </w:r>
      <w:proofErr w:type="gramStart"/>
      <w:r w:rsidR="008034B6" w:rsidRPr="008034B6">
        <w:rPr>
          <w:rFonts w:eastAsia="Times New Roman" w:cs="Times New Roman"/>
          <w:sz w:val="28"/>
          <w:szCs w:val="28"/>
          <w:lang w:eastAsia="ru-RU"/>
        </w:rPr>
        <w:t>ст спр</w:t>
      </w:r>
      <w:proofErr w:type="gramEnd"/>
      <w:r w:rsidR="008034B6" w:rsidRPr="008034B6">
        <w:rPr>
          <w:rFonts w:eastAsia="Times New Roman" w:cs="Times New Roman"/>
          <w:sz w:val="28"/>
          <w:szCs w:val="28"/>
          <w:lang w:eastAsia="ru-RU"/>
        </w:rPr>
        <w:t>авку о «белой» зарплате, «чёрную» же он не будет освещать.</w:t>
      </w:r>
    </w:p>
    <w:p w:rsidR="008034B6" w:rsidRPr="008034B6" w:rsidRDefault="007B6B3A" w:rsidP="007B6B3A">
      <w:pPr>
        <w:spacing w:after="0" w:line="360" w:lineRule="atLeast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 xml:space="preserve">Именно по этим причинам вопрос о легализации трудовых отношений и заработной платы сегодня стоит довольно жестко! Чтобы решить эту проблему, </w:t>
      </w:r>
      <w:r w:rsidR="008034B6" w:rsidRPr="007B6B3A">
        <w:rPr>
          <w:rFonts w:eastAsia="Times New Roman" w:cs="Times New Roman"/>
          <w:sz w:val="28"/>
          <w:szCs w:val="28"/>
          <w:lang w:eastAsia="ru-RU"/>
        </w:rPr>
        <w:t>к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 xml:space="preserve">аждый работник должен понимать, что выплачивая ему «теневую» заработную плату, работодатель нарушает его конституционные права на получение пенсионных отчислений в полном объёме. Зарплата «в конверте» не обеспечивает социальную защищённость работающих граждан. </w:t>
      </w:r>
      <w:r w:rsidR="008E6FB6" w:rsidRPr="007B6B3A">
        <w:rPr>
          <w:rFonts w:eastAsia="Times New Roman" w:cs="Times New Roman"/>
          <w:sz w:val="28"/>
          <w:szCs w:val="28"/>
          <w:lang w:eastAsia="ru-RU"/>
        </w:rPr>
        <w:t xml:space="preserve">Работник 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 xml:space="preserve"> лишает</w:t>
      </w:r>
      <w:r w:rsidR="008E6FB6" w:rsidRPr="007B6B3A">
        <w:rPr>
          <w:rFonts w:eastAsia="Times New Roman" w:cs="Times New Roman"/>
          <w:sz w:val="28"/>
          <w:szCs w:val="28"/>
          <w:lang w:eastAsia="ru-RU"/>
        </w:rPr>
        <w:t>ся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E6FB6" w:rsidRPr="007B6B3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>права на отпуск, на болезнь и будущую пенсию. Но при этом</w:t>
      </w:r>
      <w:r w:rsidR="008E6FB6" w:rsidRPr="007B6B3A">
        <w:rPr>
          <w:rFonts w:eastAsia="Times New Roman" w:cs="Times New Roman"/>
          <w:sz w:val="28"/>
          <w:szCs w:val="28"/>
          <w:lang w:eastAsia="ru-RU"/>
        </w:rPr>
        <w:t xml:space="preserve">, как ему кажется, 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 xml:space="preserve"> работает «на себя»</w:t>
      </w:r>
      <w:r w:rsidR="008E6FB6" w:rsidRPr="007B6B3A">
        <w:rPr>
          <w:rFonts w:eastAsia="Times New Roman" w:cs="Times New Roman"/>
          <w:sz w:val="28"/>
          <w:szCs w:val="28"/>
          <w:lang w:eastAsia="ru-RU"/>
        </w:rPr>
        <w:t>, а не работодателя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>!</w:t>
      </w:r>
    </w:p>
    <w:p w:rsidR="008034B6" w:rsidRPr="008034B6" w:rsidRDefault="007B6B3A" w:rsidP="007B6B3A">
      <w:pPr>
        <w:spacing w:after="0" w:line="360" w:lineRule="atLeast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8034B6" w:rsidRPr="008034B6">
        <w:rPr>
          <w:rFonts w:eastAsia="Times New Roman" w:cs="Times New Roman"/>
          <w:sz w:val="28"/>
          <w:szCs w:val="28"/>
          <w:lang w:eastAsia="ru-RU"/>
        </w:rPr>
        <w:t>Каждый гражданин, который соглашается на «теневую» занятость, должен понимать, что есть свои минусы в отказе от официального трудоустройства:</w:t>
      </w:r>
    </w:p>
    <w:p w:rsidR="008034B6" w:rsidRPr="008034B6" w:rsidRDefault="008034B6" w:rsidP="008034B6">
      <w:pPr>
        <w:numPr>
          <w:ilvl w:val="0"/>
          <w:numId w:val="1"/>
        </w:numPr>
        <w:spacing w:after="75" w:line="300" w:lineRule="atLeast"/>
        <w:ind w:left="4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034B6">
        <w:rPr>
          <w:rFonts w:eastAsia="Times New Roman" w:cs="Times New Roman"/>
          <w:sz w:val="28"/>
          <w:szCs w:val="28"/>
          <w:lang w:eastAsia="ru-RU"/>
        </w:rPr>
        <w:t>невозможность участия в государственных программах;</w:t>
      </w:r>
    </w:p>
    <w:p w:rsidR="008034B6" w:rsidRPr="008034B6" w:rsidRDefault="008034B6" w:rsidP="008034B6">
      <w:pPr>
        <w:numPr>
          <w:ilvl w:val="0"/>
          <w:numId w:val="1"/>
        </w:numPr>
        <w:spacing w:after="75" w:line="300" w:lineRule="atLeast"/>
        <w:ind w:left="4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034B6">
        <w:rPr>
          <w:rFonts w:eastAsia="Times New Roman" w:cs="Times New Roman"/>
          <w:sz w:val="28"/>
          <w:szCs w:val="28"/>
          <w:lang w:eastAsia="ru-RU"/>
        </w:rPr>
        <w:t>невозможность получения государственной помощи и поддержки;</w:t>
      </w:r>
    </w:p>
    <w:p w:rsidR="008034B6" w:rsidRPr="008034B6" w:rsidRDefault="008034B6" w:rsidP="008034B6">
      <w:pPr>
        <w:numPr>
          <w:ilvl w:val="0"/>
          <w:numId w:val="1"/>
        </w:numPr>
        <w:spacing w:after="75" w:line="300" w:lineRule="atLeast"/>
        <w:ind w:left="45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034B6">
        <w:rPr>
          <w:rFonts w:eastAsia="Times New Roman" w:cs="Times New Roman"/>
          <w:sz w:val="28"/>
          <w:szCs w:val="28"/>
          <w:lang w:eastAsia="ru-RU"/>
        </w:rPr>
        <w:t>невозможность оформления и получения кредитов и займов, в том числе и на покупку жилого помещения.</w:t>
      </w:r>
    </w:p>
    <w:p w:rsidR="008E6FB6" w:rsidRPr="007B6B3A" w:rsidRDefault="008034B6" w:rsidP="007B6B3A">
      <w:pPr>
        <w:spacing w:after="0" w:line="360" w:lineRule="atLeast"/>
        <w:textAlignment w:val="baseline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B6B3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Это очевидные минусы для «теневых» работников. </w:t>
      </w:r>
    </w:p>
    <w:p w:rsidR="008E6FB6" w:rsidRPr="008034B6" w:rsidRDefault="008E6FB6" w:rsidP="007B6B3A">
      <w:pPr>
        <w:spacing w:after="0" w:line="360" w:lineRule="atLeast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034B6">
        <w:rPr>
          <w:rFonts w:eastAsia="Times New Roman" w:cs="Times New Roman"/>
          <w:sz w:val="28"/>
          <w:szCs w:val="28"/>
          <w:lang w:eastAsia="ru-RU"/>
        </w:rPr>
        <w:t>Каждый работник должен знать, что он имеет право:</w:t>
      </w:r>
    </w:p>
    <w:p w:rsidR="008E6FB6" w:rsidRPr="007B6B3A" w:rsidRDefault="008E6FB6" w:rsidP="007B6B3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034B6">
        <w:rPr>
          <w:rFonts w:eastAsia="Times New Roman" w:cs="Times New Roman"/>
          <w:sz w:val="28"/>
          <w:szCs w:val="28"/>
          <w:lang w:eastAsia="ru-RU"/>
        </w:rPr>
        <w:t>на самозащиту своих трудовых прав;</w:t>
      </w:r>
    </w:p>
    <w:p w:rsidR="003C66DE" w:rsidRPr="008034B6" w:rsidRDefault="003C66DE" w:rsidP="007B6B3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7B6B3A">
        <w:rPr>
          <w:rFonts w:eastAsia="Times New Roman" w:cs="Times New Roman"/>
          <w:sz w:val="28"/>
          <w:szCs w:val="28"/>
          <w:lang w:eastAsia="ru-RU"/>
        </w:rPr>
        <w:t xml:space="preserve">обратиться в контрольно-надзорные органы (прокуратура и </w:t>
      </w:r>
      <w:proofErr w:type="spellStart"/>
      <w:r w:rsidRPr="007B6B3A">
        <w:rPr>
          <w:rFonts w:eastAsia="Times New Roman" w:cs="Times New Roman"/>
          <w:sz w:val="28"/>
          <w:szCs w:val="28"/>
          <w:lang w:eastAsia="ru-RU"/>
        </w:rPr>
        <w:t>гострудинспекция</w:t>
      </w:r>
      <w:proofErr w:type="spellEnd"/>
      <w:r w:rsidRPr="007B6B3A">
        <w:rPr>
          <w:rFonts w:eastAsia="Times New Roman" w:cs="Times New Roman"/>
          <w:sz w:val="28"/>
          <w:szCs w:val="28"/>
          <w:lang w:eastAsia="ru-RU"/>
        </w:rPr>
        <w:t>);</w:t>
      </w:r>
    </w:p>
    <w:p w:rsidR="008E6FB6" w:rsidRPr="008034B6" w:rsidRDefault="008E6FB6" w:rsidP="007B6B3A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034B6">
        <w:rPr>
          <w:rFonts w:eastAsia="Times New Roman" w:cs="Times New Roman"/>
          <w:sz w:val="28"/>
          <w:szCs w:val="28"/>
          <w:lang w:eastAsia="ru-RU"/>
        </w:rPr>
        <w:t>обратиться в суд.</w:t>
      </w:r>
    </w:p>
    <w:p w:rsidR="008E6FB6" w:rsidRPr="007B6B3A" w:rsidRDefault="008E6FB6" w:rsidP="008034B6">
      <w:pPr>
        <w:spacing w:after="0" w:line="360" w:lineRule="atLeast"/>
        <w:textAlignment w:val="baseline"/>
        <w:rPr>
          <w:rFonts w:eastAsia="Times New Roman" w:cs="Times New Roman"/>
          <w:i/>
          <w:iCs/>
          <w:color w:val="787776"/>
          <w:sz w:val="28"/>
          <w:szCs w:val="28"/>
          <w:lang w:eastAsia="ru-RU"/>
        </w:rPr>
      </w:pPr>
    </w:p>
    <w:p w:rsidR="007B6B3A" w:rsidRDefault="007B6B3A" w:rsidP="008034B6">
      <w:pPr>
        <w:spacing w:after="0" w:line="360" w:lineRule="atLeast"/>
        <w:textAlignment w:val="baseline"/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8034B6" w:rsidRPr="008034B6" w:rsidRDefault="008034B6" w:rsidP="008034B6">
      <w:pPr>
        <w:spacing w:after="0" w:line="360" w:lineRule="atLeast"/>
        <w:textAlignment w:val="baseline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B6B3A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Но есть существенный минус и для работодателя – он не может привлечь «теневого» работника к ответственности за нарушение дисциплины, распорядка дня, режима работы и отдыха.</w:t>
      </w:r>
    </w:p>
    <w:p w:rsidR="007B6B3A" w:rsidRDefault="007B6B3A">
      <w:pPr>
        <w:rPr>
          <w:rFonts w:eastAsia="Times New Roman" w:cs="Times New Roman"/>
          <w:i/>
          <w:sz w:val="28"/>
          <w:szCs w:val="28"/>
          <w:lang w:eastAsia="ru-RU"/>
        </w:rPr>
      </w:pPr>
    </w:p>
    <w:p w:rsidR="00DC20D8" w:rsidRPr="007B6B3A" w:rsidRDefault="008E6FB6">
      <w:pPr>
        <w:rPr>
          <w:rFonts w:cs="Times New Roman"/>
          <w:i/>
          <w:sz w:val="28"/>
          <w:szCs w:val="28"/>
        </w:rPr>
      </w:pPr>
      <w:r w:rsidRPr="008034B6">
        <w:rPr>
          <w:rFonts w:eastAsia="Times New Roman" w:cs="Times New Roman"/>
          <w:i/>
          <w:sz w:val="28"/>
          <w:szCs w:val="28"/>
          <w:lang w:eastAsia="ru-RU"/>
        </w:rPr>
        <w:t>За то</w:t>
      </w:r>
      <w:r w:rsidRPr="007B6B3A">
        <w:rPr>
          <w:rFonts w:eastAsia="Times New Roman" w:cs="Times New Roman"/>
          <w:i/>
          <w:sz w:val="28"/>
          <w:szCs w:val="28"/>
          <w:lang w:eastAsia="ru-RU"/>
        </w:rPr>
        <w:t xml:space="preserve">, </w:t>
      </w:r>
      <w:r w:rsidRPr="008034B6">
        <w:rPr>
          <w:rFonts w:eastAsia="Times New Roman" w:cs="Times New Roman"/>
          <w:i/>
          <w:sz w:val="28"/>
          <w:szCs w:val="28"/>
          <w:lang w:eastAsia="ru-RU"/>
        </w:rPr>
        <w:t xml:space="preserve"> что работодатель уклоняется от надлежащег</w:t>
      </w:r>
      <w:r w:rsidRPr="007B6B3A">
        <w:rPr>
          <w:rFonts w:eastAsia="Times New Roman" w:cs="Times New Roman"/>
          <w:i/>
          <w:sz w:val="28"/>
          <w:szCs w:val="28"/>
          <w:lang w:eastAsia="ru-RU"/>
        </w:rPr>
        <w:t xml:space="preserve">о оформления трудовых отношений, </w:t>
      </w:r>
      <w:r w:rsidRPr="008034B6">
        <w:rPr>
          <w:rFonts w:eastAsia="Times New Roman" w:cs="Times New Roman"/>
          <w:i/>
          <w:sz w:val="28"/>
          <w:szCs w:val="28"/>
          <w:lang w:eastAsia="ru-RU"/>
        </w:rPr>
        <w:t xml:space="preserve">он может быть привлечён к ответственности по ст. 5. 27 </w:t>
      </w:r>
      <w:proofErr w:type="spellStart"/>
      <w:r w:rsidRPr="008034B6">
        <w:rPr>
          <w:rFonts w:eastAsia="Times New Roman" w:cs="Times New Roman"/>
          <w:i/>
          <w:sz w:val="28"/>
          <w:szCs w:val="28"/>
          <w:lang w:eastAsia="ru-RU"/>
        </w:rPr>
        <w:t>КоАП</w:t>
      </w:r>
      <w:proofErr w:type="spellEnd"/>
      <w:r w:rsidRPr="008034B6">
        <w:rPr>
          <w:rFonts w:eastAsia="Times New Roman" w:cs="Times New Roman"/>
          <w:i/>
          <w:sz w:val="28"/>
          <w:szCs w:val="28"/>
          <w:lang w:eastAsia="ru-RU"/>
        </w:rPr>
        <w:t xml:space="preserve"> РФ в виде штрафа в размере до </w:t>
      </w:r>
      <w:r w:rsidR="00006278" w:rsidRPr="007B6B3A">
        <w:rPr>
          <w:rFonts w:eastAsia="Times New Roman" w:cs="Times New Roman"/>
          <w:i/>
          <w:sz w:val="28"/>
          <w:szCs w:val="28"/>
          <w:lang w:eastAsia="ru-RU"/>
        </w:rPr>
        <w:t>1</w:t>
      </w:r>
      <w:r w:rsidRPr="008034B6">
        <w:rPr>
          <w:rFonts w:eastAsia="Times New Roman" w:cs="Times New Roman"/>
          <w:i/>
          <w:sz w:val="28"/>
          <w:szCs w:val="28"/>
          <w:lang w:eastAsia="ru-RU"/>
        </w:rPr>
        <w:t>00 тысяч рублей.</w:t>
      </w:r>
      <w:r w:rsidRPr="008034B6">
        <w:rPr>
          <w:rFonts w:eastAsia="Times New Roman" w:cs="Times New Roman"/>
          <w:i/>
          <w:sz w:val="28"/>
          <w:szCs w:val="28"/>
          <w:lang w:eastAsia="ru-RU"/>
        </w:rPr>
        <w:br/>
      </w:r>
    </w:p>
    <w:sectPr w:rsidR="00DC20D8" w:rsidRPr="007B6B3A" w:rsidSect="007B6B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8F"/>
    <w:multiLevelType w:val="multilevel"/>
    <w:tmpl w:val="1BF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B6F7F"/>
    <w:multiLevelType w:val="multilevel"/>
    <w:tmpl w:val="BAB2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4B6"/>
    <w:rsid w:val="00006278"/>
    <w:rsid w:val="00171F05"/>
    <w:rsid w:val="003C66DE"/>
    <w:rsid w:val="007B6B3A"/>
    <w:rsid w:val="008034B6"/>
    <w:rsid w:val="00872C4E"/>
    <w:rsid w:val="008E6FB6"/>
    <w:rsid w:val="00C3367C"/>
    <w:rsid w:val="00D55368"/>
    <w:rsid w:val="00DC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4B6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/>
    </w:rPr>
  </w:style>
  <w:style w:type="character" w:customStyle="1" w:styleId="gray">
    <w:name w:val="gray"/>
    <w:basedOn w:val="a0"/>
    <w:rsid w:val="00803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Выборы</cp:lastModifiedBy>
  <cp:revision>1</cp:revision>
  <dcterms:created xsi:type="dcterms:W3CDTF">2022-03-23T02:40:00Z</dcterms:created>
  <dcterms:modified xsi:type="dcterms:W3CDTF">2022-03-23T04:21:00Z</dcterms:modified>
</cp:coreProperties>
</file>