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25" w:rsidRDefault="00530425" w:rsidP="00530425">
      <w:pPr>
        <w:shd w:val="clear" w:color="auto" w:fill="FFFFFF"/>
        <w:ind w:left="5242"/>
      </w:pPr>
      <w:r>
        <w:rPr>
          <w:rFonts w:eastAsia="Times New Roman"/>
          <w:b/>
          <w:bCs/>
          <w:spacing w:val="-13"/>
          <w:sz w:val="30"/>
          <w:szCs w:val="30"/>
        </w:rPr>
        <w:t>ПАМЯТКА ДЛЯ ИСПОЛЬЗОВАНИЯ В РАБОТЕ</w:t>
      </w:r>
    </w:p>
    <w:p w:rsidR="00530425" w:rsidRDefault="00530425" w:rsidP="00530425">
      <w:pPr>
        <w:spacing w:after="192" w:line="1" w:lineRule="exact"/>
        <w:rPr>
          <w:sz w:val="2"/>
          <w:szCs w:val="2"/>
        </w:rPr>
      </w:pPr>
    </w:p>
    <w:tbl>
      <w:tblPr>
        <w:tblW w:w="1665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"/>
        <w:gridCol w:w="2969"/>
        <w:gridCol w:w="9"/>
        <w:gridCol w:w="443"/>
        <w:gridCol w:w="5466"/>
        <w:gridCol w:w="563"/>
        <w:gridCol w:w="3325"/>
        <w:gridCol w:w="563"/>
        <w:gridCol w:w="2540"/>
        <w:gridCol w:w="638"/>
      </w:tblGrid>
      <w:tr w:rsidR="00530425" w:rsidTr="00063AFC">
        <w:trPr>
          <w:gridAfter w:val="1"/>
          <w:wAfter w:w="638" w:type="dxa"/>
          <w:trHeight w:hRule="exact" w:val="360"/>
        </w:trPr>
        <w:tc>
          <w:tcPr>
            <w:tcW w:w="16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ind w:left="5246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Что получает наемный работник, ЕСЛИ:</w:t>
            </w:r>
          </w:p>
        </w:tc>
      </w:tr>
      <w:tr w:rsidR="00530425" w:rsidTr="00063AFC">
        <w:trPr>
          <w:gridAfter w:val="1"/>
          <w:wAfter w:w="638" w:type="dxa"/>
          <w:trHeight w:hRule="exact" w:val="672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</w:pP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21" w:lineRule="exact"/>
              <w:ind w:right="19"/>
            </w:pPr>
            <w:r w:rsidRPr="005E4947">
              <w:rPr>
                <w:rFonts w:eastAsia="Times New Roman"/>
                <w:b/>
                <w:bCs/>
              </w:rPr>
              <w:t>Заработная плата в трудовом договоре установлена в соответ</w:t>
            </w:r>
            <w:r w:rsidRPr="005E4947">
              <w:rPr>
                <w:rFonts w:eastAsia="Times New Roman"/>
                <w:b/>
                <w:bCs/>
              </w:rPr>
              <w:softHyphen/>
              <w:t>ствии с квалификацией работника, сложностью, количеством и качеством труда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16" w:lineRule="exact"/>
              <w:ind w:right="67"/>
            </w:pPr>
            <w:r w:rsidRPr="005E4947">
              <w:rPr>
                <w:rFonts w:eastAsia="Times New Roman"/>
                <w:b/>
                <w:bCs/>
              </w:rPr>
              <w:t>Трудовой договор с минимальной зара</w:t>
            </w:r>
            <w:r w:rsidRPr="005E4947">
              <w:rPr>
                <w:rFonts w:eastAsia="Times New Roman"/>
                <w:b/>
                <w:bCs/>
              </w:rPr>
              <w:softHyphen/>
              <w:t>ботной платой (МРОТ)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5E4947">
              <w:rPr>
                <w:rFonts w:eastAsia="Times New Roman"/>
                <w:b/>
                <w:bCs/>
                <w:spacing w:val="-1"/>
                <w:sz w:val="28"/>
                <w:szCs w:val="28"/>
                <w:u w:val="single"/>
              </w:rPr>
              <w:t>Трудовые отношения не оформ</w:t>
            </w:r>
            <w:r w:rsidRPr="005E4947">
              <w:rPr>
                <w:rFonts w:eastAsia="Times New Roman"/>
                <w:b/>
                <w:bCs/>
                <w:spacing w:val="-1"/>
                <w:sz w:val="28"/>
                <w:szCs w:val="28"/>
                <w:u w:val="single"/>
              </w:rPr>
              <w:softHyphen/>
            </w:r>
            <w:r w:rsidRPr="005E4947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лены</w:t>
            </w:r>
          </w:p>
        </w:tc>
      </w:tr>
      <w:tr w:rsidR="00530425" w:rsidTr="00063AFC">
        <w:trPr>
          <w:gridAfter w:val="1"/>
          <w:wAfter w:w="638" w:type="dxa"/>
          <w:trHeight w:hRule="exact" w:val="480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>Виды страхового обеспечения</w:t>
            </w:r>
          </w:p>
        </w:tc>
        <w:tc>
          <w:tcPr>
            <w:tcW w:w="12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ind w:left="4862"/>
            </w:pPr>
            <w:r w:rsidRPr="005E4947">
              <w:rPr>
                <w:rFonts w:eastAsia="Times New Roman"/>
                <w:b/>
                <w:bCs/>
                <w:i/>
                <w:iCs/>
              </w:rPr>
              <w:t>Размер страхового обеспечения</w:t>
            </w:r>
          </w:p>
        </w:tc>
      </w:tr>
      <w:tr w:rsidR="00530425" w:rsidTr="00063AFC">
        <w:trPr>
          <w:gridAfter w:val="1"/>
          <w:wAfter w:w="638" w:type="dxa"/>
          <w:trHeight w:hRule="exact" w:val="154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11" w:lineRule="exact"/>
              <w:ind w:right="370" w:firstLine="10"/>
            </w:pPr>
            <w:r>
              <w:rPr>
                <w:rFonts w:eastAsia="Times New Roman"/>
                <w:b/>
                <w:bCs/>
                <w:spacing w:val="-6"/>
              </w:rPr>
              <w:t>Пособие по временной нетру</w:t>
            </w:r>
            <w:r>
              <w:rPr>
                <w:rFonts w:eastAsia="Times New Roman"/>
                <w:b/>
                <w:bCs/>
                <w:spacing w:val="-6"/>
              </w:rPr>
              <w:softHyphen/>
            </w:r>
            <w:r>
              <w:rPr>
                <w:rFonts w:eastAsia="Times New Roman"/>
                <w:b/>
                <w:bCs/>
              </w:rPr>
              <w:t>доспособности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30" w:lineRule="exact"/>
              <w:ind w:firstLine="10"/>
            </w:pPr>
            <w:r w:rsidRPr="005E4947">
              <w:rPr>
                <w:rFonts w:eastAsia="Times New Roman"/>
                <w:b/>
                <w:bCs/>
                <w:spacing w:val="-3"/>
              </w:rPr>
              <w:t xml:space="preserve">Исчисляется исходя из среднего заработка застрахованного лица, </w:t>
            </w:r>
            <w:r w:rsidRPr="005E4947">
              <w:rPr>
                <w:rFonts w:eastAsia="Times New Roman"/>
                <w:b/>
                <w:bCs/>
              </w:rPr>
              <w:t xml:space="preserve">рассчитанного за два календарных года, предшествующих году </w:t>
            </w:r>
            <w:r w:rsidRPr="005E4947">
              <w:rPr>
                <w:rFonts w:eastAsia="Times New Roman"/>
                <w:b/>
                <w:bCs/>
                <w:spacing w:val="-1"/>
              </w:rPr>
              <w:t xml:space="preserve">наступления временной нетрудоспособности и выплачивается в </w:t>
            </w:r>
            <w:r w:rsidRPr="005E4947">
              <w:rPr>
                <w:rFonts w:eastAsia="Times New Roman"/>
                <w:b/>
                <w:bCs/>
                <w:spacing w:val="-5"/>
              </w:rPr>
              <w:t xml:space="preserve">зависимости от страхового стажа застрахованного лица в размере: </w:t>
            </w:r>
            <w:r w:rsidRPr="005E4947">
              <w:rPr>
                <w:rFonts w:eastAsia="Times New Roman"/>
                <w:b/>
                <w:bCs/>
                <w:spacing w:val="-2"/>
              </w:rPr>
              <w:t xml:space="preserve">60 % </w:t>
            </w:r>
            <w:proofErr w:type="gramStart"/>
            <w:r w:rsidRPr="005E4947">
              <w:rPr>
                <w:rFonts w:eastAsia="Times New Roman"/>
                <w:b/>
                <w:bCs/>
                <w:spacing w:val="-2"/>
              </w:rPr>
              <w:t xml:space="preserve">( </w:t>
            </w:r>
            <w:proofErr w:type="gramEnd"/>
            <w:r w:rsidRPr="005E4947">
              <w:rPr>
                <w:rFonts w:eastAsia="Times New Roman"/>
                <w:b/>
                <w:bCs/>
                <w:spacing w:val="-2"/>
              </w:rPr>
              <w:t xml:space="preserve">при страховом стаже до 5 лет), 80 % (при страховом стаже </w:t>
            </w:r>
            <w:r w:rsidRPr="005E4947">
              <w:rPr>
                <w:rFonts w:eastAsia="Times New Roman"/>
                <w:b/>
                <w:bCs/>
              </w:rPr>
              <w:t xml:space="preserve">от 5 до 8 лет), 100 </w:t>
            </w:r>
            <w:r w:rsidRPr="005E4947">
              <w:rPr>
                <w:rFonts w:eastAsia="Times New Roman"/>
                <w:b/>
                <w:bCs/>
                <w:i/>
                <w:iCs/>
              </w:rPr>
              <w:t xml:space="preserve">% </w:t>
            </w:r>
            <w:r w:rsidRPr="005E4947">
              <w:rPr>
                <w:rFonts w:eastAsia="Times New Roman"/>
                <w:b/>
                <w:bCs/>
              </w:rPr>
              <w:t>(страховой стаж 8 лет и более).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16" w:lineRule="exact"/>
              <w:ind w:hanging="10"/>
              <w:jc w:val="both"/>
            </w:pPr>
            <w:r w:rsidRPr="005E4947">
              <w:rPr>
                <w:rFonts w:eastAsia="Times New Roman"/>
                <w:b/>
                <w:bCs/>
                <w:spacing w:val="-4"/>
              </w:rPr>
              <w:t xml:space="preserve">Исчисляется </w:t>
            </w:r>
            <w:proofErr w:type="gramStart"/>
            <w:r w:rsidRPr="005E4947">
              <w:rPr>
                <w:rFonts w:eastAsia="Times New Roman"/>
                <w:b/>
                <w:bCs/>
                <w:spacing w:val="-4"/>
              </w:rPr>
              <w:t>из</w:t>
            </w:r>
            <w:proofErr w:type="gramEnd"/>
            <w:r w:rsidRPr="005E4947">
              <w:rPr>
                <w:rFonts w:eastAsia="Times New Roman"/>
                <w:b/>
                <w:bCs/>
                <w:spacing w:val="-4"/>
              </w:rPr>
              <w:t xml:space="preserve"> </w:t>
            </w:r>
            <w:proofErr w:type="gramStart"/>
            <w:r w:rsidRPr="005E4947">
              <w:rPr>
                <w:rFonts w:eastAsia="Times New Roman"/>
                <w:b/>
                <w:bCs/>
                <w:spacing w:val="-4"/>
              </w:rPr>
              <w:t>МРОТ</w:t>
            </w:r>
            <w:proofErr w:type="gramEnd"/>
            <w:r w:rsidRPr="005E4947">
              <w:rPr>
                <w:rFonts w:eastAsia="Times New Roman"/>
                <w:b/>
                <w:bCs/>
                <w:spacing w:val="-4"/>
              </w:rPr>
              <w:t xml:space="preserve">, установленного </w:t>
            </w:r>
            <w:r w:rsidRPr="005E4947">
              <w:rPr>
                <w:rFonts w:eastAsia="Times New Roman"/>
                <w:b/>
                <w:bCs/>
                <w:spacing w:val="-6"/>
              </w:rPr>
              <w:t xml:space="preserve">федеральным законом на день наступления </w:t>
            </w:r>
            <w:r w:rsidRPr="005E4947">
              <w:rPr>
                <w:rFonts w:eastAsia="Times New Roman"/>
                <w:b/>
                <w:bCs/>
                <w:spacing w:val="-5"/>
              </w:rPr>
              <w:t>страхового случая с применением к исчис</w:t>
            </w:r>
            <w:r w:rsidRPr="005E4947">
              <w:rPr>
                <w:rFonts w:eastAsia="Times New Roman"/>
                <w:b/>
                <w:bCs/>
                <w:spacing w:val="-5"/>
              </w:rPr>
              <w:softHyphen/>
            </w:r>
            <w:r w:rsidRPr="005E4947">
              <w:rPr>
                <w:rFonts w:eastAsia="Times New Roman"/>
                <w:b/>
                <w:bCs/>
                <w:spacing w:val="-3"/>
              </w:rPr>
              <w:t>ленному размеру пособия районного ко</w:t>
            </w:r>
            <w:r w:rsidRPr="005E4947">
              <w:rPr>
                <w:rFonts w:eastAsia="Times New Roman"/>
                <w:b/>
                <w:bCs/>
                <w:spacing w:val="-3"/>
              </w:rPr>
              <w:softHyphen/>
            </w:r>
            <w:r w:rsidRPr="005E4947">
              <w:rPr>
                <w:rFonts w:eastAsia="Times New Roman"/>
                <w:b/>
                <w:bCs/>
                <w:spacing w:val="-5"/>
              </w:rPr>
              <w:t>эффициента и выплачивается в зависимо</w:t>
            </w:r>
            <w:r w:rsidRPr="005E4947">
              <w:rPr>
                <w:rFonts w:eastAsia="Times New Roman"/>
                <w:b/>
                <w:bCs/>
                <w:spacing w:val="-5"/>
              </w:rPr>
              <w:softHyphen/>
            </w:r>
            <w:r w:rsidRPr="005E4947">
              <w:rPr>
                <w:rFonts w:eastAsia="Times New Roman"/>
                <w:b/>
                <w:bCs/>
                <w:spacing w:val="-3"/>
              </w:rPr>
              <w:t xml:space="preserve">сти от страхового стажа застрахованного </w:t>
            </w:r>
            <w:r w:rsidRPr="005E4947">
              <w:rPr>
                <w:rFonts w:eastAsia="Times New Roman"/>
                <w:b/>
                <w:bCs/>
              </w:rPr>
              <w:t>лица.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jc w:val="center"/>
            </w:pPr>
            <w:r w:rsidRPr="005E4947">
              <w:rPr>
                <w:rFonts w:eastAsia="Times New Roman"/>
                <w:b/>
                <w:bCs/>
                <w:spacing w:val="-7"/>
              </w:rPr>
              <w:t>Пособие не выплачивается</w:t>
            </w:r>
          </w:p>
        </w:tc>
      </w:tr>
      <w:tr w:rsidR="00530425" w:rsidTr="00063AFC">
        <w:trPr>
          <w:gridAfter w:val="1"/>
          <w:wAfter w:w="638" w:type="dxa"/>
          <w:trHeight w:hRule="exact" w:val="3245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30" w:lineRule="exact"/>
              <w:ind w:right="34" w:firstLine="5"/>
            </w:pPr>
            <w:r>
              <w:rPr>
                <w:rFonts w:eastAsia="Times New Roman"/>
                <w:b/>
                <w:bCs/>
              </w:rPr>
              <w:t>Пособие по беременности и ро</w:t>
            </w:r>
            <w:r>
              <w:rPr>
                <w:rFonts w:eastAsia="Times New Roman"/>
                <w:b/>
                <w:bCs/>
              </w:rPr>
              <w:softHyphen/>
              <w:t>дам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35" w:lineRule="exact"/>
              <w:ind w:firstLine="5"/>
            </w:pPr>
            <w:r w:rsidRPr="005E4947">
              <w:rPr>
                <w:rFonts w:eastAsia="Times New Roman"/>
                <w:b/>
                <w:bCs/>
                <w:spacing w:val="-3"/>
              </w:rPr>
              <w:t xml:space="preserve">Исчисляется исходя из среднего заработка застрахованного лица, </w:t>
            </w:r>
            <w:r w:rsidRPr="005E4947">
              <w:rPr>
                <w:rFonts w:eastAsia="Times New Roman"/>
                <w:b/>
                <w:bCs/>
              </w:rPr>
              <w:t xml:space="preserve">рассчитанного за два календарных года, предшествующих году </w:t>
            </w:r>
            <w:r w:rsidRPr="005E4947">
              <w:rPr>
                <w:rFonts w:eastAsia="Times New Roman"/>
                <w:b/>
                <w:bCs/>
                <w:spacing w:val="-4"/>
              </w:rPr>
              <w:t>наступления отпуска по беременности и родам. При расчете посо</w:t>
            </w:r>
            <w:r w:rsidRPr="005E4947">
              <w:rPr>
                <w:rFonts w:eastAsia="Times New Roman"/>
                <w:b/>
                <w:bCs/>
                <w:spacing w:val="-4"/>
              </w:rPr>
              <w:softHyphen/>
            </w:r>
            <w:r w:rsidRPr="005E4947">
              <w:rPr>
                <w:rFonts w:eastAsia="Times New Roman"/>
                <w:b/>
                <w:bCs/>
                <w:spacing w:val="-3"/>
              </w:rPr>
              <w:t xml:space="preserve">бия учитываются   календарные </w:t>
            </w:r>
            <w:proofErr w:type="gramStart"/>
            <w:r w:rsidRPr="005E4947">
              <w:rPr>
                <w:rFonts w:eastAsia="Times New Roman"/>
                <w:b/>
                <w:bCs/>
                <w:spacing w:val="-3"/>
              </w:rPr>
              <w:t>дни</w:t>
            </w:r>
            <w:proofErr w:type="gramEnd"/>
            <w:r w:rsidRPr="005E4947">
              <w:rPr>
                <w:rFonts w:eastAsia="Times New Roman"/>
                <w:b/>
                <w:bCs/>
                <w:spacing w:val="-3"/>
              </w:rPr>
              <w:t xml:space="preserve"> исключаемые из расчетного </w:t>
            </w:r>
            <w:r w:rsidRPr="005E4947">
              <w:rPr>
                <w:rFonts w:eastAsia="Times New Roman"/>
                <w:b/>
                <w:bCs/>
              </w:rPr>
              <w:t xml:space="preserve">периода (периоды временной нетрудоспособности, отпусков по </w:t>
            </w:r>
            <w:r w:rsidRPr="005E4947">
              <w:rPr>
                <w:rFonts w:eastAsia="Times New Roman"/>
                <w:b/>
                <w:bCs/>
                <w:spacing w:val="-3"/>
              </w:rPr>
              <w:t xml:space="preserve">беременности и родам, по уходу за ребенком и др.). </w:t>
            </w:r>
            <w:r w:rsidRPr="005E4947">
              <w:rPr>
                <w:rFonts w:eastAsia="Times New Roman"/>
                <w:b/>
                <w:bCs/>
              </w:rPr>
              <w:t xml:space="preserve">Застрахованным женщинам, имеющим страховой стаж более 6 </w:t>
            </w:r>
            <w:r w:rsidRPr="005E4947">
              <w:rPr>
                <w:rFonts w:eastAsia="Times New Roman"/>
                <w:b/>
                <w:bCs/>
                <w:spacing w:val="-2"/>
              </w:rPr>
              <w:t>месяцев пособие выплачивается в размере   100 % среднего зара</w:t>
            </w:r>
            <w:r w:rsidRPr="005E4947">
              <w:rPr>
                <w:rFonts w:eastAsia="Times New Roman"/>
                <w:b/>
                <w:bCs/>
                <w:spacing w:val="-2"/>
              </w:rPr>
              <w:softHyphen/>
            </w:r>
            <w:r w:rsidRPr="005E4947">
              <w:rPr>
                <w:rFonts w:eastAsia="Times New Roman"/>
                <w:b/>
                <w:bCs/>
              </w:rPr>
              <w:t>ботка.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16" w:lineRule="exact"/>
              <w:ind w:hanging="5"/>
              <w:jc w:val="both"/>
            </w:pPr>
            <w:r w:rsidRPr="005E4947">
              <w:rPr>
                <w:rFonts w:eastAsia="Times New Roman"/>
                <w:b/>
                <w:bCs/>
                <w:spacing w:val="-5"/>
              </w:rPr>
              <w:t xml:space="preserve">Исчисляется </w:t>
            </w:r>
            <w:proofErr w:type="gramStart"/>
            <w:r w:rsidRPr="005E4947">
              <w:rPr>
                <w:rFonts w:eastAsia="Times New Roman"/>
                <w:b/>
                <w:bCs/>
                <w:spacing w:val="-5"/>
              </w:rPr>
              <w:t>из</w:t>
            </w:r>
            <w:proofErr w:type="gramEnd"/>
            <w:r w:rsidRPr="005E4947">
              <w:rPr>
                <w:rFonts w:eastAsia="Times New Roman"/>
                <w:b/>
                <w:bCs/>
                <w:spacing w:val="-5"/>
              </w:rPr>
              <w:t xml:space="preserve"> </w:t>
            </w:r>
            <w:proofErr w:type="gramStart"/>
            <w:r w:rsidRPr="005E4947">
              <w:rPr>
                <w:rFonts w:eastAsia="Times New Roman"/>
                <w:b/>
                <w:bCs/>
                <w:spacing w:val="-5"/>
              </w:rPr>
              <w:t>МРОТ</w:t>
            </w:r>
            <w:proofErr w:type="gramEnd"/>
            <w:r w:rsidRPr="005E4947">
              <w:rPr>
                <w:rFonts w:eastAsia="Times New Roman"/>
                <w:b/>
                <w:bCs/>
                <w:spacing w:val="-5"/>
              </w:rPr>
              <w:t xml:space="preserve">, установленного </w:t>
            </w:r>
            <w:r w:rsidRPr="005E4947">
              <w:rPr>
                <w:rFonts w:eastAsia="Times New Roman"/>
                <w:b/>
                <w:bCs/>
                <w:spacing w:val="-6"/>
              </w:rPr>
              <w:t xml:space="preserve">федеральным законом на день наступления </w:t>
            </w:r>
            <w:r w:rsidRPr="005E4947">
              <w:rPr>
                <w:rFonts w:eastAsia="Times New Roman"/>
                <w:b/>
                <w:bCs/>
                <w:spacing w:val="-5"/>
              </w:rPr>
              <w:t>страхового случая с применением к исчис</w:t>
            </w:r>
            <w:r w:rsidRPr="005E4947">
              <w:rPr>
                <w:rFonts w:eastAsia="Times New Roman"/>
                <w:b/>
                <w:bCs/>
                <w:spacing w:val="-5"/>
              </w:rPr>
              <w:softHyphen/>
            </w:r>
            <w:r w:rsidRPr="005E4947">
              <w:rPr>
                <w:rFonts w:eastAsia="Times New Roman"/>
                <w:b/>
                <w:bCs/>
                <w:spacing w:val="-3"/>
              </w:rPr>
              <w:t>ленному размеру пособия районного ко</w:t>
            </w:r>
            <w:r w:rsidRPr="005E4947">
              <w:rPr>
                <w:rFonts w:eastAsia="Times New Roman"/>
                <w:b/>
                <w:bCs/>
                <w:spacing w:val="-3"/>
              </w:rPr>
              <w:softHyphen/>
            </w:r>
            <w:r w:rsidRPr="005E4947">
              <w:rPr>
                <w:rFonts w:eastAsia="Times New Roman"/>
                <w:b/>
                <w:bCs/>
              </w:rPr>
              <w:t>эффициента.</w:t>
            </w:r>
          </w:p>
          <w:p w:rsidR="00530425" w:rsidRPr="005E4947" w:rsidRDefault="00530425" w:rsidP="00063AFC">
            <w:pPr>
              <w:shd w:val="clear" w:color="auto" w:fill="FFFFFF"/>
              <w:spacing w:line="211" w:lineRule="exact"/>
            </w:pPr>
            <w:r w:rsidRPr="005E4947">
              <w:rPr>
                <w:rFonts w:eastAsia="Times New Roman"/>
                <w:b/>
                <w:bCs/>
              </w:rPr>
              <w:t>ВАЖНО:</w:t>
            </w:r>
          </w:p>
          <w:p w:rsidR="00530425" w:rsidRPr="005E4947" w:rsidRDefault="00530425" w:rsidP="00063AFC">
            <w:pPr>
              <w:shd w:val="clear" w:color="auto" w:fill="FFFFFF"/>
              <w:spacing w:line="211" w:lineRule="exact"/>
              <w:ind w:firstLine="5"/>
              <w:jc w:val="both"/>
            </w:pPr>
            <w:r w:rsidRPr="005E4947">
              <w:rPr>
                <w:rFonts w:eastAsia="Times New Roman"/>
                <w:b/>
                <w:bCs/>
                <w:spacing w:val="-4"/>
              </w:rPr>
              <w:t>Если застрахованное лицо на момент на</w:t>
            </w:r>
            <w:r w:rsidRPr="005E4947">
              <w:rPr>
                <w:rFonts w:eastAsia="Times New Roman"/>
                <w:b/>
                <w:bCs/>
                <w:spacing w:val="-4"/>
              </w:rPr>
              <w:softHyphen/>
              <w:t xml:space="preserve">ступления страхового случая работает на </w:t>
            </w:r>
            <w:r w:rsidRPr="005E4947">
              <w:rPr>
                <w:rFonts w:eastAsia="Times New Roman"/>
                <w:b/>
                <w:bCs/>
                <w:spacing w:val="-3"/>
              </w:rPr>
              <w:t xml:space="preserve">условиях неполного рабочего времени, средний заработок, </w:t>
            </w:r>
            <w:proofErr w:type="gramStart"/>
            <w:r w:rsidRPr="005E4947">
              <w:rPr>
                <w:rFonts w:eastAsia="Times New Roman"/>
                <w:b/>
                <w:bCs/>
                <w:spacing w:val="-3"/>
              </w:rPr>
              <w:t>исходя из которого ис</w:t>
            </w:r>
            <w:r w:rsidRPr="005E4947">
              <w:rPr>
                <w:rFonts w:eastAsia="Times New Roman"/>
                <w:b/>
                <w:bCs/>
                <w:spacing w:val="-3"/>
              </w:rPr>
              <w:softHyphen/>
            </w:r>
            <w:r w:rsidRPr="005E4947">
              <w:rPr>
                <w:rFonts w:eastAsia="Times New Roman"/>
                <w:b/>
                <w:bCs/>
                <w:spacing w:val="-5"/>
              </w:rPr>
              <w:t>числяются</w:t>
            </w:r>
            <w:proofErr w:type="gramEnd"/>
            <w:r w:rsidRPr="005E4947">
              <w:rPr>
                <w:rFonts w:eastAsia="Times New Roman"/>
                <w:b/>
                <w:bCs/>
                <w:spacing w:val="-5"/>
              </w:rPr>
              <w:t xml:space="preserve"> пособия в указанных случаях (МРОТ), определяется пропорционально </w:t>
            </w:r>
            <w:r w:rsidRPr="005E4947">
              <w:rPr>
                <w:rFonts w:eastAsia="Times New Roman"/>
                <w:b/>
                <w:bCs/>
                <w:spacing w:val="-4"/>
              </w:rPr>
              <w:t>продолжительности рабочего времени за</w:t>
            </w:r>
            <w:r w:rsidRPr="005E4947">
              <w:rPr>
                <w:rFonts w:eastAsia="Times New Roman"/>
                <w:b/>
                <w:bCs/>
                <w:spacing w:val="-4"/>
              </w:rPr>
              <w:softHyphen/>
            </w:r>
            <w:r w:rsidRPr="005E4947">
              <w:rPr>
                <w:rFonts w:eastAsia="Times New Roman"/>
                <w:b/>
                <w:bCs/>
              </w:rPr>
              <w:t>страхованного лица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jc w:val="center"/>
            </w:pPr>
            <w:r w:rsidRPr="005E4947">
              <w:rPr>
                <w:rFonts w:eastAsia="Times New Roman"/>
                <w:b/>
                <w:bCs/>
                <w:spacing w:val="-7"/>
              </w:rPr>
              <w:t>Пособие не выплачивается</w:t>
            </w:r>
          </w:p>
        </w:tc>
      </w:tr>
      <w:tr w:rsidR="00530425" w:rsidTr="00063AFC">
        <w:trPr>
          <w:gridAfter w:val="1"/>
          <w:wAfter w:w="638" w:type="dxa"/>
          <w:trHeight w:hRule="exact" w:val="1646"/>
        </w:trPr>
        <w:tc>
          <w:tcPr>
            <w:tcW w:w="16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30" w:lineRule="exact"/>
            </w:pPr>
            <w:r w:rsidRPr="005E4947">
              <w:rPr>
                <w:rFonts w:eastAsia="Times New Roman"/>
                <w:b/>
                <w:bCs/>
              </w:rPr>
              <w:t>ВАЖНО:</w:t>
            </w:r>
          </w:p>
          <w:p w:rsidR="00530425" w:rsidRPr="005E4947" w:rsidRDefault="00530425" w:rsidP="00063AFC">
            <w:pPr>
              <w:shd w:val="clear" w:color="auto" w:fill="FFFFFF"/>
              <w:spacing w:line="230" w:lineRule="exact"/>
              <w:ind w:firstLine="10"/>
            </w:pPr>
            <w:r w:rsidRPr="005E4947">
              <w:rPr>
                <w:rFonts w:eastAsia="Times New Roman"/>
                <w:b/>
                <w:bCs/>
                <w:spacing w:val="-4"/>
              </w:rPr>
              <w:t xml:space="preserve">В страховой стаж для определения размеров пособий по временной нетрудоспособности, по беременности и родам включаются периоды работы застрахованного лица по трудовому </w:t>
            </w:r>
            <w:r w:rsidRPr="005E4947">
              <w:rPr>
                <w:rFonts w:eastAsia="Times New Roman"/>
                <w:b/>
                <w:bCs/>
                <w:spacing w:val="-5"/>
              </w:rPr>
              <w:t>договору, государственной гражданской или муниципальной службы, а также периоды иной деятельности, в течение которой гражданин подлежал обязательному социальному стра</w:t>
            </w:r>
            <w:r w:rsidRPr="005E4947">
              <w:rPr>
                <w:rFonts w:eastAsia="Times New Roman"/>
                <w:b/>
                <w:bCs/>
                <w:spacing w:val="-5"/>
              </w:rPr>
              <w:softHyphen/>
            </w:r>
            <w:r w:rsidRPr="005E4947">
              <w:rPr>
                <w:rFonts w:eastAsia="Times New Roman"/>
                <w:b/>
                <w:bCs/>
                <w:spacing w:val="-3"/>
              </w:rPr>
              <w:t xml:space="preserve">хованию на случай временной нетрудоспособности и в связи с материнством. </w:t>
            </w:r>
            <w:proofErr w:type="gramStart"/>
            <w:r w:rsidRPr="005E4947">
              <w:rPr>
                <w:rFonts w:eastAsia="Times New Roman"/>
                <w:b/>
                <w:bCs/>
                <w:spacing w:val="-3"/>
              </w:rPr>
              <w:t xml:space="preserve">Кроме того, в страховой стаж наравне с периодами работы и (или) иной деятельности засчитываются </w:t>
            </w:r>
            <w:r w:rsidRPr="005E4947">
              <w:rPr>
                <w:rFonts w:eastAsia="Times New Roman"/>
                <w:b/>
                <w:bCs/>
                <w:spacing w:val="-4"/>
              </w:rPr>
              <w:t>периоды прохождения военной (а также иной) службы, предусмотренной Законом Российской Федерации от 12 февраля 1993 года № 4468-1 «О пенсионном обеспечении лиц, прохо</w:t>
            </w:r>
            <w:r w:rsidRPr="005E4947">
              <w:rPr>
                <w:rFonts w:eastAsia="Times New Roman"/>
                <w:b/>
                <w:bCs/>
                <w:spacing w:val="-4"/>
              </w:rPr>
              <w:softHyphen/>
            </w:r>
            <w:r w:rsidRPr="005E4947">
              <w:rPr>
                <w:rFonts w:eastAsia="Times New Roman"/>
                <w:b/>
                <w:bCs/>
                <w:spacing w:val="-3"/>
              </w:rPr>
              <w:t xml:space="preserve">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</w:t>
            </w:r>
            <w:r w:rsidRPr="005E4947">
              <w:rPr>
                <w:rFonts w:eastAsia="Times New Roman"/>
                <w:b/>
                <w:bCs/>
              </w:rPr>
              <w:t>веществ, учреждениях и органах уголовно-исполнительной</w:t>
            </w:r>
            <w:proofErr w:type="gramEnd"/>
            <w:r w:rsidRPr="005E4947">
              <w:rPr>
                <w:rFonts w:eastAsia="Times New Roman"/>
                <w:b/>
                <w:bCs/>
              </w:rPr>
              <w:t xml:space="preserve"> системы, и их семей».</w:t>
            </w:r>
          </w:p>
        </w:tc>
      </w:tr>
      <w:tr w:rsidR="00530425" w:rsidTr="00063AFC">
        <w:trPr>
          <w:gridAfter w:val="1"/>
          <w:wAfter w:w="638" w:type="dxa"/>
          <w:trHeight w:hRule="exact" w:val="2074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6" w:lineRule="exact"/>
              <w:ind w:firstLine="14"/>
            </w:pPr>
            <w:r>
              <w:rPr>
                <w:rFonts w:eastAsia="Times New Roman"/>
                <w:b/>
                <w:bCs/>
              </w:rPr>
              <w:t>Пособие по уходу за ребенком до достижения им 1,5 лет</w:t>
            </w:r>
          </w:p>
        </w:tc>
        <w:tc>
          <w:tcPr>
            <w:tcW w:w="9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54" w:lineRule="exact"/>
              <w:ind w:right="19" w:firstLine="5"/>
            </w:pPr>
            <w:r w:rsidRPr="005E4947">
              <w:rPr>
                <w:rFonts w:eastAsia="Times New Roman"/>
                <w:b/>
                <w:bCs/>
                <w:spacing w:val="-5"/>
              </w:rPr>
              <w:t xml:space="preserve">Исчисляется исходя из среднего заработка застрахованного лица, рассчитанного за два календарных года, </w:t>
            </w:r>
            <w:r w:rsidRPr="005E4947">
              <w:rPr>
                <w:rFonts w:eastAsia="Times New Roman"/>
                <w:b/>
                <w:bCs/>
                <w:spacing w:val="-4"/>
              </w:rPr>
              <w:t>предшествующих году наступления отпуска по уходу за ребенком. При расчете пособия учитываются кален</w:t>
            </w:r>
            <w:r w:rsidRPr="005E4947">
              <w:rPr>
                <w:rFonts w:eastAsia="Times New Roman"/>
                <w:b/>
                <w:bCs/>
                <w:spacing w:val="-4"/>
              </w:rPr>
              <w:softHyphen/>
              <w:t xml:space="preserve">дарные </w:t>
            </w:r>
            <w:proofErr w:type="gramStart"/>
            <w:r w:rsidRPr="005E4947">
              <w:rPr>
                <w:rFonts w:eastAsia="Times New Roman"/>
                <w:b/>
                <w:bCs/>
                <w:spacing w:val="-4"/>
              </w:rPr>
              <w:t>дни</w:t>
            </w:r>
            <w:proofErr w:type="gramEnd"/>
            <w:r w:rsidRPr="005E4947">
              <w:rPr>
                <w:rFonts w:eastAsia="Times New Roman"/>
                <w:b/>
                <w:bCs/>
                <w:spacing w:val="-4"/>
              </w:rPr>
              <w:t xml:space="preserve"> исключаемые из расчетного периода (периоды временной нетрудоспособности, отпусков по бере</w:t>
            </w:r>
            <w:r w:rsidRPr="005E4947">
              <w:rPr>
                <w:rFonts w:eastAsia="Times New Roman"/>
                <w:b/>
                <w:bCs/>
                <w:spacing w:val="-4"/>
              </w:rPr>
              <w:softHyphen/>
            </w:r>
            <w:r w:rsidRPr="005E4947">
              <w:rPr>
                <w:rFonts w:eastAsia="Times New Roman"/>
                <w:b/>
                <w:bCs/>
              </w:rPr>
              <w:t>менности и родам, по уходу за ребенком и др.).</w:t>
            </w:r>
          </w:p>
          <w:p w:rsidR="00530425" w:rsidRPr="005E4947" w:rsidRDefault="00530425" w:rsidP="00063AFC">
            <w:pPr>
              <w:shd w:val="clear" w:color="auto" w:fill="FFFFFF"/>
              <w:spacing w:line="230" w:lineRule="exact"/>
              <w:ind w:right="19" w:firstLine="10"/>
            </w:pPr>
            <w:r w:rsidRPr="005E4947">
              <w:rPr>
                <w:rFonts w:eastAsia="Times New Roman"/>
                <w:b/>
                <w:bCs/>
                <w:spacing w:val="-5"/>
              </w:rPr>
              <w:t>Ежемесячное пособие по уходу за ребенком исчисляется из среднего заработка застрахованного лица, опреде</w:t>
            </w:r>
            <w:r w:rsidRPr="005E4947">
              <w:rPr>
                <w:rFonts w:eastAsia="Times New Roman"/>
                <w:b/>
                <w:bCs/>
                <w:spacing w:val="-5"/>
              </w:rPr>
              <w:softHyphen/>
            </w:r>
            <w:r w:rsidRPr="005E4947">
              <w:rPr>
                <w:rFonts w:eastAsia="Times New Roman"/>
                <w:b/>
                <w:bCs/>
                <w:spacing w:val="-4"/>
              </w:rPr>
              <w:t xml:space="preserve">ляемого путем умножения среднего дневного заработка, исчисленного в вышеназванном порядке, на 30,4. </w:t>
            </w:r>
            <w:r w:rsidRPr="005E4947">
              <w:rPr>
                <w:rFonts w:eastAsia="Times New Roman"/>
                <w:b/>
                <w:bCs/>
                <w:spacing w:val="-5"/>
              </w:rPr>
              <w:t xml:space="preserve">Выплата данного пособия осуществляется в размере 40 процентов среднего заработка застрахованного лица, </w:t>
            </w:r>
            <w:r w:rsidRPr="005E4947">
              <w:rPr>
                <w:rFonts w:eastAsia="Times New Roman"/>
                <w:b/>
                <w:bCs/>
              </w:rPr>
              <w:t xml:space="preserve">но не </w:t>
            </w:r>
            <w:proofErr w:type="gramStart"/>
            <w:r w:rsidRPr="005E4947">
              <w:rPr>
                <w:rFonts w:eastAsia="Times New Roman"/>
                <w:b/>
                <w:bCs/>
              </w:rPr>
              <w:t>менее минимального</w:t>
            </w:r>
            <w:proofErr w:type="gramEnd"/>
            <w:r w:rsidRPr="005E4947">
              <w:rPr>
                <w:rFonts w:eastAsia="Times New Roman"/>
                <w:b/>
                <w:bCs/>
              </w:rPr>
              <w:t xml:space="preserve"> размера этого пособия.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26" w:lineRule="exact"/>
              <w:ind w:firstLine="5"/>
            </w:pPr>
            <w:r w:rsidRPr="005E4947">
              <w:rPr>
                <w:rFonts w:eastAsia="Times New Roman"/>
                <w:b/>
                <w:bCs/>
                <w:spacing w:val="-3"/>
              </w:rPr>
              <w:t xml:space="preserve">Пособие выплачивается в органах </w:t>
            </w:r>
            <w:r w:rsidRPr="005E4947">
              <w:rPr>
                <w:rFonts w:eastAsia="Times New Roman"/>
                <w:b/>
                <w:bCs/>
              </w:rPr>
              <w:t xml:space="preserve">социальной защиты  населения в </w:t>
            </w:r>
            <w:r w:rsidRPr="005E4947">
              <w:rPr>
                <w:rFonts w:eastAsia="Times New Roman"/>
                <w:b/>
                <w:bCs/>
                <w:spacing w:val="-6"/>
              </w:rPr>
              <w:t xml:space="preserve">минимальном размере пособия. </w:t>
            </w:r>
            <w:r w:rsidRPr="005E4947">
              <w:rPr>
                <w:rFonts w:eastAsia="Times New Roman"/>
                <w:b/>
                <w:bCs/>
                <w:spacing w:val="-4"/>
              </w:rPr>
              <w:t xml:space="preserve">Минимальный размер указанного </w:t>
            </w:r>
            <w:r w:rsidRPr="005E4947">
              <w:rPr>
                <w:rFonts w:eastAsia="Times New Roman"/>
                <w:b/>
                <w:bCs/>
              </w:rPr>
              <w:t>пособия определяется  в твердой денежной сумме и зависит от ко</w:t>
            </w:r>
            <w:r w:rsidRPr="005E4947">
              <w:rPr>
                <w:rFonts w:eastAsia="Times New Roman"/>
                <w:b/>
                <w:bCs/>
              </w:rPr>
              <w:softHyphen/>
              <w:t>личества детей, рожденных (усы</w:t>
            </w:r>
            <w:r w:rsidRPr="005E4947">
              <w:rPr>
                <w:rFonts w:eastAsia="Times New Roman"/>
                <w:b/>
                <w:bCs/>
              </w:rPr>
              <w:softHyphen/>
              <w:t>новленных) матерью данного ре</w:t>
            </w:r>
            <w:r w:rsidRPr="005E4947">
              <w:rPr>
                <w:rFonts w:eastAsia="Times New Roman"/>
                <w:b/>
                <w:bCs/>
              </w:rPr>
              <w:softHyphen/>
              <w:t>бенка</w:t>
            </w:r>
          </w:p>
        </w:tc>
      </w:tr>
      <w:tr w:rsidR="00530425" w:rsidTr="00063AFC">
        <w:trPr>
          <w:gridAfter w:val="1"/>
          <w:wAfter w:w="638" w:type="dxa"/>
          <w:trHeight w:hRule="exact" w:val="734"/>
        </w:trPr>
        <w:tc>
          <w:tcPr>
            <w:tcW w:w="16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30" w:lineRule="exact"/>
            </w:pPr>
            <w:r w:rsidRPr="005E4947">
              <w:rPr>
                <w:rFonts w:eastAsia="Times New Roman"/>
                <w:b/>
                <w:bCs/>
              </w:rPr>
              <w:lastRenderedPageBreak/>
              <w:t>ВАЖНО:</w:t>
            </w:r>
          </w:p>
          <w:p w:rsidR="00530425" w:rsidRPr="005E4947" w:rsidRDefault="00530425" w:rsidP="00063AFC">
            <w:pPr>
              <w:shd w:val="clear" w:color="auto" w:fill="FFFFFF"/>
              <w:spacing w:line="230" w:lineRule="exact"/>
            </w:pPr>
            <w:r w:rsidRPr="005E4947">
              <w:rPr>
                <w:rFonts w:eastAsia="Times New Roman"/>
                <w:b/>
                <w:bCs/>
                <w:spacing w:val="-4"/>
              </w:rPr>
              <w:t xml:space="preserve">При расчете пособий по обязательному социальному страхованию на случай временной нетрудоспособности и в связи с материнством учитываются только те выплаты, на которые </w:t>
            </w:r>
            <w:r w:rsidRPr="005E4947">
              <w:rPr>
                <w:rFonts w:eastAsia="Times New Roman"/>
                <w:b/>
                <w:bCs/>
              </w:rPr>
              <w:t>начислены страховые взносы в Фонд социального страхования Российской Федерации.</w:t>
            </w:r>
          </w:p>
        </w:tc>
      </w:tr>
      <w:tr w:rsidR="00530425" w:rsidTr="00063AFC">
        <w:trPr>
          <w:gridBefore w:val="1"/>
          <w:wBefore w:w="141" w:type="dxa"/>
          <w:trHeight w:hRule="exact" w:val="691"/>
        </w:trPr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16" w:lineRule="exact"/>
              <w:ind w:firstLine="14"/>
            </w:pPr>
            <w:r>
              <w:rPr>
                <w:rFonts w:eastAsia="Times New Roman"/>
                <w:b/>
                <w:bCs/>
                <w:spacing w:val="-2"/>
              </w:rPr>
              <w:t>Пособия по временной нетрудо</w:t>
            </w:r>
            <w:r>
              <w:rPr>
                <w:rFonts w:eastAsia="Times New Roman"/>
                <w:b/>
                <w:bCs/>
                <w:spacing w:val="-2"/>
              </w:rPr>
              <w:softHyphen/>
            </w:r>
            <w:r>
              <w:rPr>
                <w:rFonts w:eastAsia="Times New Roman"/>
                <w:b/>
                <w:bCs/>
                <w:spacing w:val="-3"/>
              </w:rPr>
              <w:t>способности при производствен</w:t>
            </w:r>
            <w:r>
              <w:rPr>
                <w:rFonts w:eastAsia="Times New Roman"/>
                <w:b/>
                <w:bCs/>
                <w:spacing w:val="-3"/>
              </w:rPr>
              <w:softHyphen/>
            </w:r>
            <w:r>
              <w:rPr>
                <w:rFonts w:eastAsia="Times New Roman"/>
                <w:b/>
                <w:bCs/>
                <w:spacing w:val="-8"/>
              </w:rPr>
              <w:t>ной травме или профзаболевании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35" w:lineRule="exact"/>
              <w:ind w:right="86" w:firstLine="34"/>
            </w:pPr>
            <w:r>
              <w:rPr>
                <w:b/>
                <w:bCs/>
                <w:spacing w:val="-6"/>
              </w:rPr>
              <w:t xml:space="preserve">100% </w:t>
            </w:r>
            <w:r>
              <w:rPr>
                <w:rFonts w:eastAsia="Times New Roman"/>
                <w:b/>
                <w:bCs/>
                <w:spacing w:val="-6"/>
              </w:rPr>
              <w:t>средней заработной платы независимо от непрерывного тру</w:t>
            </w:r>
            <w:r>
              <w:rPr>
                <w:rFonts w:eastAsia="Times New Roman"/>
                <w:b/>
                <w:bCs/>
                <w:spacing w:val="-6"/>
              </w:rPr>
              <w:softHyphen/>
            </w:r>
            <w:r>
              <w:rPr>
                <w:rFonts w:eastAsia="Times New Roman"/>
                <w:b/>
                <w:bCs/>
              </w:rPr>
              <w:t>дового стажа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1" w:lineRule="exact"/>
              <w:ind w:firstLine="29"/>
            </w:pPr>
            <w:r>
              <w:rPr>
                <w:b/>
                <w:bCs/>
                <w:spacing w:val="-4"/>
              </w:rPr>
              <w:t xml:space="preserve">100% </w:t>
            </w:r>
            <w:r>
              <w:rPr>
                <w:rFonts w:eastAsia="Times New Roman"/>
                <w:b/>
                <w:bCs/>
                <w:spacing w:val="-4"/>
              </w:rPr>
              <w:t>средней заработной платы, но не ме</w:t>
            </w:r>
            <w:r>
              <w:rPr>
                <w:rFonts w:eastAsia="Times New Roman"/>
                <w:b/>
                <w:bCs/>
                <w:spacing w:val="-4"/>
              </w:rPr>
              <w:softHyphen/>
            </w:r>
            <w:r>
              <w:rPr>
                <w:rFonts w:eastAsia="Times New Roman"/>
                <w:b/>
                <w:bCs/>
              </w:rPr>
              <w:t>нее одного МРОТ + РК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ind w:left="1315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Нет</w:t>
            </w:r>
          </w:p>
        </w:tc>
      </w:tr>
      <w:tr w:rsidR="00530425" w:rsidTr="00063AFC">
        <w:trPr>
          <w:gridBefore w:val="1"/>
          <w:wBefore w:w="141" w:type="dxa"/>
          <w:trHeight w:hRule="exact" w:val="1555"/>
        </w:trPr>
        <w:tc>
          <w:tcPr>
            <w:tcW w:w="34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/>
                <w:b/>
                <w:bCs/>
                <w:spacing w:val="-2"/>
              </w:rPr>
              <w:t xml:space="preserve">Страховое обеспечение в случае </w:t>
            </w:r>
            <w:r>
              <w:rPr>
                <w:rFonts w:eastAsia="Times New Roman"/>
                <w:b/>
                <w:bCs/>
                <w:spacing w:val="-4"/>
              </w:rPr>
              <w:t xml:space="preserve">получения       производственной </w:t>
            </w:r>
            <w:r>
              <w:rPr>
                <w:rFonts w:eastAsia="Times New Roman"/>
                <w:b/>
                <w:bCs/>
                <w:spacing w:val="-6"/>
              </w:rPr>
              <w:t xml:space="preserve">травмы    или   профзаболевания, </w:t>
            </w:r>
            <w:r>
              <w:rPr>
                <w:rFonts w:eastAsia="Times New Roman"/>
                <w:b/>
                <w:bCs/>
              </w:rPr>
              <w:t>если по заключению МСЭ ре</w:t>
            </w:r>
            <w:r>
              <w:rPr>
                <w:rFonts w:eastAsia="Times New Roman"/>
                <w:b/>
                <w:bCs/>
              </w:rPr>
              <w:softHyphen/>
            </w:r>
            <w:r>
              <w:rPr>
                <w:rFonts w:eastAsia="Times New Roman"/>
                <w:b/>
                <w:bCs/>
                <w:spacing w:val="-7"/>
              </w:rPr>
              <w:t>зультатом наступления страхово</w:t>
            </w:r>
            <w:r>
              <w:rPr>
                <w:rFonts w:eastAsia="Times New Roman"/>
                <w:b/>
                <w:bCs/>
                <w:spacing w:val="-7"/>
              </w:rPr>
              <w:softHyphen/>
            </w:r>
            <w:r>
              <w:rPr>
                <w:rFonts w:eastAsia="Times New Roman"/>
                <w:b/>
                <w:bCs/>
              </w:rPr>
              <w:t>го случая стала стойкая утрата проф. трудоспособности</w:t>
            </w:r>
          </w:p>
        </w:tc>
        <w:tc>
          <w:tcPr>
            <w:tcW w:w="9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Страховые выплаты:</w:t>
            </w:r>
          </w:p>
          <w:p w:rsidR="00530425" w:rsidRDefault="00530425" w:rsidP="00063AFC">
            <w:pPr>
              <w:shd w:val="clear" w:color="auto" w:fill="FFFFFF"/>
            </w:pPr>
            <w:r>
              <w:rPr>
                <w:b/>
                <w:bCs/>
                <w:spacing w:val="-6"/>
              </w:rPr>
              <w:t xml:space="preserve">1. </w:t>
            </w:r>
            <w:r>
              <w:rPr>
                <w:rFonts w:eastAsia="Times New Roman"/>
                <w:b/>
                <w:bCs/>
                <w:spacing w:val="-6"/>
              </w:rPr>
              <w:t>Единовременная страховая выплата в размере процента утраты проф. трудоспособности, исходя из суммы +</w:t>
            </w:r>
          </w:p>
          <w:p w:rsidR="00530425" w:rsidRDefault="00530425" w:rsidP="00063AFC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РК.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ind w:left="131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Нет</w:t>
            </w:r>
          </w:p>
        </w:tc>
      </w:tr>
      <w:tr w:rsidR="00530425" w:rsidTr="00063AFC">
        <w:trPr>
          <w:gridBefore w:val="1"/>
          <w:wBefore w:w="141" w:type="dxa"/>
          <w:trHeight w:hRule="exact" w:val="902"/>
        </w:trPr>
        <w:tc>
          <w:tcPr>
            <w:tcW w:w="342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25" w:rsidRDefault="00530425" w:rsidP="00063AFC"/>
          <w:p w:rsidR="00530425" w:rsidRDefault="00530425" w:rsidP="00063AFC"/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1" w:lineRule="exact"/>
              <w:ind w:right="10"/>
            </w:pPr>
            <w:r>
              <w:rPr>
                <w:b/>
                <w:bCs/>
                <w:spacing w:val="-5"/>
              </w:rPr>
              <w:t xml:space="preserve">2. </w:t>
            </w:r>
            <w:r>
              <w:rPr>
                <w:rFonts w:eastAsia="Times New Roman"/>
                <w:b/>
                <w:bCs/>
                <w:spacing w:val="-5"/>
              </w:rPr>
              <w:t xml:space="preserve">Ежемесячная страховая выплата в размере среднего месячного </w:t>
            </w:r>
            <w:r>
              <w:rPr>
                <w:rFonts w:eastAsia="Times New Roman"/>
                <w:b/>
                <w:bCs/>
                <w:spacing w:val="-6"/>
              </w:rPr>
              <w:t xml:space="preserve">заработка до наступления страхового случая </w:t>
            </w:r>
            <w:proofErr w:type="gramStart"/>
            <w:r>
              <w:rPr>
                <w:rFonts w:eastAsia="Times New Roman"/>
                <w:b/>
                <w:bCs/>
                <w:spacing w:val="-6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pacing w:val="-6"/>
              </w:rPr>
              <w:t xml:space="preserve"> % </w:t>
            </w:r>
            <w:proofErr w:type="gramStart"/>
            <w:r>
              <w:rPr>
                <w:rFonts w:eastAsia="Times New Roman"/>
                <w:b/>
                <w:bCs/>
                <w:spacing w:val="-6"/>
              </w:rPr>
              <w:t>от</w:t>
            </w:r>
            <w:proofErr w:type="gramEnd"/>
            <w:r>
              <w:rPr>
                <w:rFonts w:eastAsia="Times New Roman"/>
                <w:b/>
                <w:bCs/>
                <w:spacing w:val="-6"/>
              </w:rPr>
              <w:t xml:space="preserve"> степени утраты </w:t>
            </w:r>
            <w:r>
              <w:rPr>
                <w:rFonts w:eastAsia="Times New Roman"/>
                <w:b/>
                <w:bCs/>
              </w:rPr>
              <w:t>проф. трудоспособности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b/>
                <w:bCs/>
                <w:spacing w:val="-5"/>
              </w:rPr>
              <w:t xml:space="preserve">Ежемесячная страховая выплата в размере </w:t>
            </w:r>
            <w:r>
              <w:rPr>
                <w:rFonts w:eastAsia="Times New Roman"/>
                <w:b/>
                <w:bCs/>
              </w:rPr>
              <w:t xml:space="preserve">среднего месячного заработка (МРОТ) до </w:t>
            </w:r>
            <w:r>
              <w:rPr>
                <w:rFonts w:eastAsia="Times New Roman"/>
                <w:b/>
                <w:bCs/>
                <w:spacing w:val="-4"/>
              </w:rPr>
              <w:t xml:space="preserve">наступления страхового случая </w:t>
            </w:r>
            <w:proofErr w:type="gramStart"/>
            <w:r>
              <w:rPr>
                <w:rFonts w:eastAsia="Times New Roman"/>
                <w:b/>
                <w:bCs/>
                <w:spacing w:val="-4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pacing w:val="-4"/>
              </w:rPr>
              <w:t xml:space="preserve"> % </w:t>
            </w:r>
            <w:proofErr w:type="gramStart"/>
            <w:r>
              <w:rPr>
                <w:rFonts w:eastAsia="Times New Roman"/>
                <w:b/>
                <w:bCs/>
                <w:spacing w:val="-4"/>
              </w:rPr>
              <w:t>от</w:t>
            </w:r>
            <w:proofErr w:type="gramEnd"/>
            <w:r>
              <w:rPr>
                <w:rFonts w:eastAsia="Times New Roman"/>
                <w:b/>
                <w:bCs/>
                <w:spacing w:val="-4"/>
              </w:rPr>
              <w:t xml:space="preserve"> сте</w:t>
            </w:r>
            <w:r>
              <w:rPr>
                <w:rFonts w:eastAsia="Times New Roman"/>
                <w:b/>
                <w:bCs/>
                <w:spacing w:val="-4"/>
              </w:rPr>
              <w:softHyphen/>
              <w:t>пени утраты проф. трудоспособности</w:t>
            </w:r>
          </w:p>
        </w:tc>
        <w:tc>
          <w:tcPr>
            <w:tcW w:w="317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1" w:lineRule="exact"/>
            </w:pPr>
          </w:p>
          <w:p w:rsidR="00530425" w:rsidRDefault="00530425" w:rsidP="00063AFC">
            <w:pPr>
              <w:shd w:val="clear" w:color="auto" w:fill="FFFFFF"/>
              <w:spacing w:line="221" w:lineRule="exact"/>
            </w:pPr>
          </w:p>
        </w:tc>
      </w:tr>
      <w:tr w:rsidR="00530425" w:rsidTr="00063AFC">
        <w:trPr>
          <w:gridBefore w:val="1"/>
          <w:wBefore w:w="141" w:type="dxa"/>
          <w:trHeight w:hRule="exact" w:val="480"/>
        </w:trPr>
        <w:tc>
          <w:tcPr>
            <w:tcW w:w="34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/>
          <w:p w:rsidR="00530425" w:rsidRDefault="00530425" w:rsidP="00063AFC"/>
        </w:tc>
        <w:tc>
          <w:tcPr>
            <w:tcW w:w="9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40" w:lineRule="exact"/>
              <w:ind w:right="182"/>
            </w:pPr>
            <w:r>
              <w:rPr>
                <w:b/>
                <w:bCs/>
                <w:spacing w:val="-6"/>
              </w:rPr>
              <w:t xml:space="preserve">3. </w:t>
            </w:r>
            <w:r>
              <w:rPr>
                <w:rFonts w:eastAsia="Times New Roman"/>
                <w:b/>
                <w:bCs/>
                <w:spacing w:val="-6"/>
              </w:rPr>
              <w:t xml:space="preserve">Оплата дополнительных расходов на медицинскую (при наличии рекомендаций МСЭ), социальную и проф. </w:t>
            </w:r>
            <w:r>
              <w:rPr>
                <w:rFonts w:eastAsia="Times New Roman"/>
                <w:b/>
                <w:bCs/>
              </w:rPr>
              <w:t>реабилитацию</w:t>
            </w:r>
          </w:p>
        </w:tc>
        <w:tc>
          <w:tcPr>
            <w:tcW w:w="31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40" w:lineRule="exact"/>
              <w:ind w:right="182"/>
            </w:pPr>
          </w:p>
          <w:p w:rsidR="00530425" w:rsidRDefault="00530425" w:rsidP="00063AFC">
            <w:pPr>
              <w:shd w:val="clear" w:color="auto" w:fill="FFFFFF"/>
              <w:spacing w:line="240" w:lineRule="exact"/>
              <w:ind w:right="182"/>
            </w:pPr>
          </w:p>
        </w:tc>
      </w:tr>
      <w:tr w:rsidR="00530425" w:rsidRPr="005E4947" w:rsidTr="00063AFC">
        <w:trPr>
          <w:gridBefore w:val="1"/>
          <w:wBefore w:w="141" w:type="dxa"/>
          <w:trHeight w:hRule="exact" w:val="3691"/>
        </w:trPr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spacing w:val="-7"/>
              </w:rPr>
              <w:t xml:space="preserve">Размер и сроки выплаты пособия </w:t>
            </w:r>
            <w:r>
              <w:rPr>
                <w:rFonts w:eastAsia="Times New Roman"/>
                <w:b/>
                <w:bCs/>
              </w:rPr>
              <w:t>по безработице</w:t>
            </w:r>
          </w:p>
        </w:tc>
        <w:tc>
          <w:tcPr>
            <w:tcW w:w="9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tabs>
                <w:tab w:val="left" w:pos="254"/>
              </w:tabs>
              <w:spacing w:line="226" w:lineRule="exact"/>
              <w:ind w:right="182" w:firstLine="38"/>
            </w:pPr>
            <w:r>
              <w:rPr>
                <w:b/>
                <w:bCs/>
                <w:spacing w:val="-16"/>
              </w:rPr>
              <w:t>1.</w:t>
            </w:r>
            <w:r>
              <w:rPr>
                <w:b/>
                <w:bCs/>
              </w:rPr>
              <w:tab/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Уволенные из организаций (кроме уволенных за нарушение трудовой дисциплины или другие виновные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i/>
                <w:iCs/>
                <w:spacing w:val="-4"/>
              </w:rPr>
              <w:t>дей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pacing w:val="-4"/>
              </w:rPr>
              <w:softHyphen/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pacing w:val="-3"/>
              </w:rPr>
              <w:t>ствия</w:t>
            </w:r>
            <w:proofErr w:type="spellEnd"/>
            <w:proofErr w:type="gramEnd"/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) в течение 12 месяцев, предшествовавших началу безработицы, и имевших в этот период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pacing w:val="-3"/>
              </w:rPr>
              <w:t>оплачивае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pacing w:val="-3"/>
              </w:rPr>
              <w:softHyphen/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pacing w:val="-3"/>
              </w:rPr>
              <w:t>мую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 работу не менее 26 календарных недель на условиях полного рабочего дня (полной рабочей недели).</w:t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br/>
            </w:r>
            <w:r>
              <w:rPr>
                <w:rFonts w:eastAsia="Times New Roman"/>
                <w:b/>
                <w:bCs/>
                <w:spacing w:val="-3"/>
              </w:rPr>
              <w:t xml:space="preserve">Первый период выплаты - 12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pacing w:val="-3"/>
              </w:rPr>
              <w:t>мес</w:t>
            </w:r>
            <w:proofErr w:type="spellEnd"/>
            <w:proofErr w:type="gramEnd"/>
            <w:r>
              <w:rPr>
                <w:rFonts w:eastAsia="Times New Roman"/>
                <w:b/>
                <w:bCs/>
                <w:spacing w:val="-3"/>
              </w:rPr>
              <w:t>: в первые три месяца - в размере 75% их среднемесячного заработка (де</w:t>
            </w:r>
            <w:r>
              <w:rPr>
                <w:rFonts w:eastAsia="Times New Roman"/>
                <w:b/>
                <w:bCs/>
                <w:spacing w:val="-3"/>
              </w:rPr>
              <w:softHyphen/>
            </w:r>
            <w:r>
              <w:rPr>
                <w:rFonts w:eastAsia="Times New Roman"/>
                <w:b/>
                <w:bCs/>
                <w:spacing w:val="-3"/>
              </w:rPr>
              <w:br/>
            </w:r>
            <w:r>
              <w:rPr>
                <w:rFonts w:eastAsia="Times New Roman"/>
                <w:b/>
                <w:bCs/>
                <w:spacing w:val="-4"/>
              </w:rPr>
              <w:t xml:space="preserve">нежного довольствия), исчисленного за последние три месяца по последнему месту работы (службы); в </w:t>
            </w:r>
            <w:proofErr w:type="spellStart"/>
            <w:r>
              <w:rPr>
                <w:rFonts w:eastAsia="Times New Roman"/>
                <w:b/>
                <w:bCs/>
                <w:spacing w:val="-4"/>
              </w:rPr>
              <w:t>сле</w:t>
            </w:r>
            <w:proofErr w:type="spellEnd"/>
            <w:r>
              <w:rPr>
                <w:rFonts w:eastAsia="Times New Roman"/>
                <w:b/>
                <w:bCs/>
                <w:spacing w:val="-4"/>
              </w:rPr>
              <w:softHyphen/>
            </w:r>
            <w:r>
              <w:rPr>
                <w:rFonts w:eastAsia="Times New Roman"/>
                <w:b/>
                <w:bCs/>
                <w:spacing w:val="-4"/>
              </w:rPr>
              <w:br/>
            </w:r>
            <w:r>
              <w:rPr>
                <w:rFonts w:eastAsia="Times New Roman"/>
                <w:b/>
                <w:bCs/>
                <w:spacing w:val="-2"/>
              </w:rPr>
              <w:t>дующие четыре месяца - в размере 60%; в дальнейшем - в размере 45% (не ниже минимальной и не выше</w:t>
            </w:r>
            <w:r>
              <w:rPr>
                <w:rFonts w:eastAsia="Times New Roman"/>
                <w:b/>
                <w:bCs/>
                <w:spacing w:val="-2"/>
              </w:rPr>
              <w:br/>
            </w:r>
            <w:r>
              <w:rPr>
                <w:rFonts w:eastAsia="Times New Roman"/>
                <w:b/>
                <w:bCs/>
                <w:spacing w:val="-5"/>
              </w:rPr>
              <w:t>максимальной величин пособия по безработице, увеличенных на районный коэффициент). Неоплачиваемый</w:t>
            </w:r>
            <w:r>
              <w:rPr>
                <w:rFonts w:eastAsia="Times New Roman"/>
                <w:b/>
                <w:bCs/>
                <w:spacing w:val="-5"/>
              </w:rPr>
              <w:br/>
            </w:r>
            <w:proofErr w:type="gramStart"/>
            <w:r>
              <w:rPr>
                <w:rFonts w:eastAsia="Times New Roman"/>
                <w:b/>
                <w:bCs/>
                <w:spacing w:val="-3"/>
              </w:rPr>
              <w:t>период - б</w:t>
            </w:r>
            <w:proofErr w:type="gramEnd"/>
            <w:r>
              <w:rPr>
                <w:rFonts w:eastAsia="Times New Roman"/>
                <w:b/>
                <w:bCs/>
                <w:spacing w:val="-3"/>
              </w:rPr>
              <w:t xml:space="preserve"> мес. (пособие по безработице в этот период не выплачивается). Второй период - 12 мес. в размере</w:t>
            </w:r>
            <w:r>
              <w:rPr>
                <w:rFonts w:eastAsia="Times New Roman"/>
                <w:b/>
                <w:bCs/>
                <w:spacing w:val="-3"/>
              </w:rPr>
              <w:br/>
            </w:r>
            <w:r>
              <w:rPr>
                <w:rFonts w:eastAsia="Times New Roman"/>
                <w:b/>
                <w:bCs/>
              </w:rPr>
              <w:t>минимальной величины, увеличенной на размер районного коэффициента.</w:t>
            </w:r>
          </w:p>
          <w:p w:rsidR="00530425" w:rsidRDefault="00530425" w:rsidP="00063AFC">
            <w:pPr>
              <w:shd w:val="clear" w:color="auto" w:fill="FFFFFF"/>
              <w:tabs>
                <w:tab w:val="left" w:pos="254"/>
              </w:tabs>
              <w:spacing w:line="226" w:lineRule="exact"/>
              <w:ind w:right="182" w:firstLine="14"/>
            </w:pPr>
            <w:r>
              <w:rPr>
                <w:b/>
                <w:bCs/>
                <w:spacing w:val="-2"/>
              </w:rPr>
              <w:t>2.</w:t>
            </w:r>
            <w:r>
              <w:rPr>
                <w:b/>
                <w:bCs/>
              </w:rPr>
              <w:tab/>
            </w:r>
            <w:r>
              <w:rPr>
                <w:rFonts w:eastAsia="Times New Roman"/>
                <w:b/>
                <w:bCs/>
                <w:i/>
                <w:iCs/>
                <w:spacing w:val="-2"/>
              </w:rPr>
              <w:t>Стремящиеся возобновить трудовую деятельность после длительного (более одного года) перерыва;</w:t>
            </w:r>
            <w:r>
              <w:rPr>
                <w:rFonts w:eastAsia="Times New Roman"/>
                <w:b/>
                <w:bCs/>
                <w:i/>
                <w:iCs/>
                <w:spacing w:val="-2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уволенные за нарушение трудовой дисциплины или другие виновные действия, предусмотренные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i/>
                <w:iCs/>
                <w:spacing w:val="-3"/>
              </w:rPr>
              <w:t>законода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pacing w:val="-3"/>
              </w:rPr>
              <w:softHyphen/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pacing w:val="-4"/>
              </w:rPr>
              <w:t>тельством</w:t>
            </w:r>
            <w:proofErr w:type="spellEnd"/>
            <w:proofErr w:type="gramEnd"/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 Российской Федерации; уволенные из организаций в течение 12 месяцев, предшествовавших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pacing w:val="-4"/>
              </w:rPr>
              <w:t>нача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pacing w:val="-4"/>
              </w:rPr>
              <w:softHyphen/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pacing w:val="-3"/>
              </w:rPr>
              <w:t>лу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 безработицы, и имевшим в этот период оплачиваемую работу менее 26 календарных недель.</w:t>
            </w:r>
          </w:p>
          <w:p w:rsidR="00530425" w:rsidRDefault="00530425" w:rsidP="00063AFC">
            <w:pPr>
              <w:shd w:val="clear" w:color="auto" w:fill="FFFFFF"/>
              <w:spacing w:line="226" w:lineRule="exact"/>
              <w:ind w:right="182"/>
            </w:pPr>
            <w:r>
              <w:rPr>
                <w:rFonts w:eastAsia="Times New Roman"/>
                <w:b/>
                <w:bCs/>
                <w:spacing w:val="-5"/>
              </w:rPr>
              <w:t>Первый перио</w:t>
            </w:r>
            <w:proofErr w:type="gramStart"/>
            <w:r>
              <w:rPr>
                <w:rFonts w:eastAsia="Times New Roman"/>
                <w:b/>
                <w:bCs/>
                <w:spacing w:val="-5"/>
              </w:rPr>
              <w:t>д-</w:t>
            </w:r>
            <w:proofErr w:type="gramEnd"/>
            <w:r>
              <w:rPr>
                <w:rFonts w:eastAsia="Times New Roman"/>
                <w:b/>
                <w:bCs/>
                <w:spacing w:val="-5"/>
              </w:rPr>
              <w:t xml:space="preserve"> б мес. в размере минимальной величины, увеличенной на размер районного коэффициента. </w:t>
            </w:r>
            <w:r>
              <w:rPr>
                <w:rFonts w:eastAsia="Times New Roman"/>
                <w:b/>
                <w:bCs/>
                <w:spacing w:val="-2"/>
              </w:rPr>
              <w:t>Неоплачиваемый перио</w:t>
            </w:r>
            <w:proofErr w:type="gramStart"/>
            <w:r>
              <w:rPr>
                <w:rFonts w:eastAsia="Times New Roman"/>
                <w:b/>
                <w:bCs/>
                <w:spacing w:val="-2"/>
              </w:rPr>
              <w:t>д-</w:t>
            </w:r>
            <w:proofErr w:type="gramEnd"/>
            <w:r>
              <w:rPr>
                <w:rFonts w:eastAsia="Times New Roman"/>
                <w:b/>
                <w:bCs/>
                <w:spacing w:val="-2"/>
              </w:rPr>
              <w:t xml:space="preserve"> б мес. (пособие по безработице в этот период не выплачивается). Второй </w:t>
            </w:r>
            <w:proofErr w:type="spellStart"/>
            <w:r>
              <w:rPr>
                <w:rFonts w:eastAsia="Times New Roman"/>
                <w:b/>
                <w:bCs/>
                <w:spacing w:val="-2"/>
              </w:rPr>
              <w:t>период-</w:t>
            </w:r>
            <w:r>
              <w:rPr>
                <w:rFonts w:eastAsia="Times New Roman"/>
                <w:b/>
                <w:bCs/>
                <w:spacing w:val="-5"/>
              </w:rPr>
              <w:t>б</w:t>
            </w:r>
            <w:proofErr w:type="spellEnd"/>
            <w:r>
              <w:rPr>
                <w:rFonts w:eastAsia="Times New Roman"/>
                <w:b/>
                <w:bCs/>
                <w:spacing w:val="-5"/>
              </w:rPr>
              <w:t xml:space="preserve"> мес. в размере минимальной величины, увеличенной на размер районного коэффициента.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5E4947" w:rsidRDefault="00530425" w:rsidP="00063AFC">
            <w:pPr>
              <w:shd w:val="clear" w:color="auto" w:fill="FFFFFF"/>
              <w:spacing w:line="226" w:lineRule="exact"/>
              <w:ind w:right="115"/>
              <w:rPr>
                <w:sz w:val="24"/>
                <w:szCs w:val="24"/>
              </w:rPr>
            </w:pPr>
            <w:r w:rsidRPr="005E494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Первый </w:t>
            </w:r>
            <w:proofErr w:type="gramStart"/>
            <w:r w:rsidRPr="005E494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период - б</w:t>
            </w:r>
            <w:proofErr w:type="gramEnd"/>
            <w:r w:rsidRPr="005E494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мес. в разме</w:t>
            </w:r>
            <w:r w:rsidRPr="005E494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5E4947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ре минимальной величины, уве</w:t>
            </w:r>
            <w:r w:rsidRPr="005E4947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5E4947">
              <w:rPr>
                <w:rFonts w:eastAsia="Times New Roman"/>
                <w:b/>
                <w:bCs/>
                <w:sz w:val="24"/>
                <w:szCs w:val="24"/>
              </w:rPr>
              <w:t xml:space="preserve">личенной на размер районного </w:t>
            </w:r>
            <w:r w:rsidRPr="005E4947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коэффициента. Неоплачиваемый </w:t>
            </w:r>
            <w:r w:rsidRPr="005E4947">
              <w:rPr>
                <w:rFonts w:eastAsia="Times New Roman"/>
                <w:b/>
                <w:bCs/>
                <w:sz w:val="24"/>
                <w:szCs w:val="24"/>
              </w:rPr>
              <w:t>период - 6 мес. (пособие по без</w:t>
            </w:r>
            <w:r w:rsidRPr="005E4947">
              <w:rPr>
                <w:rFonts w:eastAsia="Times New Roman"/>
                <w:b/>
                <w:bCs/>
                <w:sz w:val="24"/>
                <w:szCs w:val="24"/>
              </w:rPr>
              <w:softHyphen/>
              <w:t>работице в этот период не вы</w:t>
            </w:r>
            <w:r w:rsidRPr="005E494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5E4947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плачивается). Второй период - 6 мес. в размере минимальной ве</w:t>
            </w:r>
            <w:r w:rsidRPr="005E4947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5E4947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личины, увеличенной на размер </w:t>
            </w:r>
            <w:r w:rsidRPr="005E4947">
              <w:rPr>
                <w:rFonts w:eastAsia="Times New Roman"/>
                <w:b/>
                <w:bCs/>
                <w:sz w:val="24"/>
                <w:szCs w:val="24"/>
              </w:rPr>
              <w:t>районного коэффициента</w:t>
            </w:r>
          </w:p>
        </w:tc>
      </w:tr>
      <w:tr w:rsidR="00530425" w:rsidTr="00063AFC">
        <w:trPr>
          <w:gridBefore w:val="1"/>
          <w:wBefore w:w="141" w:type="dxa"/>
          <w:trHeight w:hRule="exact" w:val="2021"/>
        </w:trPr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  <w:spacing w:val="-3"/>
              </w:rPr>
              <w:t xml:space="preserve">Трудовая пенсия по старости (за </w:t>
            </w:r>
            <w:r>
              <w:rPr>
                <w:rFonts w:eastAsia="Times New Roman"/>
                <w:b/>
                <w:bCs/>
                <w:spacing w:val="-5"/>
              </w:rPr>
              <w:t>счет Пенсионного фонда РФ)</w:t>
            </w:r>
          </w:p>
        </w:tc>
        <w:tc>
          <w:tcPr>
            <w:tcW w:w="9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b/>
                <w:bCs/>
                <w:spacing w:val="-5"/>
              </w:rPr>
              <w:t xml:space="preserve">Пенсионные права за каждый год записываются в баллах - индивидуальных пенсионных коэффициентах. </w:t>
            </w:r>
            <w:r>
              <w:rPr>
                <w:rFonts w:eastAsia="Times New Roman"/>
                <w:b/>
                <w:bCs/>
                <w:spacing w:val="-6"/>
              </w:rPr>
              <w:t xml:space="preserve">Количество баллов за год зависит от официальной заработной платы, чем выше зарплата, тем больше баллов. </w:t>
            </w:r>
            <w:r>
              <w:rPr>
                <w:rFonts w:eastAsia="Times New Roman"/>
                <w:b/>
                <w:bCs/>
              </w:rPr>
              <w:t>Стоимость пенсионного балла ежегодно устанавливается федеральным законом. Пенсионные баллы даются не только за трудовую деятельность, а также:</w:t>
            </w:r>
          </w:p>
          <w:p w:rsidR="00530425" w:rsidRDefault="00530425" w:rsidP="00063AFC">
            <w:pPr>
              <w:shd w:val="clear" w:color="auto" w:fill="FFFFFF"/>
              <w:tabs>
                <w:tab w:val="left" w:pos="158"/>
              </w:tabs>
              <w:spacing w:line="221" w:lineRule="exact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</w:r>
            <w:r>
              <w:rPr>
                <w:rFonts w:eastAsia="Times New Roman"/>
                <w:b/>
                <w:bCs/>
                <w:i/>
                <w:iCs/>
              </w:rPr>
              <w:t>за каждый год отпуска по уходу за ребенком;</w:t>
            </w:r>
          </w:p>
          <w:p w:rsidR="00530425" w:rsidRDefault="00530425" w:rsidP="00063AFC">
            <w:pPr>
              <w:shd w:val="clear" w:color="auto" w:fill="FFFFFF"/>
              <w:tabs>
                <w:tab w:val="left" w:pos="158"/>
              </w:tabs>
              <w:spacing w:line="221" w:lineRule="exact"/>
            </w:pPr>
            <w:r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rFonts w:eastAsia="Times New Roman"/>
                <w:b/>
                <w:bCs/>
                <w:i/>
                <w:iCs/>
              </w:rPr>
              <w:t>за каждый год воинской службы по призыву;</w:t>
            </w:r>
          </w:p>
          <w:p w:rsidR="00530425" w:rsidRDefault="00530425" w:rsidP="00063AFC">
            <w:pPr>
              <w:shd w:val="clear" w:color="auto" w:fill="FFFFFF"/>
              <w:tabs>
                <w:tab w:val="left" w:pos="158"/>
              </w:tabs>
              <w:spacing w:line="221" w:lineRule="exact"/>
            </w:pPr>
            <w:r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за каждый год ухода за инвалидами </w:t>
            </w:r>
            <w:r>
              <w:rPr>
                <w:rFonts w:eastAsia="Times New Roman"/>
                <w:b/>
                <w:bCs/>
                <w:i/>
                <w:iCs/>
                <w:spacing w:val="-3"/>
                <w:lang w:val="en-US"/>
              </w:rPr>
              <w:t>I</w:t>
            </w:r>
            <w:r w:rsidRPr="009F28A9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t>группы, детьми-инвалидами, лицами старше 80 лет.</w:t>
            </w:r>
          </w:p>
          <w:p w:rsidR="00530425" w:rsidRDefault="00530425" w:rsidP="00063AFC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b/>
                <w:bCs/>
                <w:spacing w:val="-4"/>
              </w:rPr>
              <w:t xml:space="preserve">За каждый год более позднего выхода на пенсию даются премиальные </w:t>
            </w:r>
            <w:proofErr w:type="gramStart"/>
            <w:r>
              <w:rPr>
                <w:rFonts w:eastAsia="Times New Roman"/>
                <w:b/>
                <w:bCs/>
                <w:spacing w:val="-4"/>
              </w:rPr>
              <w:t>баллы</w:t>
            </w:r>
            <w:proofErr w:type="gramEnd"/>
            <w:r>
              <w:rPr>
                <w:rFonts w:eastAsia="Times New Roman"/>
                <w:b/>
                <w:bCs/>
                <w:spacing w:val="-4"/>
              </w:rPr>
              <w:t xml:space="preserve"> и увеличивается фиксированная </w:t>
            </w:r>
            <w:r>
              <w:rPr>
                <w:rFonts w:eastAsia="Times New Roman"/>
                <w:b/>
                <w:bCs/>
              </w:rPr>
              <w:t>выплата.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35" w:lineRule="exact"/>
              <w:ind w:right="115"/>
            </w:pPr>
            <w:r>
              <w:rPr>
                <w:rFonts w:eastAsia="Times New Roman"/>
                <w:b/>
                <w:bCs/>
                <w:spacing w:val="-1"/>
              </w:rPr>
              <w:t xml:space="preserve">Социальная пенсия 5951  рубль </w:t>
            </w:r>
            <w:r>
              <w:rPr>
                <w:rFonts w:eastAsia="Times New Roman"/>
                <w:b/>
                <w:bCs/>
                <w:spacing w:val="-3"/>
              </w:rPr>
              <w:t xml:space="preserve">(назначается женщинам в 60 лет </w:t>
            </w:r>
            <w:r>
              <w:rPr>
                <w:rFonts w:eastAsia="Times New Roman"/>
                <w:b/>
                <w:bCs/>
              </w:rPr>
              <w:t>и мужчинам - в 65 лет)</w:t>
            </w:r>
          </w:p>
        </w:tc>
      </w:tr>
      <w:tr w:rsidR="00530425" w:rsidTr="00063AFC">
        <w:trPr>
          <w:gridBefore w:val="1"/>
          <w:wBefore w:w="141" w:type="dxa"/>
          <w:trHeight w:hRule="exact" w:val="456"/>
        </w:trPr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1" w:lineRule="exact"/>
            </w:pPr>
            <w:proofErr w:type="gramStart"/>
            <w:r>
              <w:rPr>
                <w:rFonts w:eastAsia="Times New Roman"/>
                <w:b/>
                <w:bCs/>
                <w:spacing w:val="-2"/>
              </w:rPr>
              <w:t>Государственная</w:t>
            </w:r>
            <w:proofErr w:type="gramEnd"/>
            <w:r>
              <w:rPr>
                <w:rFonts w:eastAsia="Times New Roman"/>
                <w:b/>
                <w:bCs/>
                <w:spacing w:val="-2"/>
              </w:rPr>
              <w:t xml:space="preserve"> зашита трудо</w:t>
            </w:r>
            <w:r>
              <w:rPr>
                <w:rFonts w:eastAsia="Times New Roman"/>
                <w:b/>
                <w:bCs/>
                <w:spacing w:val="-2"/>
              </w:rPr>
              <w:softHyphen/>
            </w:r>
            <w:r>
              <w:rPr>
                <w:rFonts w:eastAsia="Times New Roman"/>
                <w:b/>
                <w:bCs/>
              </w:rPr>
              <w:t>вых прав</w:t>
            </w:r>
          </w:p>
        </w:tc>
        <w:tc>
          <w:tcPr>
            <w:tcW w:w="9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5"/>
              </w:rPr>
              <w:t>Работнику может быть оказана помощь органами по труду, Гострудинспекцией, прокуратурой, судом.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6"/>
              </w:rPr>
              <w:t>Спор можно решить только в суде</w:t>
            </w:r>
          </w:p>
        </w:tc>
      </w:tr>
      <w:tr w:rsidR="00530425" w:rsidTr="00063AFC">
        <w:trPr>
          <w:gridBefore w:val="1"/>
          <w:wBefore w:w="141" w:type="dxa"/>
          <w:trHeight w:hRule="exact" w:val="480"/>
        </w:trPr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b/>
                <w:bCs/>
                <w:spacing w:val="-4"/>
              </w:rPr>
              <w:t xml:space="preserve">Возможность   получить   кредит </w:t>
            </w:r>
            <w:r>
              <w:rPr>
                <w:rFonts w:eastAsia="Times New Roman"/>
                <w:b/>
                <w:bCs/>
                <w:spacing w:val="-7"/>
              </w:rPr>
              <w:t>или приобрести товары в кредит</w:t>
            </w:r>
          </w:p>
        </w:tc>
        <w:tc>
          <w:tcPr>
            <w:tcW w:w="9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spacing w:val="-5"/>
              </w:rPr>
              <w:t>В соответствии с требованиями кредитного учреждения; как правило, сумма кредита зависит от величины сред</w:t>
            </w:r>
            <w:r>
              <w:rPr>
                <w:rFonts w:eastAsia="Times New Roman"/>
                <w:b/>
                <w:bCs/>
                <w:spacing w:val="-5"/>
              </w:rPr>
              <w:softHyphen/>
            </w:r>
            <w:r>
              <w:rPr>
                <w:rFonts w:eastAsia="Times New Roman"/>
                <w:b/>
                <w:bCs/>
              </w:rPr>
              <w:t>ней заработной платы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Практически нет</w:t>
            </w:r>
          </w:p>
        </w:tc>
      </w:tr>
    </w:tbl>
    <w:p w:rsidR="00530425" w:rsidRDefault="00530425" w:rsidP="00530425">
      <w:pPr>
        <w:sectPr w:rsidR="00530425" w:rsidSect="00530425">
          <w:type w:val="continuous"/>
          <w:pgSz w:w="16834" w:h="11909" w:orient="landscape"/>
          <w:pgMar w:top="284" w:right="357" w:bottom="426" w:left="1043" w:header="720" w:footer="720" w:gutter="0"/>
          <w:cols w:space="60"/>
          <w:noEndnote/>
        </w:sectPr>
      </w:pPr>
    </w:p>
    <w:tbl>
      <w:tblPr>
        <w:tblW w:w="1593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5"/>
        <w:gridCol w:w="4627"/>
        <w:gridCol w:w="4882"/>
        <w:gridCol w:w="3538"/>
      </w:tblGrid>
      <w:tr w:rsidR="00530425" w:rsidTr="00063AFC">
        <w:trPr>
          <w:trHeight w:hRule="exact" w:val="374"/>
        </w:trPr>
        <w:tc>
          <w:tcPr>
            <w:tcW w:w="15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ind w:left="5165"/>
              <w:rPr>
                <w:sz w:val="32"/>
                <w:szCs w:val="32"/>
              </w:rPr>
            </w:pPr>
            <w:r w:rsidRPr="006B51C6">
              <w:rPr>
                <w:rFonts w:eastAsia="Times New Roman"/>
                <w:b/>
                <w:bCs/>
                <w:sz w:val="32"/>
                <w:szCs w:val="32"/>
              </w:rPr>
              <w:lastRenderedPageBreak/>
              <w:t>Что получает наемный работник, ЕСЛИ:</w:t>
            </w:r>
          </w:p>
        </w:tc>
      </w:tr>
      <w:tr w:rsidR="00530425" w:rsidTr="00063AFC">
        <w:trPr>
          <w:trHeight w:hRule="exact" w:val="1342"/>
        </w:trPr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16" w:lineRule="exact"/>
              <w:ind w:left="2707"/>
              <w:rPr>
                <w:rFonts w:eastAsia="Times New Roman"/>
                <w:b/>
                <w:bCs/>
                <w:spacing w:val="-9"/>
                <w:sz w:val="28"/>
                <w:szCs w:val="28"/>
              </w:rPr>
            </w:pPr>
          </w:p>
          <w:p w:rsidR="00530425" w:rsidRPr="006B51C6" w:rsidRDefault="00530425" w:rsidP="00063AFC">
            <w:pPr>
              <w:shd w:val="clear" w:color="auto" w:fill="FFFFFF"/>
              <w:spacing w:line="216" w:lineRule="exact"/>
              <w:ind w:left="2707"/>
              <w:rPr>
                <w:sz w:val="28"/>
                <w:szCs w:val="28"/>
              </w:rPr>
            </w:pPr>
            <w:r w:rsidRPr="006B51C6"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t>Трудовой договор с официальной зара</w:t>
            </w:r>
            <w:r w:rsidRPr="006B51C6"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ботной платой, установленной в соответ</w:t>
            </w:r>
            <w:r w:rsidRPr="006B51C6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ствии с квалификацией работника, слож</w:t>
            </w:r>
            <w:r w:rsidRPr="006B51C6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t>ностью, количеством и качеством труда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21" w:lineRule="exact"/>
              <w:ind w:right="350"/>
              <w:rPr>
                <w:rFonts w:eastAsia="Times New Roman"/>
                <w:b/>
                <w:bCs/>
                <w:spacing w:val="-9"/>
                <w:sz w:val="28"/>
                <w:szCs w:val="28"/>
              </w:rPr>
            </w:pPr>
          </w:p>
          <w:p w:rsidR="00530425" w:rsidRPr="006B51C6" w:rsidRDefault="00530425" w:rsidP="00063AFC">
            <w:pPr>
              <w:shd w:val="clear" w:color="auto" w:fill="FFFFFF"/>
              <w:spacing w:line="221" w:lineRule="exact"/>
              <w:ind w:right="350"/>
              <w:rPr>
                <w:sz w:val="28"/>
                <w:szCs w:val="28"/>
              </w:rPr>
            </w:pPr>
            <w:r w:rsidRPr="006B51C6"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t xml:space="preserve">Трудовой </w:t>
            </w:r>
            <w:proofErr w:type="gramStart"/>
            <w:r w:rsidRPr="006B51C6"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t>договоре</w:t>
            </w:r>
            <w:proofErr w:type="gramEnd"/>
            <w:r w:rsidRPr="006B51C6"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t xml:space="preserve"> минимальной зара</w:t>
            </w:r>
            <w:r w:rsidRPr="006B51C6"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b/>
                <w:bCs/>
                <w:sz w:val="28"/>
                <w:szCs w:val="28"/>
              </w:rPr>
              <w:t>ботной платой (МРОТ)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11" w:lineRule="exact"/>
              <w:ind w:left="230" w:right="374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</w:p>
          <w:p w:rsidR="00530425" w:rsidRPr="006B51C6" w:rsidRDefault="00530425" w:rsidP="00063AFC">
            <w:pPr>
              <w:shd w:val="clear" w:color="auto" w:fill="FFFFFF"/>
              <w:spacing w:line="211" w:lineRule="exact"/>
              <w:ind w:left="230" w:right="374"/>
              <w:rPr>
                <w:sz w:val="28"/>
                <w:szCs w:val="28"/>
              </w:rPr>
            </w:pPr>
            <w:r w:rsidRPr="006B51C6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Трудовые отношения не </w:t>
            </w:r>
            <w:r w:rsidRPr="006B51C6">
              <w:rPr>
                <w:rFonts w:eastAsia="Times New Roman"/>
                <w:b/>
                <w:bCs/>
                <w:sz w:val="28"/>
                <w:szCs w:val="28"/>
              </w:rPr>
              <w:t>оформлены</w:t>
            </w:r>
          </w:p>
        </w:tc>
      </w:tr>
      <w:tr w:rsidR="00530425" w:rsidTr="00063AFC">
        <w:trPr>
          <w:trHeight w:hRule="exact" w:val="566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74" w:lineRule="exact"/>
              <w:ind w:right="29"/>
              <w:rPr>
                <w:sz w:val="32"/>
                <w:szCs w:val="32"/>
              </w:rPr>
            </w:pPr>
            <w:r w:rsidRPr="006B51C6">
              <w:rPr>
                <w:rFonts w:eastAsia="Times New Roman"/>
                <w:b/>
                <w:bCs/>
                <w:i/>
                <w:iCs/>
                <w:spacing w:val="-8"/>
                <w:sz w:val="32"/>
                <w:szCs w:val="32"/>
              </w:rPr>
              <w:t xml:space="preserve">Виды   страхового  </w:t>
            </w:r>
            <w:r w:rsidRPr="006B51C6">
              <w:rPr>
                <w:rFonts w:eastAsia="Times New Roman"/>
                <w:i/>
                <w:iCs/>
                <w:spacing w:val="-8"/>
                <w:sz w:val="32"/>
                <w:szCs w:val="32"/>
              </w:rPr>
              <w:t>обес</w:t>
            </w:r>
            <w:r w:rsidRPr="006B51C6">
              <w:rPr>
                <w:rFonts w:eastAsia="Times New Roman"/>
                <w:i/>
                <w:iCs/>
                <w:spacing w:val="-8"/>
                <w:sz w:val="32"/>
                <w:szCs w:val="32"/>
              </w:rPr>
              <w:softHyphen/>
            </w:r>
            <w:r w:rsidRPr="006B51C6">
              <w:rPr>
                <w:rFonts w:eastAsia="Times New Roman"/>
                <w:i/>
                <w:iCs/>
                <w:sz w:val="32"/>
                <w:szCs w:val="32"/>
              </w:rPr>
              <w:t>печения</w:t>
            </w: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ind w:left="4742"/>
              <w:rPr>
                <w:sz w:val="32"/>
                <w:szCs w:val="32"/>
              </w:rPr>
            </w:pPr>
            <w:r w:rsidRPr="006B51C6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Размер страхового обеспечения</w:t>
            </w:r>
          </w:p>
        </w:tc>
      </w:tr>
      <w:tr w:rsidR="00530425" w:rsidTr="00063AFC">
        <w:trPr>
          <w:trHeight w:hRule="exact" w:val="2213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26" w:lineRule="exact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z w:val="28"/>
                <w:szCs w:val="28"/>
              </w:rPr>
              <w:t xml:space="preserve">Размер и сроки выплаты </w:t>
            </w:r>
            <w:r w:rsidRPr="006B51C6">
              <w:rPr>
                <w:rFonts w:eastAsia="Times New Roman"/>
                <w:spacing w:val="-9"/>
                <w:sz w:val="28"/>
                <w:szCs w:val="28"/>
              </w:rPr>
              <w:t>пособия по безработице</w:t>
            </w:r>
          </w:p>
        </w:tc>
        <w:tc>
          <w:tcPr>
            <w:tcW w:w="9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78" w:lineRule="exact"/>
              <w:ind w:right="298" w:firstLine="24"/>
              <w:rPr>
                <w:sz w:val="28"/>
                <w:szCs w:val="28"/>
              </w:rPr>
            </w:pPr>
            <w:proofErr w:type="gramStart"/>
            <w:r w:rsidRPr="006B51C6">
              <w:rPr>
                <w:rFonts w:eastAsia="Times New Roman"/>
                <w:iCs/>
                <w:spacing w:val="-8"/>
                <w:sz w:val="28"/>
                <w:szCs w:val="28"/>
              </w:rPr>
              <w:t xml:space="preserve">Уволенные из организаций (кроме уволенных за нарушение трудовой дисциплины или </w:t>
            </w:r>
            <w:r w:rsidRPr="006B51C6">
              <w:rPr>
                <w:rFonts w:eastAsia="Times New Roman"/>
                <w:iCs/>
                <w:sz w:val="28"/>
                <w:szCs w:val="28"/>
              </w:rPr>
              <w:t>другие виновные действия).</w:t>
            </w:r>
            <w:proofErr w:type="gramEnd"/>
          </w:p>
          <w:p w:rsidR="00530425" w:rsidRDefault="00530425" w:rsidP="00063AFC">
            <w:pPr>
              <w:shd w:val="clear" w:color="auto" w:fill="FFFFFF"/>
              <w:spacing w:line="278" w:lineRule="exact"/>
              <w:ind w:right="298" w:firstLine="5"/>
            </w:pPr>
            <w:r w:rsidRPr="006B51C6">
              <w:rPr>
                <w:rFonts w:eastAsia="Times New Roman"/>
                <w:spacing w:val="-7"/>
                <w:sz w:val="28"/>
                <w:szCs w:val="28"/>
              </w:rPr>
              <w:t>Первый период выплаты - 12 мес.: в первые три месяца - в размере 75% их среднеме</w:t>
            </w:r>
            <w:r w:rsidRPr="006B51C6">
              <w:rPr>
                <w:rFonts w:eastAsia="Times New Roman"/>
                <w:spacing w:val="-7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pacing w:val="-9"/>
                <w:sz w:val="28"/>
                <w:szCs w:val="28"/>
              </w:rPr>
              <w:t xml:space="preserve">сячного заработка (денежного довольствия), исчисленного за последние три месяца по </w:t>
            </w:r>
            <w:r w:rsidRPr="006B51C6">
              <w:rPr>
                <w:rFonts w:eastAsia="Times New Roman"/>
                <w:spacing w:val="-7"/>
                <w:sz w:val="28"/>
                <w:szCs w:val="28"/>
              </w:rPr>
              <w:t>последнему месту работы (службы); в следующие четыре месяц</w:t>
            </w:r>
            <w:proofErr w:type="gramStart"/>
            <w:r w:rsidRPr="006B51C6">
              <w:rPr>
                <w:rFonts w:eastAsia="Times New Roman"/>
                <w:spacing w:val="-7"/>
                <w:sz w:val="28"/>
                <w:szCs w:val="28"/>
              </w:rPr>
              <w:t>а-</w:t>
            </w:r>
            <w:proofErr w:type="gramEnd"/>
            <w:r w:rsidRPr="006B51C6">
              <w:rPr>
                <w:rFonts w:eastAsia="Times New Roman"/>
                <w:spacing w:val="-7"/>
                <w:sz w:val="28"/>
                <w:szCs w:val="28"/>
              </w:rPr>
              <w:t xml:space="preserve"> в размере 60%; в </w:t>
            </w:r>
            <w:r w:rsidRPr="006B51C6">
              <w:rPr>
                <w:rFonts w:eastAsia="Times New Roman"/>
                <w:spacing w:val="-5"/>
                <w:sz w:val="28"/>
                <w:szCs w:val="28"/>
              </w:rPr>
              <w:t>дальнейшем -в размере 45% (не выше максимальной величины пособия по безрабо</w:t>
            </w:r>
            <w:r w:rsidRPr="006B51C6">
              <w:rPr>
                <w:rFonts w:eastAsia="Times New Roman"/>
                <w:spacing w:val="-5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z w:val="28"/>
                <w:szCs w:val="28"/>
              </w:rPr>
              <w:t>тице, увеличенной на районный коэффициент).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78" w:lineRule="exact"/>
              <w:ind w:right="125" w:hanging="5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10"/>
                <w:sz w:val="28"/>
                <w:szCs w:val="28"/>
              </w:rPr>
              <w:t>В размере минимального посо</w:t>
            </w:r>
            <w:r w:rsidRPr="006B51C6">
              <w:rPr>
                <w:rFonts w:eastAsia="Times New Roman"/>
                <w:spacing w:val="-10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pacing w:val="-8"/>
                <w:sz w:val="28"/>
                <w:szCs w:val="28"/>
              </w:rPr>
              <w:t xml:space="preserve">бия, увеличенном на размер </w:t>
            </w:r>
            <w:r w:rsidRPr="006B51C6">
              <w:rPr>
                <w:rFonts w:eastAsia="Times New Roman"/>
                <w:spacing w:val="-10"/>
                <w:sz w:val="28"/>
                <w:szCs w:val="28"/>
              </w:rPr>
              <w:t>районного коэффициента (пер</w:t>
            </w:r>
            <w:r w:rsidRPr="006B51C6">
              <w:rPr>
                <w:rFonts w:eastAsia="Times New Roman"/>
                <w:spacing w:val="-10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z w:val="28"/>
                <w:szCs w:val="28"/>
              </w:rPr>
              <w:t xml:space="preserve">вый период - 6 </w:t>
            </w:r>
            <w:proofErr w:type="spellStart"/>
            <w:proofErr w:type="gramStart"/>
            <w:r w:rsidRPr="006B51C6">
              <w:rPr>
                <w:rFonts w:eastAsia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6B51C6">
              <w:rPr>
                <w:rFonts w:eastAsia="Times New Roman"/>
                <w:sz w:val="28"/>
                <w:szCs w:val="28"/>
              </w:rPr>
              <w:t>).</w:t>
            </w:r>
          </w:p>
        </w:tc>
      </w:tr>
      <w:tr w:rsidR="00530425" w:rsidTr="00063AFC">
        <w:trPr>
          <w:trHeight w:hRule="exact" w:val="3804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z w:val="28"/>
                <w:szCs w:val="28"/>
              </w:rPr>
              <w:t>Трудовая пенсия по  ста</w:t>
            </w:r>
            <w:r w:rsidRPr="006B51C6">
              <w:rPr>
                <w:rFonts w:eastAsia="Times New Roman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pacing w:val="-6"/>
                <w:sz w:val="28"/>
                <w:szCs w:val="28"/>
              </w:rPr>
              <w:t>рости (за счет Пенсионно</w:t>
            </w:r>
            <w:r w:rsidRPr="006B51C6">
              <w:rPr>
                <w:rFonts w:eastAsia="Times New Roman"/>
                <w:spacing w:val="-6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z w:val="28"/>
                <w:szCs w:val="28"/>
              </w:rPr>
              <w:t>го фонда РФ)</w:t>
            </w:r>
          </w:p>
        </w:tc>
        <w:tc>
          <w:tcPr>
            <w:tcW w:w="9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7"/>
                <w:sz w:val="28"/>
                <w:szCs w:val="28"/>
              </w:rPr>
              <w:t>Пенсионные права за каждый год записываются в баллах - индивидуальных пенсионных</w:t>
            </w:r>
            <w:r>
              <w:rPr>
                <w:sz w:val="28"/>
                <w:szCs w:val="28"/>
              </w:rPr>
              <w:t xml:space="preserve">  </w:t>
            </w:r>
            <w:r w:rsidRPr="006B51C6">
              <w:rPr>
                <w:rFonts w:eastAsia="Times New Roman"/>
                <w:sz w:val="28"/>
                <w:szCs w:val="28"/>
              </w:rPr>
              <w:t>коэффициентах.</w:t>
            </w:r>
          </w:p>
          <w:p w:rsidR="00530425" w:rsidRPr="006B51C6" w:rsidRDefault="00530425" w:rsidP="00063AFC">
            <w:pPr>
              <w:shd w:val="clear" w:color="auto" w:fill="FFFFFF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8"/>
                <w:sz w:val="28"/>
                <w:szCs w:val="28"/>
              </w:rPr>
              <w:t>Количество баллов за год зависит от официальной заработной платы, чем выше зарплата,</w:t>
            </w:r>
            <w:r>
              <w:rPr>
                <w:sz w:val="28"/>
                <w:szCs w:val="28"/>
              </w:rPr>
              <w:t xml:space="preserve">  </w:t>
            </w:r>
            <w:r w:rsidRPr="006B51C6">
              <w:rPr>
                <w:rFonts w:eastAsia="Times New Roman"/>
                <w:sz w:val="28"/>
                <w:szCs w:val="28"/>
              </w:rPr>
              <w:t>тем больше баллов.</w:t>
            </w:r>
          </w:p>
          <w:p w:rsidR="00530425" w:rsidRPr="006B51C6" w:rsidRDefault="00530425" w:rsidP="00063AFC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8"/>
                <w:sz w:val="28"/>
                <w:szCs w:val="28"/>
              </w:rPr>
              <w:t>Стоимость пенсионного балла ежегодно устанавливается федеральным законом.</w:t>
            </w:r>
          </w:p>
          <w:p w:rsidR="00530425" w:rsidRPr="006B51C6" w:rsidRDefault="00530425" w:rsidP="00063AFC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8"/>
                <w:sz w:val="28"/>
                <w:szCs w:val="28"/>
              </w:rPr>
              <w:t>Пенсионные баллы даются не только за трудовую деятельность, а также:</w:t>
            </w:r>
          </w:p>
          <w:p w:rsidR="00530425" w:rsidRPr="006B51C6" w:rsidRDefault="00530425" w:rsidP="00063AFC">
            <w:pPr>
              <w:shd w:val="clear" w:color="auto" w:fill="FFFFFF"/>
              <w:tabs>
                <w:tab w:val="left" w:pos="206"/>
              </w:tabs>
              <w:spacing w:line="274" w:lineRule="exact"/>
              <w:rPr>
                <w:sz w:val="28"/>
                <w:szCs w:val="28"/>
              </w:rPr>
            </w:pPr>
            <w:r w:rsidRPr="006B51C6">
              <w:rPr>
                <w:sz w:val="28"/>
                <w:szCs w:val="28"/>
              </w:rPr>
              <w:t>-</w:t>
            </w:r>
            <w:r w:rsidRPr="006B51C6">
              <w:rPr>
                <w:sz w:val="28"/>
                <w:szCs w:val="28"/>
              </w:rPr>
              <w:tab/>
            </w:r>
            <w:r w:rsidRPr="006B51C6">
              <w:rPr>
                <w:rFonts w:eastAsia="Times New Roman"/>
                <w:i/>
                <w:iCs/>
                <w:sz w:val="28"/>
                <w:szCs w:val="28"/>
              </w:rPr>
              <w:t>за каждый год отпуска по уходу за ребенком;</w:t>
            </w:r>
          </w:p>
          <w:p w:rsidR="00530425" w:rsidRPr="006B51C6" w:rsidRDefault="00530425" w:rsidP="00063AFC">
            <w:pPr>
              <w:shd w:val="clear" w:color="auto" w:fill="FFFFFF"/>
              <w:tabs>
                <w:tab w:val="left" w:pos="206"/>
              </w:tabs>
              <w:spacing w:line="274" w:lineRule="exact"/>
              <w:rPr>
                <w:sz w:val="28"/>
                <w:szCs w:val="28"/>
              </w:rPr>
            </w:pPr>
            <w:r w:rsidRPr="006B51C6">
              <w:rPr>
                <w:sz w:val="28"/>
                <w:szCs w:val="28"/>
              </w:rPr>
              <w:t>-</w:t>
            </w:r>
            <w:r w:rsidRPr="006B51C6">
              <w:rPr>
                <w:sz w:val="28"/>
                <w:szCs w:val="28"/>
              </w:rPr>
              <w:tab/>
            </w:r>
            <w:r w:rsidRPr="006B51C6">
              <w:rPr>
                <w:rFonts w:eastAsia="Times New Roman"/>
                <w:i/>
                <w:iCs/>
                <w:sz w:val="28"/>
                <w:szCs w:val="28"/>
              </w:rPr>
              <w:t>за каждый год воинской службы по призыву;</w:t>
            </w:r>
          </w:p>
          <w:p w:rsidR="00530425" w:rsidRPr="006B51C6" w:rsidRDefault="00530425" w:rsidP="00063AFC">
            <w:pPr>
              <w:shd w:val="clear" w:color="auto" w:fill="FFFFFF"/>
              <w:tabs>
                <w:tab w:val="left" w:pos="206"/>
              </w:tabs>
              <w:spacing w:line="293" w:lineRule="exact"/>
              <w:rPr>
                <w:sz w:val="28"/>
                <w:szCs w:val="28"/>
              </w:rPr>
            </w:pPr>
            <w:r w:rsidRPr="006B51C6">
              <w:rPr>
                <w:sz w:val="28"/>
                <w:szCs w:val="28"/>
              </w:rPr>
              <w:t>-</w:t>
            </w:r>
            <w:r w:rsidRPr="006B51C6">
              <w:rPr>
                <w:sz w:val="28"/>
                <w:szCs w:val="28"/>
              </w:rPr>
              <w:tab/>
            </w:r>
            <w:r w:rsidRPr="006B51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за каждый год ухода за инвалидами </w:t>
            </w:r>
            <w:r w:rsidRPr="006B51C6">
              <w:rPr>
                <w:rFonts w:eastAsia="Times New Roman"/>
                <w:i/>
                <w:iCs/>
                <w:spacing w:val="-1"/>
                <w:sz w:val="28"/>
                <w:szCs w:val="28"/>
                <w:lang w:val="en-US"/>
              </w:rPr>
              <w:t>I</w:t>
            </w:r>
            <w:r w:rsidRPr="006B51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группы, детьми-инвалидами, лицами старше</w:t>
            </w:r>
            <w:r w:rsidRPr="006B51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br/>
            </w:r>
            <w:r w:rsidRPr="006B51C6">
              <w:rPr>
                <w:rFonts w:eastAsia="Times New Roman"/>
                <w:i/>
                <w:iCs/>
                <w:sz w:val="28"/>
                <w:szCs w:val="28"/>
              </w:rPr>
              <w:t>80 лет.</w:t>
            </w:r>
          </w:p>
          <w:p w:rsidR="00530425" w:rsidRDefault="00530425" w:rsidP="00063AFC">
            <w:pPr>
              <w:shd w:val="clear" w:color="auto" w:fill="FFFFFF"/>
              <w:spacing w:line="293" w:lineRule="exact"/>
            </w:pPr>
            <w:r w:rsidRPr="006B51C6">
              <w:rPr>
                <w:rFonts w:eastAsia="Times New Roman"/>
                <w:spacing w:val="-7"/>
                <w:sz w:val="28"/>
                <w:szCs w:val="28"/>
              </w:rPr>
              <w:t xml:space="preserve">За каждый год более позднего выхода на пенсию даются премиальные </w:t>
            </w:r>
            <w:proofErr w:type="gramStart"/>
            <w:r w:rsidRPr="006B51C6">
              <w:rPr>
                <w:rFonts w:eastAsia="Times New Roman"/>
                <w:spacing w:val="-7"/>
                <w:sz w:val="28"/>
                <w:szCs w:val="28"/>
              </w:rPr>
              <w:t>баллы</w:t>
            </w:r>
            <w:proofErr w:type="gramEnd"/>
            <w:r w:rsidRPr="006B51C6">
              <w:rPr>
                <w:rFonts w:eastAsia="Times New Roman"/>
                <w:spacing w:val="-7"/>
                <w:sz w:val="28"/>
                <w:szCs w:val="28"/>
              </w:rPr>
              <w:t xml:space="preserve"> и увеличи</w:t>
            </w:r>
            <w:r w:rsidRPr="006B51C6">
              <w:rPr>
                <w:rFonts w:eastAsia="Times New Roman"/>
                <w:spacing w:val="-7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z w:val="28"/>
                <w:szCs w:val="28"/>
              </w:rPr>
              <w:t>вается фиксированная выплата.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74" w:lineRule="exact"/>
              <w:ind w:right="125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10"/>
                <w:sz w:val="28"/>
                <w:szCs w:val="28"/>
              </w:rPr>
              <w:t xml:space="preserve">Социальная пенсия 5951 рубль </w:t>
            </w:r>
            <w:r w:rsidRPr="006B51C6">
              <w:rPr>
                <w:rFonts w:eastAsia="Times New Roman"/>
                <w:spacing w:val="-7"/>
                <w:sz w:val="28"/>
                <w:szCs w:val="28"/>
              </w:rPr>
              <w:t xml:space="preserve">(назначается     женщинам     в </w:t>
            </w:r>
            <w:r w:rsidRPr="006B51C6">
              <w:rPr>
                <w:rFonts w:eastAsia="Times New Roman"/>
                <w:spacing w:val="-6"/>
                <w:sz w:val="28"/>
                <w:szCs w:val="28"/>
              </w:rPr>
              <w:t>60 лет и мужчинам - в 65 лет)</w:t>
            </w:r>
          </w:p>
        </w:tc>
      </w:tr>
      <w:tr w:rsidR="00530425" w:rsidTr="00063AFC">
        <w:trPr>
          <w:trHeight w:hRule="exact" w:val="84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83" w:lineRule="exact"/>
              <w:ind w:firstLine="10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8"/>
                <w:sz w:val="28"/>
                <w:szCs w:val="28"/>
              </w:rPr>
              <w:t xml:space="preserve">Государственная     защита </w:t>
            </w:r>
            <w:r w:rsidRPr="006B51C6">
              <w:rPr>
                <w:rFonts w:eastAsia="Times New Roman"/>
                <w:sz w:val="28"/>
                <w:szCs w:val="28"/>
              </w:rPr>
              <w:t>трудовых прав</w:t>
            </w:r>
          </w:p>
        </w:tc>
        <w:tc>
          <w:tcPr>
            <w:tcW w:w="9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8"/>
                <w:sz w:val="28"/>
                <w:szCs w:val="28"/>
              </w:rPr>
              <w:t>Работнику может быть оказана помощь органами по труду, Гострудинспекцией, прокура</w:t>
            </w:r>
            <w:r w:rsidRPr="006B51C6">
              <w:rPr>
                <w:rFonts w:eastAsia="Times New Roman"/>
                <w:spacing w:val="-8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z w:val="28"/>
                <w:szCs w:val="28"/>
              </w:rPr>
              <w:t>турой, судом.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83" w:lineRule="exact"/>
              <w:ind w:firstLine="10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z w:val="28"/>
                <w:szCs w:val="28"/>
              </w:rPr>
              <w:t>Спор можно решить только в суде</w:t>
            </w:r>
          </w:p>
        </w:tc>
      </w:tr>
      <w:tr w:rsidR="00530425" w:rsidTr="00063AFC">
        <w:trPr>
          <w:trHeight w:hRule="exact" w:val="1141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pacing w:val="-8"/>
                <w:sz w:val="28"/>
                <w:szCs w:val="28"/>
              </w:rPr>
              <w:t>Возможность       получить кредит или приобрести то</w:t>
            </w:r>
            <w:r w:rsidRPr="006B51C6">
              <w:rPr>
                <w:rFonts w:eastAsia="Times New Roman"/>
                <w:spacing w:val="-8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z w:val="28"/>
                <w:szCs w:val="28"/>
              </w:rPr>
              <w:t>вары в кредит</w:t>
            </w:r>
          </w:p>
        </w:tc>
        <w:tc>
          <w:tcPr>
            <w:tcW w:w="9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Default="00530425" w:rsidP="00063AFC">
            <w:pPr>
              <w:shd w:val="clear" w:color="auto" w:fill="FFFFFF"/>
              <w:spacing w:line="288" w:lineRule="exact"/>
            </w:pPr>
            <w:r w:rsidRPr="006B51C6">
              <w:rPr>
                <w:rFonts w:eastAsia="Times New Roman"/>
                <w:spacing w:val="-6"/>
                <w:sz w:val="28"/>
                <w:szCs w:val="28"/>
              </w:rPr>
              <w:t>В соответствии с требованиями кредитного учреждения (как правило, сумма кредита за</w:t>
            </w:r>
            <w:r w:rsidRPr="006B51C6">
              <w:rPr>
                <w:rFonts w:eastAsia="Times New Roman"/>
                <w:spacing w:val="-6"/>
                <w:sz w:val="28"/>
                <w:szCs w:val="28"/>
              </w:rPr>
              <w:softHyphen/>
            </w:r>
            <w:r w:rsidRPr="006B51C6">
              <w:rPr>
                <w:rFonts w:eastAsia="Times New Roman"/>
                <w:sz w:val="28"/>
                <w:szCs w:val="28"/>
              </w:rPr>
              <w:t>висит от величины средней заработной платы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25" w:rsidRPr="006B51C6" w:rsidRDefault="00530425" w:rsidP="00063AFC">
            <w:pPr>
              <w:shd w:val="clear" w:color="auto" w:fill="FFFFFF"/>
              <w:rPr>
                <w:sz w:val="28"/>
                <w:szCs w:val="28"/>
              </w:rPr>
            </w:pPr>
            <w:r w:rsidRPr="006B51C6">
              <w:rPr>
                <w:rFonts w:eastAsia="Times New Roman"/>
                <w:sz w:val="28"/>
                <w:szCs w:val="28"/>
              </w:rPr>
              <w:t>Практически нет</w:t>
            </w:r>
          </w:p>
        </w:tc>
      </w:tr>
    </w:tbl>
    <w:p w:rsidR="00530425" w:rsidRDefault="00530425" w:rsidP="00530425">
      <w:pPr>
        <w:sectPr w:rsidR="00530425" w:rsidSect="00F04AC8">
          <w:pgSz w:w="16834" w:h="11909" w:orient="landscape"/>
          <w:pgMar w:top="851" w:right="357" w:bottom="426" w:left="1043" w:header="720" w:footer="720" w:gutter="0"/>
          <w:cols w:space="60"/>
          <w:noEndnote/>
        </w:sectPr>
      </w:pPr>
    </w:p>
    <w:p w:rsidR="00530425" w:rsidRDefault="00530425" w:rsidP="00530425">
      <w:pPr>
        <w:shd w:val="clear" w:color="auto" w:fill="FFFFFF"/>
        <w:tabs>
          <w:tab w:val="left" w:pos="816"/>
        </w:tabs>
        <w:spacing w:line="245" w:lineRule="exact"/>
        <w:ind w:right="422"/>
        <w:sectPr w:rsidR="00530425" w:rsidSect="00F04AC8">
          <w:type w:val="continuous"/>
          <w:pgSz w:w="16834" w:h="11909" w:orient="landscape"/>
          <w:pgMar w:top="851" w:right="357" w:bottom="1684" w:left="1043" w:header="720" w:footer="720" w:gutter="0"/>
          <w:cols w:space="60"/>
          <w:noEndnote/>
        </w:sectPr>
      </w:pPr>
    </w:p>
    <w:p w:rsidR="004939C6" w:rsidRDefault="004939C6" w:rsidP="004939C6">
      <w:pPr>
        <w:shd w:val="clear" w:color="auto" w:fill="FFFFFF"/>
        <w:spacing w:before="576"/>
        <w:sectPr w:rsidR="004939C6" w:rsidSect="00F04AC8">
          <w:type w:val="continuous"/>
          <w:pgSz w:w="16834" w:h="11909" w:orient="landscape"/>
          <w:pgMar w:top="851" w:right="357" w:bottom="1684" w:left="1043" w:header="720" w:footer="720" w:gutter="0"/>
          <w:cols w:num="2" w:space="720" w:equalWidth="0">
            <w:col w:w="3411" w:space="3288"/>
            <w:col w:w="2642"/>
          </w:cols>
          <w:noEndnote/>
        </w:sectPr>
      </w:pPr>
    </w:p>
    <w:p w:rsidR="004939C6" w:rsidRDefault="004939C6" w:rsidP="00530425">
      <w:pPr>
        <w:shd w:val="clear" w:color="auto" w:fill="FFFFFF"/>
        <w:spacing w:before="3206" w:line="283" w:lineRule="exact"/>
        <w:ind w:right="5491"/>
        <w:sectPr w:rsidR="004939C6" w:rsidSect="00F04AC8">
          <w:type w:val="continuous"/>
          <w:pgSz w:w="16834" w:h="11909" w:orient="landscape"/>
          <w:pgMar w:top="851" w:right="357" w:bottom="1684" w:left="1043" w:header="720" w:footer="720" w:gutter="0"/>
          <w:cols w:space="60"/>
          <w:noEndnote/>
        </w:sectPr>
      </w:pPr>
    </w:p>
    <w:p w:rsidR="00E33D55" w:rsidRDefault="00E33D55" w:rsidP="00E33D55">
      <w:pPr>
        <w:shd w:val="clear" w:color="auto" w:fill="FFFFFF"/>
        <w:spacing w:after="331"/>
        <w:ind w:left="5760"/>
        <w:rPr>
          <w:b/>
          <w:u w:val="single"/>
        </w:rPr>
      </w:pPr>
      <w:r>
        <w:rPr>
          <w:rFonts w:eastAsia="Times New Roman"/>
          <w:b/>
          <w:bCs/>
          <w:sz w:val="26"/>
          <w:szCs w:val="26"/>
          <w:u w:val="single"/>
        </w:rPr>
        <w:lastRenderedPageBreak/>
        <w:t>ПАМЯТКА ДЛЯ РАБОТНИКОВ</w:t>
      </w:r>
    </w:p>
    <w:p w:rsidR="00E33D55" w:rsidRDefault="00E33D55" w:rsidP="00E33D55">
      <w:pPr>
        <w:widowControl/>
        <w:autoSpaceDE/>
        <w:autoSpaceDN/>
        <w:adjustRightInd/>
        <w:sectPr w:rsidR="00E33D55">
          <w:pgSz w:w="16834" w:h="11909" w:orient="landscape"/>
          <w:pgMar w:top="624" w:right="480" w:bottom="360" w:left="480" w:header="720" w:footer="720" w:gutter="0"/>
          <w:cols w:space="720"/>
        </w:sectPr>
      </w:pPr>
    </w:p>
    <w:p w:rsidR="00E33D55" w:rsidRDefault="00E33D55" w:rsidP="00E33D55">
      <w:pPr>
        <w:spacing w:line="1" w:lineRule="exact"/>
        <w:rPr>
          <w:sz w:val="2"/>
          <w:szCs w:val="2"/>
        </w:rPr>
      </w:pPr>
      <w:r>
        <w:lastRenderedPageBreak/>
        <w:pict>
          <v:line id="_x0000_s1026" style="position:absolute;z-index:251658240;mso-position-horizontal-relative:margin" from="-2.9pt,15.6pt" to="-2.9pt,327.6pt" o:allowincell="f" strokeweight=".95pt">
            <w10:wrap anchorx="margin"/>
          </v:line>
        </w:pict>
      </w:r>
      <w:r>
        <w:pict>
          <v:line id="_x0000_s1028" style="position:absolute;z-index:251658240;mso-position-horizontal-relative:margin" from="651.35pt,-2.4pt" to="651.35pt,326.15pt" o:allowincell="f" strokeweight="1.2pt">
            <w10:wrap anchorx="margin"/>
          </v:line>
        </w:pict>
      </w:r>
      <w:r>
        <w:pict>
          <v:line id="_x0000_s1027" style="position:absolute;z-index:251658240;mso-position-horizontal-relative:margin" from="485.5pt,13.9pt" to="485.5pt,70.8pt" o:allowincell="f" strokeweight=".95pt">
            <w10:wrap anchorx="margin"/>
          </v:line>
        </w:pict>
      </w:r>
    </w:p>
    <w:p w:rsidR="00E33D55" w:rsidRDefault="00E33D55" w:rsidP="00E33D55">
      <w:pPr>
        <w:framePr w:w="4752" w:h="466" w:hRule="exact" w:hSpace="38" w:wrap="auto" w:vAnchor="text" w:hAnchor="margin" w:x="4868" w:y="303"/>
        <w:shd w:val="clear" w:color="auto" w:fill="FFFFFF"/>
        <w:spacing w:line="221" w:lineRule="exact"/>
        <w:ind w:left="10"/>
      </w:pPr>
      <w:r>
        <w:rPr>
          <w:rFonts w:eastAsia="Times New Roman"/>
          <w:b/>
          <w:bCs/>
          <w:spacing w:val="-10"/>
          <w:sz w:val="26"/>
          <w:szCs w:val="26"/>
        </w:rPr>
        <w:t>Трудовой договор с минимальной заработн</w:t>
      </w:r>
      <w:r>
        <w:rPr>
          <w:rFonts w:eastAsia="Times New Roman"/>
          <w:b/>
          <w:bCs/>
          <w:sz w:val="26"/>
          <w:szCs w:val="26"/>
        </w:rPr>
        <w:t>ой платой (МРОТ)</w:t>
      </w:r>
    </w:p>
    <w:p w:rsidR="00E33D55" w:rsidRDefault="00E33D55" w:rsidP="00E33D55">
      <w:pPr>
        <w:shd w:val="clear" w:color="auto" w:fill="FFFFFF"/>
        <w:jc w:val="right"/>
      </w:pPr>
      <w:r>
        <w:rPr>
          <w:rFonts w:eastAsia="Times New Roman"/>
          <w:b/>
          <w:bCs/>
          <w:sz w:val="26"/>
          <w:szCs w:val="26"/>
          <w:u w:val="single"/>
        </w:rPr>
        <w:t>Что получает наемный работник, ЕСЛИ:</w:t>
      </w:r>
    </w:p>
    <w:p w:rsidR="00E33D55" w:rsidRDefault="00E33D55" w:rsidP="00E33D55">
      <w:pPr>
        <w:shd w:val="clear" w:color="auto" w:fill="FFFFFF"/>
        <w:spacing w:before="24" w:line="216" w:lineRule="exact"/>
        <w:ind w:left="5" w:right="2976"/>
        <w:jc w:val="both"/>
      </w:pPr>
      <w:r>
        <w:rPr>
          <w:rFonts w:eastAsia="Times New Roman"/>
          <w:b/>
          <w:bCs/>
          <w:spacing w:val="-11"/>
          <w:sz w:val="26"/>
          <w:szCs w:val="26"/>
        </w:rPr>
        <w:t>Трудовой договор с официальной заработ</w:t>
      </w:r>
      <w:r>
        <w:rPr>
          <w:rFonts w:eastAsia="Times New Roman"/>
          <w:b/>
          <w:bCs/>
          <w:spacing w:val="-10"/>
          <w:sz w:val="26"/>
          <w:szCs w:val="26"/>
        </w:rPr>
        <w:t xml:space="preserve">ной платой, установленной в соответствии </w:t>
      </w:r>
      <w:r>
        <w:rPr>
          <w:rFonts w:eastAsia="Times New Roman"/>
          <w:b/>
          <w:bCs/>
          <w:spacing w:val="-11"/>
          <w:sz w:val="26"/>
          <w:szCs w:val="26"/>
        </w:rPr>
        <w:t xml:space="preserve">с квалификацией работника, сложностью, </w:t>
      </w:r>
      <w:r>
        <w:rPr>
          <w:rFonts w:eastAsia="Times New Roman"/>
          <w:b/>
          <w:bCs/>
          <w:spacing w:val="-9"/>
          <w:sz w:val="26"/>
          <w:szCs w:val="26"/>
        </w:rPr>
        <w:t>количеством и качеством труда</w:t>
      </w:r>
    </w:p>
    <w:p w:rsidR="00E33D55" w:rsidRDefault="00E33D55" w:rsidP="00E33D55">
      <w:pPr>
        <w:shd w:val="clear" w:color="auto" w:fill="FFFFFF"/>
        <w:spacing w:before="312" w:line="216" w:lineRule="exact"/>
        <w:ind w:left="715" w:hanging="715"/>
      </w:pPr>
      <w:r>
        <w:br w:type="column"/>
      </w:r>
      <w:r>
        <w:lastRenderedPageBreak/>
        <w:t xml:space="preserve">        </w:t>
      </w:r>
      <w:r>
        <w:rPr>
          <w:rFonts w:eastAsia="Times New Roman"/>
          <w:b/>
          <w:bCs/>
          <w:spacing w:val="-10"/>
          <w:sz w:val="28"/>
          <w:szCs w:val="28"/>
          <w:u w:val="single"/>
        </w:rPr>
        <w:t xml:space="preserve">Если трудовые отношения не </w:t>
      </w:r>
      <w:r>
        <w:rPr>
          <w:rFonts w:eastAsia="Times New Roman"/>
          <w:b/>
          <w:bCs/>
          <w:sz w:val="28"/>
          <w:szCs w:val="28"/>
          <w:u w:val="single"/>
        </w:rPr>
        <w:t>оформлены</w:t>
      </w:r>
    </w:p>
    <w:p w:rsidR="00E33D55" w:rsidRDefault="00E33D55" w:rsidP="00E33D55">
      <w:pPr>
        <w:widowControl/>
        <w:autoSpaceDE/>
        <w:autoSpaceDN/>
        <w:adjustRightInd/>
        <w:sectPr w:rsidR="00E33D55">
          <w:type w:val="continuous"/>
          <w:pgSz w:w="16834" w:h="11909" w:orient="landscape"/>
          <w:pgMar w:top="624" w:right="754" w:bottom="360" w:left="3336" w:header="720" w:footer="720" w:gutter="0"/>
          <w:cols w:num="2" w:space="720" w:equalWidth="0">
            <w:col w:w="7694" w:space="2347"/>
            <w:col w:w="2702"/>
          </w:cols>
        </w:sectPr>
      </w:pPr>
    </w:p>
    <w:p w:rsidR="00E33D55" w:rsidRDefault="00E33D55" w:rsidP="00E33D55">
      <w:pPr>
        <w:spacing w:before="197" w:line="1" w:lineRule="exact"/>
        <w:rPr>
          <w:sz w:val="2"/>
          <w:szCs w:val="2"/>
        </w:rPr>
      </w:pPr>
    </w:p>
    <w:p w:rsidR="00E33D55" w:rsidRDefault="00E33D55" w:rsidP="00E33D55">
      <w:pPr>
        <w:widowControl/>
        <w:autoSpaceDE/>
        <w:autoSpaceDN/>
        <w:adjustRightInd/>
        <w:sectPr w:rsidR="00E33D55">
          <w:type w:val="continuous"/>
          <w:pgSz w:w="16834" w:h="11909" w:orient="landscape"/>
          <w:pgMar w:top="624" w:right="706" w:bottom="360" w:left="480" w:header="720" w:footer="720" w:gutter="0"/>
          <w:cols w:space="720"/>
        </w:sectPr>
      </w:pPr>
    </w:p>
    <w:p w:rsidR="00E33D55" w:rsidRDefault="00E33D55" w:rsidP="00E33D55">
      <w:pPr>
        <w:shd w:val="clear" w:color="auto" w:fill="FFFFFF"/>
        <w:spacing w:line="274" w:lineRule="exact"/>
      </w:pPr>
      <w:r>
        <w:lastRenderedPageBreak/>
        <w:pict>
          <v:line id="_x0000_s1029" style="position:absolute;z-index:251658240;mso-position-horizontal-relative:margin" from="-2.15pt,-71.05pt" to="-2.15pt,257.5pt" o:allowincell="f" strokeweight="1.2pt">
            <w10:wrap anchorx="margin"/>
          </v:line>
        </w:pict>
      </w:r>
      <w:r>
        <w:pict>
          <v:line id="_x0000_s1030" style="position:absolute;z-index:251658240;mso-position-horizontal-relative:margin" from="383.3pt,-55.45pt" to="383.3pt,1.2pt" o:allowincell="f" strokeweight="1.2pt">
            <w10:wrap anchorx="margin"/>
          </v:line>
        </w:pict>
      </w:r>
      <w:r>
        <w:pict>
          <v:line id="_x0000_s1031" style="position:absolute;z-index:251658240;mso-position-horizontal-relative:margin" from="383.5pt,28.8pt" to="383.5pt,186.95pt" o:allowincell="f" strokeweight="1.2pt">
            <w10:wrap anchorx="margin"/>
          </v:line>
        </w:pict>
      </w:r>
      <w:r>
        <w:pict>
          <v:line id="_x0000_s1032" style="position:absolute;z-index:251658240;mso-position-horizontal-relative:margin" from="628.55pt,27.85pt" to="628.55pt,256.1pt" o:allowincell="f" strokeweight=".95pt">
            <w10:wrap anchorx="margin"/>
          </v:line>
        </w:pict>
      </w:r>
      <w:r>
        <w:rPr>
          <w:rFonts w:eastAsia="Times New Roman"/>
          <w:b/>
          <w:bCs/>
          <w:i/>
          <w:iCs/>
          <w:spacing w:val="-9"/>
          <w:sz w:val="26"/>
          <w:szCs w:val="26"/>
        </w:rPr>
        <w:t>Виды страхового обеспе</w:t>
      </w:r>
      <w:r>
        <w:rPr>
          <w:rFonts w:eastAsia="Times New Roman"/>
          <w:b/>
          <w:bCs/>
          <w:i/>
          <w:iCs/>
          <w:spacing w:val="-9"/>
          <w:sz w:val="26"/>
          <w:szCs w:val="26"/>
        </w:rPr>
        <w:softHyphen/>
      </w:r>
      <w:r>
        <w:rPr>
          <w:rFonts w:eastAsia="Times New Roman"/>
          <w:b/>
          <w:bCs/>
          <w:i/>
          <w:iCs/>
          <w:sz w:val="26"/>
          <w:szCs w:val="26"/>
        </w:rPr>
        <w:t>чения</w:t>
      </w:r>
    </w:p>
    <w:p w:rsidR="00E33D55" w:rsidRDefault="00E33D55" w:rsidP="00E33D55">
      <w:pPr>
        <w:shd w:val="clear" w:color="auto" w:fill="FFFFFF"/>
        <w:spacing w:before="14" w:line="226" w:lineRule="exact"/>
        <w:ind w:left="24"/>
      </w:pPr>
      <w:r>
        <w:rPr>
          <w:rFonts w:eastAsia="Times New Roman"/>
          <w:spacing w:val="-12"/>
          <w:sz w:val="26"/>
          <w:szCs w:val="26"/>
        </w:rPr>
        <w:t xml:space="preserve">Пособие по временной </w:t>
      </w:r>
      <w:r>
        <w:rPr>
          <w:rFonts w:eastAsia="Times New Roman"/>
          <w:spacing w:val="-10"/>
          <w:sz w:val="26"/>
          <w:szCs w:val="26"/>
        </w:rPr>
        <w:t>нетрудоспособности</w:t>
      </w:r>
    </w:p>
    <w:p w:rsidR="00E33D55" w:rsidRDefault="00E33D55" w:rsidP="00E33D55">
      <w:pPr>
        <w:rPr>
          <w:sz w:val="2"/>
          <w:szCs w:val="2"/>
        </w:rPr>
      </w:pPr>
      <w:r>
        <w:br w:type="column"/>
      </w:r>
    </w:p>
    <w:p w:rsidR="00E33D55" w:rsidRDefault="00E33D55" w:rsidP="00E33D55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600" w:line="278" w:lineRule="exact"/>
        <w:rPr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при страховом стаже до 5 лет - 60 </w:t>
      </w:r>
      <w:r>
        <w:rPr>
          <w:rFonts w:eastAsia="Times New Roman"/>
          <w:i/>
          <w:iCs/>
          <w:spacing w:val="-3"/>
          <w:sz w:val="26"/>
          <w:szCs w:val="26"/>
        </w:rPr>
        <w:t xml:space="preserve">% </w:t>
      </w:r>
      <w:r>
        <w:rPr>
          <w:rFonts w:eastAsia="Times New Roman"/>
          <w:spacing w:val="-3"/>
          <w:sz w:val="26"/>
          <w:szCs w:val="26"/>
        </w:rPr>
        <w:t>сред</w:t>
      </w:r>
      <w:r>
        <w:rPr>
          <w:rFonts w:eastAsia="Times New Roman"/>
          <w:spacing w:val="-3"/>
          <w:sz w:val="26"/>
          <w:szCs w:val="26"/>
        </w:rPr>
        <w:softHyphen/>
      </w:r>
      <w:r>
        <w:rPr>
          <w:rFonts w:eastAsia="Times New Roman"/>
          <w:sz w:val="26"/>
          <w:szCs w:val="26"/>
        </w:rPr>
        <w:t>него заработка;</w:t>
      </w:r>
    </w:p>
    <w:p w:rsidR="00E33D55" w:rsidRDefault="00E33D55" w:rsidP="00E33D55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278" w:lineRule="exac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при страховом стаже от 5 до 8 лет - 80 % среднего заработка;</w:t>
      </w:r>
    </w:p>
    <w:p w:rsidR="00E33D55" w:rsidRDefault="00E33D55" w:rsidP="00E33D55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278" w:lineRule="exact"/>
        <w:rPr>
          <w:sz w:val="26"/>
          <w:szCs w:val="26"/>
        </w:rPr>
      </w:pPr>
      <w:r>
        <w:rPr>
          <w:rFonts w:eastAsia="Times New Roman"/>
          <w:spacing w:val="-4"/>
          <w:sz w:val="26"/>
          <w:szCs w:val="26"/>
        </w:rPr>
        <w:t xml:space="preserve">при страховом стаже 8 лет и более - 100 % </w:t>
      </w:r>
      <w:r>
        <w:rPr>
          <w:rFonts w:eastAsia="Times New Roman"/>
          <w:sz w:val="26"/>
          <w:szCs w:val="26"/>
        </w:rPr>
        <w:t>среднего заработка.</w:t>
      </w:r>
      <w:r>
        <w:rPr>
          <w:rFonts w:eastAsia="Times New Roman"/>
          <w:i/>
          <w:iCs/>
          <w:sz w:val="26"/>
          <w:szCs w:val="26"/>
          <w:vertAlign w:val="superscript"/>
        </w:rPr>
        <w:t>1</w:t>
      </w:r>
    </w:p>
    <w:p w:rsidR="00E33D55" w:rsidRDefault="00E33D55" w:rsidP="00E33D55">
      <w:pPr>
        <w:shd w:val="clear" w:color="auto" w:fill="FFFFFF"/>
        <w:ind w:left="48"/>
      </w:pPr>
      <w:r>
        <w:rPr>
          <w:sz w:val="26"/>
          <w:szCs w:val="26"/>
        </w:rPr>
        <w:br w:type="column"/>
      </w:r>
      <w:r>
        <w:rPr>
          <w:rFonts w:eastAsia="Times New Roman"/>
          <w:b/>
          <w:bCs/>
          <w:i/>
          <w:iCs/>
          <w:spacing w:val="-10"/>
          <w:sz w:val="26"/>
          <w:szCs w:val="26"/>
        </w:rPr>
        <w:lastRenderedPageBreak/>
        <w:t>Размер страхового обеспечения</w:t>
      </w:r>
    </w:p>
    <w:p w:rsidR="00E33D55" w:rsidRDefault="00E33D55" w:rsidP="00E33D55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78" w:line="278" w:lineRule="exact"/>
        <w:ind w:right="5"/>
        <w:jc w:val="both"/>
        <w:rPr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при страховом стаже до 5 лет - 60 % сред</w:t>
      </w:r>
      <w:r>
        <w:rPr>
          <w:rFonts w:eastAsia="Times New Roman"/>
          <w:spacing w:val="-5"/>
          <w:sz w:val="26"/>
          <w:szCs w:val="26"/>
        </w:rPr>
        <w:softHyphen/>
      </w:r>
      <w:r>
        <w:rPr>
          <w:rFonts w:eastAsia="Times New Roman"/>
          <w:spacing w:val="-8"/>
          <w:sz w:val="26"/>
          <w:szCs w:val="26"/>
        </w:rPr>
        <w:t xml:space="preserve">него заработка, исчисленного </w:t>
      </w:r>
      <w:proofErr w:type="gramStart"/>
      <w:r>
        <w:rPr>
          <w:rFonts w:eastAsia="Times New Roman"/>
          <w:spacing w:val="-8"/>
          <w:sz w:val="26"/>
          <w:szCs w:val="26"/>
        </w:rPr>
        <w:t>из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 МРОТ;</w:t>
      </w:r>
    </w:p>
    <w:p w:rsidR="00E33D55" w:rsidRDefault="00E33D55" w:rsidP="00E33D55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278" w:lineRule="exact"/>
        <w:ind w:right="5"/>
        <w:jc w:val="both"/>
        <w:rPr>
          <w:sz w:val="26"/>
          <w:szCs w:val="26"/>
        </w:rPr>
      </w:pPr>
      <w:r>
        <w:rPr>
          <w:rFonts w:eastAsia="Times New Roman"/>
          <w:spacing w:val="-4"/>
          <w:sz w:val="26"/>
          <w:szCs w:val="26"/>
        </w:rPr>
        <w:t xml:space="preserve">при страховом стаже от 5 до 8 лет - 80 % </w:t>
      </w:r>
      <w:r>
        <w:rPr>
          <w:rFonts w:eastAsia="Times New Roman"/>
          <w:spacing w:val="-6"/>
          <w:sz w:val="26"/>
          <w:szCs w:val="26"/>
        </w:rPr>
        <w:t>среднего заработка, заработка, исчисленного</w:t>
      </w:r>
    </w:p>
    <w:p w:rsidR="00E33D55" w:rsidRDefault="00E33D55" w:rsidP="00E33D55">
      <w:pPr>
        <w:shd w:val="clear" w:color="auto" w:fill="FFFFFF"/>
        <w:spacing w:before="53" w:line="221" w:lineRule="exact"/>
        <w:ind w:left="5"/>
      </w:pPr>
      <w:proofErr w:type="gramStart"/>
      <w:r>
        <w:rPr>
          <w:rFonts w:eastAsia="Times New Roman"/>
          <w:spacing w:val="-9"/>
          <w:sz w:val="26"/>
          <w:szCs w:val="26"/>
        </w:rPr>
        <w:t>из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МРОТ;</w:t>
      </w:r>
    </w:p>
    <w:p w:rsidR="00E33D55" w:rsidRDefault="00E33D55" w:rsidP="00E33D55">
      <w:pPr>
        <w:shd w:val="clear" w:color="auto" w:fill="FFFFFF"/>
        <w:tabs>
          <w:tab w:val="left" w:pos="163"/>
        </w:tabs>
        <w:spacing w:line="221" w:lineRule="exact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 xml:space="preserve">при </w:t>
      </w:r>
      <w:proofErr w:type="gramStart"/>
      <w:r>
        <w:rPr>
          <w:rFonts w:eastAsia="Times New Roman"/>
          <w:spacing w:val="-5"/>
          <w:sz w:val="26"/>
          <w:szCs w:val="26"/>
        </w:rPr>
        <w:t>страховом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стаж 8 лет и более - 100 %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pacing w:val="-7"/>
          <w:sz w:val="26"/>
          <w:szCs w:val="26"/>
        </w:rPr>
        <w:t>среднего заработка, заработка, исчисленного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из МРОТ.</w:t>
      </w:r>
      <w:r>
        <w:rPr>
          <w:rFonts w:eastAsia="Times New Roman"/>
          <w:sz w:val="26"/>
          <w:szCs w:val="26"/>
          <w:vertAlign w:val="superscript"/>
        </w:rPr>
        <w:t>2</w:t>
      </w:r>
    </w:p>
    <w:p w:rsidR="00E33D55" w:rsidRDefault="00E33D55" w:rsidP="00E33D55">
      <w:pPr>
        <w:shd w:val="clear" w:color="auto" w:fill="FFFFFF"/>
        <w:spacing w:before="562"/>
      </w:pPr>
      <w:r>
        <w:br w:type="column"/>
      </w:r>
      <w:r>
        <w:rPr>
          <w:rFonts w:eastAsia="Times New Roman"/>
          <w:spacing w:val="-10"/>
          <w:sz w:val="26"/>
          <w:szCs w:val="26"/>
        </w:rPr>
        <w:lastRenderedPageBreak/>
        <w:t>Пособие не выплачивается</w:t>
      </w:r>
    </w:p>
    <w:p w:rsidR="00E33D55" w:rsidRDefault="00E33D55" w:rsidP="00E33D55">
      <w:pPr>
        <w:widowControl/>
        <w:autoSpaceDE/>
        <w:autoSpaceDN/>
        <w:adjustRightInd/>
        <w:sectPr w:rsidR="00E33D55">
          <w:type w:val="continuous"/>
          <w:pgSz w:w="16834" w:h="11909" w:orient="landscape"/>
          <w:pgMar w:top="624" w:right="706" w:bottom="360" w:left="480" w:header="720" w:footer="720" w:gutter="0"/>
          <w:cols w:num="4" w:space="720" w:equalWidth="0">
            <w:col w:w="2750" w:space="106"/>
            <w:col w:w="4795" w:space="82"/>
            <w:col w:w="4814" w:space="302"/>
            <w:col w:w="2798"/>
          </w:cols>
        </w:sectPr>
      </w:pPr>
    </w:p>
    <w:p w:rsidR="00E33D55" w:rsidRDefault="00E33D55" w:rsidP="00E33D55">
      <w:pPr>
        <w:spacing w:before="115" w:line="1" w:lineRule="exact"/>
        <w:rPr>
          <w:sz w:val="2"/>
          <w:szCs w:val="2"/>
        </w:rPr>
      </w:pPr>
    </w:p>
    <w:p w:rsidR="00E33D55" w:rsidRDefault="00E33D55" w:rsidP="00E33D55">
      <w:pPr>
        <w:widowControl/>
        <w:autoSpaceDE/>
        <w:autoSpaceDN/>
        <w:adjustRightInd/>
        <w:sectPr w:rsidR="00E33D55">
          <w:type w:val="continuous"/>
          <w:pgSz w:w="16834" w:h="11909" w:orient="landscape"/>
          <w:pgMar w:top="624" w:right="480" w:bottom="360" w:left="495" w:header="720" w:footer="720" w:gutter="0"/>
          <w:cols w:space="720"/>
        </w:sectPr>
      </w:pPr>
    </w:p>
    <w:p w:rsidR="00E33D55" w:rsidRDefault="00E33D55" w:rsidP="00E33D55">
      <w:pPr>
        <w:framePr w:w="9572" w:h="854" w:hRule="exact" w:hSpace="38" w:wrap="notBeside" w:vAnchor="text" w:hAnchor="margin" w:x="2843" w:y="1167"/>
        <w:shd w:val="clear" w:color="auto" w:fill="FFFFFF"/>
        <w:spacing w:line="283" w:lineRule="exact"/>
      </w:pPr>
      <w:r>
        <w:rPr>
          <w:rFonts w:eastAsia="Times New Roman"/>
          <w:spacing w:val="-8"/>
          <w:sz w:val="26"/>
          <w:szCs w:val="26"/>
        </w:rPr>
        <w:t>Выплата данного пособия осуществляется в размере 40 процентов среднего заработка за</w:t>
      </w:r>
      <w:r>
        <w:rPr>
          <w:rFonts w:eastAsia="Times New Roman"/>
          <w:spacing w:val="-8"/>
          <w:sz w:val="26"/>
          <w:szCs w:val="26"/>
        </w:rPr>
        <w:softHyphen/>
      </w:r>
      <w:r>
        <w:rPr>
          <w:rFonts w:eastAsia="Times New Roman"/>
          <w:spacing w:val="-9"/>
          <w:sz w:val="26"/>
          <w:szCs w:val="26"/>
        </w:rPr>
        <w:t>страхованного лица, но не менее минимального размера этого пособия (устанавливается за</w:t>
      </w:r>
      <w:r>
        <w:rPr>
          <w:rFonts w:eastAsia="Times New Roman"/>
          <w:spacing w:val="-9"/>
          <w:sz w:val="26"/>
          <w:szCs w:val="26"/>
        </w:rPr>
        <w:softHyphen/>
      </w:r>
      <w:r>
        <w:rPr>
          <w:rFonts w:eastAsia="Times New Roman"/>
          <w:sz w:val="26"/>
          <w:szCs w:val="26"/>
        </w:rPr>
        <w:t>конодательством)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</w:p>
    <w:p w:rsidR="00E33D55" w:rsidRDefault="00E33D55" w:rsidP="00E33D55">
      <w:pPr>
        <w:shd w:val="clear" w:color="auto" w:fill="FFFFFF"/>
        <w:spacing w:before="53" w:line="274" w:lineRule="exact"/>
      </w:pPr>
      <w:r>
        <w:rPr>
          <w:rFonts w:eastAsia="Times New Roman"/>
          <w:spacing w:val="-4"/>
          <w:sz w:val="26"/>
          <w:szCs w:val="26"/>
        </w:rPr>
        <w:lastRenderedPageBreak/>
        <w:t>Пособие по  беременно</w:t>
      </w:r>
      <w:r>
        <w:rPr>
          <w:rFonts w:eastAsia="Times New Roman"/>
          <w:spacing w:val="-4"/>
          <w:sz w:val="26"/>
          <w:szCs w:val="26"/>
        </w:rPr>
        <w:softHyphen/>
      </w:r>
      <w:r>
        <w:rPr>
          <w:rFonts w:eastAsia="Times New Roman"/>
          <w:sz w:val="26"/>
          <w:szCs w:val="26"/>
        </w:rPr>
        <w:t>сти и родам</w:t>
      </w:r>
    </w:p>
    <w:p w:rsidR="00E33D55" w:rsidRDefault="00E33D55" w:rsidP="00E33D55">
      <w:pPr>
        <w:shd w:val="clear" w:color="auto" w:fill="FFFFFF"/>
        <w:spacing w:before="667" w:line="226" w:lineRule="exact"/>
        <w:jc w:val="both"/>
      </w:pPr>
      <w:r>
        <w:rPr>
          <w:rFonts w:eastAsia="Times New Roman"/>
          <w:spacing w:val="-8"/>
          <w:sz w:val="26"/>
          <w:szCs w:val="26"/>
        </w:rPr>
        <w:t>Пособие по уходу за ре</w:t>
      </w:r>
      <w:r>
        <w:rPr>
          <w:rFonts w:eastAsia="Times New Roman"/>
          <w:spacing w:val="-8"/>
          <w:sz w:val="26"/>
          <w:szCs w:val="26"/>
        </w:rPr>
        <w:softHyphen/>
      </w:r>
      <w:r>
        <w:rPr>
          <w:rFonts w:eastAsia="Times New Roman"/>
          <w:spacing w:val="-9"/>
          <w:sz w:val="26"/>
          <w:szCs w:val="26"/>
        </w:rPr>
        <w:t xml:space="preserve">бенком до достижения им </w:t>
      </w:r>
      <w:r>
        <w:rPr>
          <w:rFonts w:eastAsia="Times New Roman"/>
          <w:sz w:val="26"/>
          <w:szCs w:val="26"/>
        </w:rPr>
        <w:t>1,5 лет</w:t>
      </w:r>
    </w:p>
    <w:p w:rsidR="00E33D55" w:rsidRDefault="00E33D55" w:rsidP="00E33D55">
      <w:pPr>
        <w:shd w:val="clear" w:color="auto" w:fill="FFFFFF"/>
        <w:spacing w:before="43" w:line="274" w:lineRule="exact"/>
        <w:ind w:left="5"/>
        <w:jc w:val="both"/>
      </w:pPr>
      <w:r>
        <w:br w:type="column"/>
      </w:r>
      <w:r>
        <w:rPr>
          <w:rFonts w:eastAsia="Times New Roman"/>
          <w:spacing w:val="-6"/>
          <w:sz w:val="26"/>
          <w:szCs w:val="26"/>
        </w:rPr>
        <w:lastRenderedPageBreak/>
        <w:t xml:space="preserve">Женщинам, имеющим страховой стаж более </w:t>
      </w:r>
      <w:r>
        <w:rPr>
          <w:rFonts w:eastAsia="Times New Roman"/>
          <w:spacing w:val="-8"/>
          <w:sz w:val="26"/>
          <w:szCs w:val="26"/>
        </w:rPr>
        <w:t xml:space="preserve">6 месяцев, пособие выплачивается в размере </w:t>
      </w:r>
      <w:r>
        <w:rPr>
          <w:rFonts w:eastAsia="Times New Roman"/>
          <w:sz w:val="26"/>
          <w:szCs w:val="26"/>
        </w:rPr>
        <w:t>100 % среднего заработка.</w:t>
      </w:r>
    </w:p>
    <w:p w:rsidR="00E33D55" w:rsidRDefault="00E33D55" w:rsidP="00E33D55">
      <w:pPr>
        <w:shd w:val="clear" w:color="auto" w:fill="FFFFFF"/>
        <w:tabs>
          <w:tab w:val="left" w:leader="underscore" w:pos="4781"/>
        </w:tabs>
        <w:spacing w:before="29" w:line="216" w:lineRule="exact"/>
        <w:ind w:left="10"/>
        <w:jc w:val="both"/>
      </w:pPr>
      <w:r>
        <w:br w:type="column"/>
      </w:r>
      <w:r>
        <w:rPr>
          <w:rFonts w:eastAsia="Times New Roman"/>
          <w:spacing w:val="-9"/>
          <w:sz w:val="26"/>
          <w:szCs w:val="26"/>
        </w:rPr>
        <w:lastRenderedPageBreak/>
        <w:t xml:space="preserve">Исчисляется из МРОТ, установленного </w:t>
      </w:r>
      <w:proofErr w:type="spellStart"/>
      <w:r>
        <w:rPr>
          <w:rFonts w:eastAsia="Times New Roman"/>
          <w:spacing w:val="-9"/>
          <w:sz w:val="26"/>
          <w:szCs w:val="26"/>
        </w:rPr>
        <w:t>фед</w:t>
      </w:r>
      <w:proofErr w:type="gramStart"/>
      <w:r>
        <w:rPr>
          <w:rFonts w:eastAsia="Times New Roman"/>
          <w:spacing w:val="-9"/>
          <w:sz w:val="26"/>
          <w:szCs w:val="26"/>
        </w:rPr>
        <w:t>е</w:t>
      </w:r>
      <w:proofErr w:type="spellEnd"/>
      <w:r>
        <w:rPr>
          <w:rFonts w:eastAsia="Times New Roman"/>
          <w:spacing w:val="-9"/>
          <w:sz w:val="26"/>
          <w:szCs w:val="26"/>
        </w:rPr>
        <w:t>-</w:t>
      </w:r>
      <w:proofErr w:type="gramEnd"/>
      <w:r>
        <w:rPr>
          <w:rFonts w:eastAsia="Times New Roman"/>
          <w:spacing w:val="-9"/>
          <w:sz w:val="26"/>
          <w:szCs w:val="26"/>
        </w:rPr>
        <w:br/>
      </w:r>
      <w:proofErr w:type="spellStart"/>
      <w:r>
        <w:rPr>
          <w:rFonts w:eastAsia="Times New Roman"/>
          <w:spacing w:val="-7"/>
          <w:sz w:val="26"/>
          <w:szCs w:val="26"/>
        </w:rPr>
        <w:t>ральным</w:t>
      </w:r>
      <w:proofErr w:type="spellEnd"/>
      <w:r>
        <w:rPr>
          <w:rFonts w:eastAsia="Times New Roman"/>
          <w:spacing w:val="-7"/>
          <w:sz w:val="26"/>
          <w:szCs w:val="26"/>
        </w:rPr>
        <w:t xml:space="preserve"> законом на день наступления </w:t>
      </w:r>
      <w:proofErr w:type="spellStart"/>
      <w:r>
        <w:rPr>
          <w:rFonts w:eastAsia="Times New Roman"/>
          <w:spacing w:val="-7"/>
          <w:sz w:val="26"/>
          <w:szCs w:val="26"/>
        </w:rPr>
        <w:t>стра</w:t>
      </w:r>
      <w:proofErr w:type="spellEnd"/>
      <w:r>
        <w:rPr>
          <w:rFonts w:eastAsia="Times New Roman"/>
          <w:spacing w:val="-7"/>
          <w:sz w:val="26"/>
          <w:szCs w:val="26"/>
        </w:rPr>
        <w:softHyphen/>
      </w:r>
      <w:r>
        <w:rPr>
          <w:rFonts w:eastAsia="Times New Roman"/>
          <w:spacing w:val="-7"/>
          <w:sz w:val="26"/>
          <w:szCs w:val="26"/>
        </w:rPr>
        <w:br/>
      </w:r>
      <w:proofErr w:type="spellStart"/>
      <w:r>
        <w:rPr>
          <w:rFonts w:eastAsia="Times New Roman"/>
          <w:spacing w:val="-7"/>
          <w:sz w:val="26"/>
          <w:szCs w:val="26"/>
        </w:rPr>
        <w:t>хового</w:t>
      </w:r>
      <w:proofErr w:type="spellEnd"/>
      <w:r>
        <w:rPr>
          <w:rFonts w:eastAsia="Times New Roman"/>
          <w:spacing w:val="-7"/>
          <w:sz w:val="26"/>
          <w:szCs w:val="26"/>
        </w:rPr>
        <w:t xml:space="preserve"> случая с применением районного ко</w:t>
      </w:r>
      <w:r>
        <w:rPr>
          <w:rFonts w:eastAsia="Times New Roman"/>
          <w:spacing w:val="-7"/>
          <w:sz w:val="26"/>
          <w:szCs w:val="26"/>
        </w:rPr>
        <w:softHyphen/>
      </w:r>
      <w:r>
        <w:rPr>
          <w:rFonts w:eastAsia="Times New Roman"/>
          <w:spacing w:val="-7"/>
          <w:sz w:val="26"/>
          <w:szCs w:val="26"/>
        </w:rPr>
        <w:br/>
      </w:r>
      <w:proofErr w:type="spellStart"/>
      <w:r>
        <w:rPr>
          <w:rFonts w:eastAsia="Times New Roman"/>
          <w:spacing w:val="-11"/>
          <w:sz w:val="26"/>
          <w:szCs w:val="26"/>
          <w:u w:val="single"/>
        </w:rPr>
        <w:t>эффициента</w:t>
      </w:r>
      <w:proofErr w:type="spellEnd"/>
      <w:r>
        <w:rPr>
          <w:rFonts w:eastAsia="Times New Roman"/>
          <w:spacing w:val="-11"/>
          <w:sz w:val="26"/>
          <w:szCs w:val="26"/>
          <w:u w:val="single"/>
        </w:rPr>
        <w:t>.</w:t>
      </w:r>
      <w:r>
        <w:rPr>
          <w:rFonts w:eastAsia="Times New Roman"/>
          <w:sz w:val="26"/>
          <w:szCs w:val="26"/>
        </w:rPr>
        <w:tab/>
      </w:r>
    </w:p>
    <w:p w:rsidR="00E33D55" w:rsidRDefault="00E33D55" w:rsidP="00E33D55">
      <w:pPr>
        <w:shd w:val="clear" w:color="auto" w:fill="FFFFFF"/>
        <w:ind w:left="221"/>
      </w:pPr>
      <w:r>
        <w:br w:type="column"/>
      </w:r>
      <w:r>
        <w:rPr>
          <w:rFonts w:eastAsia="Times New Roman"/>
          <w:spacing w:val="-10"/>
          <w:sz w:val="26"/>
          <w:szCs w:val="26"/>
        </w:rPr>
        <w:lastRenderedPageBreak/>
        <w:t>Пособие не выплачивается</w:t>
      </w:r>
    </w:p>
    <w:p w:rsidR="00E33D55" w:rsidRDefault="00E33D55" w:rsidP="00E33D55">
      <w:pPr>
        <w:shd w:val="clear" w:color="auto" w:fill="FFFFFF"/>
        <w:tabs>
          <w:tab w:val="left" w:leader="underscore" w:pos="3245"/>
        </w:tabs>
        <w:spacing w:before="581" w:line="274" w:lineRule="exact"/>
        <w:jc w:val="both"/>
      </w:pPr>
      <w:r>
        <w:rPr>
          <w:rFonts w:eastAsia="Times New Roman"/>
          <w:spacing w:val="-6"/>
          <w:sz w:val="26"/>
          <w:szCs w:val="26"/>
        </w:rPr>
        <w:t>Пособие выплачивается в ор</w:t>
      </w:r>
      <w:r>
        <w:rPr>
          <w:rFonts w:eastAsia="Times New Roman"/>
          <w:spacing w:val="-6"/>
          <w:sz w:val="26"/>
          <w:szCs w:val="26"/>
        </w:rPr>
        <w:softHyphen/>
      </w:r>
      <w:r>
        <w:rPr>
          <w:rFonts w:eastAsia="Times New Roman"/>
          <w:spacing w:val="-6"/>
          <w:sz w:val="26"/>
          <w:szCs w:val="26"/>
        </w:rPr>
        <w:br/>
      </w:r>
      <w:proofErr w:type="spellStart"/>
      <w:r>
        <w:rPr>
          <w:rFonts w:eastAsia="Times New Roman"/>
          <w:spacing w:val="-7"/>
          <w:sz w:val="26"/>
          <w:szCs w:val="26"/>
        </w:rPr>
        <w:t>ганах</w:t>
      </w:r>
      <w:proofErr w:type="spellEnd"/>
      <w:r>
        <w:rPr>
          <w:rFonts w:eastAsia="Times New Roman"/>
          <w:spacing w:val="-7"/>
          <w:sz w:val="26"/>
          <w:szCs w:val="26"/>
        </w:rPr>
        <w:t xml:space="preserve"> социальной защиты на</w:t>
      </w:r>
      <w:r>
        <w:rPr>
          <w:rFonts w:eastAsia="Times New Roman"/>
          <w:spacing w:val="-7"/>
          <w:sz w:val="26"/>
          <w:szCs w:val="26"/>
        </w:rPr>
        <w:softHyphen/>
      </w:r>
      <w:r>
        <w:rPr>
          <w:rFonts w:eastAsia="Times New Roman"/>
          <w:spacing w:val="-7"/>
          <w:sz w:val="26"/>
          <w:szCs w:val="26"/>
        </w:rPr>
        <w:br/>
        <w:t>селения в минимальном раз</w:t>
      </w:r>
      <w:r>
        <w:rPr>
          <w:rFonts w:eastAsia="Times New Roman"/>
          <w:spacing w:val="-7"/>
          <w:sz w:val="26"/>
          <w:szCs w:val="26"/>
        </w:rPr>
        <w:softHyphen/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pacing w:val="-6"/>
          <w:sz w:val="26"/>
          <w:szCs w:val="26"/>
        </w:rPr>
        <w:t>мере пособия (устанавливае</w:t>
      </w:r>
      <w:proofErr w:type="gramStart"/>
      <w:r>
        <w:rPr>
          <w:rFonts w:eastAsia="Times New Roman"/>
          <w:spacing w:val="-6"/>
          <w:sz w:val="26"/>
          <w:szCs w:val="26"/>
        </w:rPr>
        <w:t>т-</w:t>
      </w:r>
      <w:proofErr w:type="gramEnd"/>
      <w:r>
        <w:rPr>
          <w:rFonts w:eastAsia="Times New Roman"/>
          <w:spacing w:val="-6"/>
          <w:sz w:val="26"/>
          <w:szCs w:val="26"/>
        </w:rPr>
        <w:br/>
      </w:r>
      <w:proofErr w:type="spellStart"/>
      <w:r>
        <w:rPr>
          <w:rFonts w:eastAsia="Times New Roman"/>
          <w:spacing w:val="-10"/>
          <w:sz w:val="26"/>
          <w:szCs w:val="26"/>
          <w:u w:val="single"/>
        </w:rPr>
        <w:t>ся</w:t>
      </w:r>
      <w:proofErr w:type="spellEnd"/>
      <w:r>
        <w:rPr>
          <w:rFonts w:eastAsia="Times New Roman"/>
          <w:spacing w:val="-10"/>
          <w:sz w:val="26"/>
          <w:szCs w:val="26"/>
          <w:u w:val="single"/>
        </w:rPr>
        <w:t xml:space="preserve"> законодательством).</w:t>
      </w:r>
      <w:r>
        <w:rPr>
          <w:rFonts w:eastAsia="Times New Roman"/>
          <w:sz w:val="26"/>
          <w:szCs w:val="26"/>
        </w:rPr>
        <w:tab/>
      </w:r>
    </w:p>
    <w:p w:rsidR="00E33D55" w:rsidRDefault="00E33D55" w:rsidP="00E33D55">
      <w:pPr>
        <w:widowControl/>
        <w:autoSpaceDE/>
        <w:autoSpaceDN/>
        <w:adjustRightInd/>
        <w:sectPr w:rsidR="00E33D55">
          <w:type w:val="continuous"/>
          <w:pgSz w:w="16834" w:h="11909" w:orient="landscape"/>
          <w:pgMar w:top="624" w:right="480" w:bottom="360" w:left="495" w:header="720" w:footer="720" w:gutter="0"/>
          <w:cols w:num="4" w:space="720" w:equalWidth="0">
            <w:col w:w="2760" w:space="82"/>
            <w:col w:w="4800" w:space="86"/>
            <w:col w:w="4780" w:space="106"/>
            <w:col w:w="3244"/>
          </w:cols>
        </w:sectPr>
      </w:pPr>
    </w:p>
    <w:p w:rsidR="00E33D55" w:rsidRDefault="00E33D55" w:rsidP="00E33D55">
      <w:pPr>
        <w:shd w:val="clear" w:color="auto" w:fill="FFFFFF"/>
        <w:tabs>
          <w:tab w:val="left" w:pos="816"/>
        </w:tabs>
        <w:spacing w:before="2011" w:line="235" w:lineRule="exact"/>
        <w:ind w:left="677" w:right="422"/>
      </w:pPr>
      <w:r>
        <w:rPr>
          <w:sz w:val="26"/>
          <w:szCs w:val="26"/>
          <w:vertAlign w:val="superscript"/>
        </w:rPr>
        <w:lastRenderedPageBreak/>
        <w:t>1</w:t>
      </w:r>
      <w:proofErr w:type="gramStart"/>
      <w:r>
        <w:rPr>
          <w:sz w:val="26"/>
          <w:szCs w:val="26"/>
        </w:rPr>
        <w:tab/>
      </w:r>
      <w:r>
        <w:rPr>
          <w:rFonts w:eastAsia="Times New Roman"/>
          <w:spacing w:val="-27"/>
          <w:sz w:val="26"/>
          <w:szCs w:val="26"/>
        </w:rPr>
        <w:t>И</w:t>
      </w:r>
      <w:proofErr w:type="gramEnd"/>
      <w:r>
        <w:rPr>
          <w:rFonts w:eastAsia="Times New Roman"/>
          <w:spacing w:val="-27"/>
          <w:sz w:val="26"/>
          <w:szCs w:val="26"/>
        </w:rPr>
        <w:t xml:space="preserve">счисляется исходя из среднего заработка застрахованного лица, рассчитанного за два календарных года, предшествующих году наступления временной </w:t>
      </w:r>
      <w:proofErr w:type="spellStart"/>
      <w:r>
        <w:rPr>
          <w:rFonts w:eastAsia="Times New Roman"/>
          <w:spacing w:val="-27"/>
          <w:sz w:val="26"/>
          <w:szCs w:val="26"/>
        </w:rPr>
        <w:t>нетрудоспо</w:t>
      </w:r>
      <w:proofErr w:type="spellEnd"/>
      <w:r>
        <w:rPr>
          <w:rFonts w:eastAsia="Times New Roman"/>
          <w:spacing w:val="-27"/>
          <w:sz w:val="26"/>
          <w:szCs w:val="26"/>
        </w:rPr>
        <w:softHyphen/>
      </w:r>
      <w:r>
        <w:rPr>
          <w:rFonts w:eastAsia="Times New Roman"/>
          <w:spacing w:val="-27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собности</w:t>
      </w:r>
      <w:proofErr w:type="spellEnd"/>
      <w:r>
        <w:rPr>
          <w:rFonts w:eastAsia="Times New Roman"/>
          <w:sz w:val="26"/>
          <w:szCs w:val="26"/>
        </w:rPr>
        <w:t xml:space="preserve"> и выплачивается в зависимости от страхового стажа застрахованного лица.</w:t>
      </w:r>
    </w:p>
    <w:p w:rsidR="00E33D55" w:rsidRDefault="00E33D55" w:rsidP="00E33D55">
      <w:pPr>
        <w:shd w:val="clear" w:color="auto" w:fill="FFFFFF"/>
        <w:tabs>
          <w:tab w:val="left" w:pos="816"/>
        </w:tabs>
        <w:spacing w:line="235" w:lineRule="exact"/>
        <w:ind w:left="677" w:right="422"/>
      </w:pPr>
      <w:r>
        <w:rPr>
          <w:sz w:val="26"/>
          <w:szCs w:val="26"/>
          <w:vertAlign w:val="superscript"/>
        </w:rPr>
        <w:t>2</w:t>
      </w:r>
      <w:proofErr w:type="gramStart"/>
      <w:r>
        <w:rPr>
          <w:sz w:val="26"/>
          <w:szCs w:val="26"/>
        </w:rPr>
        <w:tab/>
      </w:r>
      <w:r>
        <w:rPr>
          <w:rFonts w:eastAsia="Times New Roman"/>
          <w:spacing w:val="-27"/>
          <w:sz w:val="26"/>
          <w:szCs w:val="26"/>
        </w:rPr>
        <w:t>И</w:t>
      </w:r>
      <w:proofErr w:type="gramEnd"/>
      <w:r>
        <w:rPr>
          <w:rFonts w:eastAsia="Times New Roman"/>
          <w:spacing w:val="-27"/>
          <w:sz w:val="26"/>
          <w:szCs w:val="26"/>
        </w:rPr>
        <w:t>счисляется из МРОТ, установленного федеральным законом на день наступления страхового случая с применением к исчисленному размеру пособия районного ко</w:t>
      </w:r>
      <w:r>
        <w:rPr>
          <w:rFonts w:eastAsia="Times New Roman"/>
          <w:spacing w:val="-27"/>
          <w:sz w:val="26"/>
          <w:szCs w:val="26"/>
        </w:rPr>
        <w:softHyphen/>
      </w:r>
      <w:r>
        <w:rPr>
          <w:rFonts w:eastAsia="Times New Roman"/>
          <w:spacing w:val="-27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эффициента</w:t>
      </w:r>
      <w:proofErr w:type="spellEnd"/>
    </w:p>
    <w:p w:rsidR="00E33D55" w:rsidRDefault="00E33D55" w:rsidP="00E33D55">
      <w:pPr>
        <w:shd w:val="clear" w:color="auto" w:fill="FFFFFF"/>
        <w:tabs>
          <w:tab w:val="left" w:pos="816"/>
        </w:tabs>
        <w:spacing w:line="245" w:lineRule="exact"/>
        <w:ind w:left="677" w:right="422"/>
      </w:pPr>
      <w:r>
        <w:rPr>
          <w:sz w:val="26"/>
          <w:szCs w:val="26"/>
          <w:vertAlign w:val="superscript"/>
        </w:rPr>
        <w:t>3</w:t>
      </w:r>
      <w:proofErr w:type="gramStart"/>
      <w:r>
        <w:rPr>
          <w:sz w:val="26"/>
          <w:szCs w:val="26"/>
        </w:rPr>
        <w:tab/>
      </w:r>
      <w:r>
        <w:rPr>
          <w:rFonts w:eastAsia="Times New Roman"/>
          <w:spacing w:val="-25"/>
          <w:sz w:val="26"/>
          <w:szCs w:val="26"/>
        </w:rPr>
        <w:t>Е</w:t>
      </w:r>
      <w:proofErr w:type="gramEnd"/>
      <w:r>
        <w:rPr>
          <w:rFonts w:eastAsia="Times New Roman"/>
          <w:spacing w:val="-25"/>
          <w:sz w:val="26"/>
          <w:szCs w:val="26"/>
        </w:rPr>
        <w:t>сли работник работает на условиях неполного рабочего времени, средний заработок, из которого исчисляются пособия, определяется пропорционально продолжи</w:t>
      </w:r>
      <w:r>
        <w:rPr>
          <w:rFonts w:eastAsia="Times New Roman"/>
          <w:spacing w:val="-25"/>
          <w:sz w:val="26"/>
          <w:szCs w:val="26"/>
        </w:rPr>
        <w:softHyphen/>
      </w:r>
      <w:r>
        <w:rPr>
          <w:rFonts w:eastAsia="Times New Roman"/>
          <w:spacing w:val="-25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тельности</w:t>
      </w:r>
      <w:proofErr w:type="spellEnd"/>
      <w:r>
        <w:rPr>
          <w:rFonts w:eastAsia="Times New Roman"/>
          <w:sz w:val="26"/>
          <w:szCs w:val="26"/>
        </w:rPr>
        <w:t xml:space="preserve"> рабочего времени застрахованного лица.</w:t>
      </w:r>
    </w:p>
    <w:p w:rsidR="00E33D55" w:rsidRDefault="00E33D55" w:rsidP="00E33D55">
      <w:pPr>
        <w:widowControl/>
        <w:autoSpaceDE/>
        <w:autoSpaceDN/>
        <w:adjustRightInd/>
        <w:sectPr w:rsidR="00E33D55">
          <w:type w:val="continuous"/>
          <w:pgSz w:w="16834" w:h="11909" w:orient="landscape"/>
          <w:pgMar w:top="624" w:right="480" w:bottom="360" w:left="480" w:header="720" w:footer="720" w:gutter="0"/>
          <w:cols w:space="720"/>
        </w:sectPr>
      </w:pPr>
    </w:p>
    <w:p w:rsidR="00C03E9E" w:rsidRPr="00530425" w:rsidRDefault="00C03E9E" w:rsidP="00E33D55"/>
    <w:sectPr w:rsidR="00C03E9E" w:rsidRPr="00530425" w:rsidSect="00F04AC8">
      <w:pgSz w:w="16834" w:h="11909" w:orient="landscape"/>
      <w:pgMar w:top="851" w:right="357" w:bottom="1684" w:left="10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864E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9C6"/>
    <w:rsid w:val="000B3004"/>
    <w:rsid w:val="000D3827"/>
    <w:rsid w:val="0011558F"/>
    <w:rsid w:val="004939C6"/>
    <w:rsid w:val="00530425"/>
    <w:rsid w:val="00C00E47"/>
    <w:rsid w:val="00C03E9E"/>
    <w:rsid w:val="00E33D55"/>
    <w:rsid w:val="00F0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F400F-84E5-496A-B066-12E9CC60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7</cp:revision>
  <dcterms:created xsi:type="dcterms:W3CDTF">2016-04-21T09:59:00Z</dcterms:created>
  <dcterms:modified xsi:type="dcterms:W3CDTF">2017-05-15T04:51:00Z</dcterms:modified>
</cp:coreProperties>
</file>